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37" w:rsidRPr="003A0099" w:rsidRDefault="00686C7F" w:rsidP="00527E84">
      <w:pPr>
        <w:pStyle w:val="Default"/>
        <w:rPr>
          <w:rStyle w:val="longtext"/>
        </w:rPr>
      </w:pPr>
      <w:r w:rsidRPr="00527E84">
        <w:rPr>
          <w:rFonts w:eastAsia="Times New Roman"/>
          <w:b/>
          <w:lang w:eastAsia="ru-RU"/>
        </w:rPr>
        <w:t>ДИАГНОСТИКА</w:t>
      </w:r>
      <w:r w:rsidRPr="003A0099">
        <w:rPr>
          <w:rFonts w:eastAsia="Times New Roman"/>
          <w:lang w:eastAsia="ru-RU"/>
        </w:rPr>
        <w:t xml:space="preserve"> </w:t>
      </w:r>
      <w:r w:rsidRPr="003A0099">
        <w:rPr>
          <w:rFonts w:eastAsia="Times New Roman"/>
          <w:shd w:val="clear" w:color="auto" w:fill="FFFFFF"/>
          <w:lang w:eastAsia="ru-RU"/>
        </w:rPr>
        <w:br/>
      </w:r>
      <w:r w:rsidRPr="003A0099">
        <w:rPr>
          <w:rFonts w:eastAsia="Times New Roman"/>
          <w:lang w:eastAsia="ru-RU"/>
        </w:rPr>
        <w:t xml:space="preserve">• Диагноз </w:t>
      </w:r>
      <w:proofErr w:type="spellStart"/>
      <w:r w:rsidRPr="003A0099">
        <w:rPr>
          <w:rFonts w:eastAsia="Times New Roman"/>
          <w:lang w:eastAsia="ru-RU"/>
        </w:rPr>
        <w:t>неосложненной</w:t>
      </w:r>
      <w:proofErr w:type="spellEnd"/>
      <w:r w:rsidRPr="003A0099">
        <w:rPr>
          <w:rFonts w:eastAsia="Times New Roman"/>
          <w:lang w:eastAsia="ru-RU"/>
        </w:rPr>
        <w:t xml:space="preserve"> гонореи устанавливается при выявлении гонококков в половых, ректальных выделениях, выделениях глотки или глаз; </w:t>
      </w:r>
      <w:r w:rsidRPr="003A0099">
        <w:rPr>
          <w:rFonts w:eastAsia="Times New Roman"/>
          <w:shd w:val="clear" w:color="auto" w:fill="FFFFFF"/>
          <w:lang w:eastAsia="ru-RU"/>
        </w:rPr>
        <w:br/>
      </w:r>
      <w:r w:rsidRPr="003A0099">
        <w:rPr>
          <w:rFonts w:eastAsia="Times New Roman"/>
          <w:lang w:eastAsia="ru-RU"/>
        </w:rPr>
        <w:t xml:space="preserve">• </w:t>
      </w:r>
      <w:r w:rsidR="00527E84" w:rsidRPr="00527E84">
        <w:rPr>
          <w:iCs/>
          <w:sz w:val="23"/>
          <w:szCs w:val="23"/>
        </w:rPr>
        <w:t xml:space="preserve">N. </w:t>
      </w:r>
      <w:proofErr w:type="spellStart"/>
      <w:r w:rsidR="00527E84" w:rsidRPr="00527E84">
        <w:rPr>
          <w:iCs/>
          <w:sz w:val="23"/>
          <w:szCs w:val="23"/>
        </w:rPr>
        <w:t>gonorrhoeae</w:t>
      </w:r>
      <w:proofErr w:type="spellEnd"/>
      <w:r w:rsidR="00527E84">
        <w:rPr>
          <w:i/>
          <w:iCs/>
          <w:sz w:val="23"/>
          <w:szCs w:val="23"/>
        </w:rPr>
        <w:t xml:space="preserve"> </w:t>
      </w:r>
      <w:r w:rsidRPr="003A0099">
        <w:rPr>
          <w:rFonts w:eastAsia="Times New Roman"/>
          <w:lang w:eastAsia="ru-RU"/>
        </w:rPr>
        <w:t xml:space="preserve"> могут быть обнаружены по тестам амплификации нуклеиновой кислоты (</w:t>
      </w:r>
      <w:proofErr w:type="spellStart"/>
      <w:r w:rsidRPr="003A0099">
        <w:rPr>
          <w:rFonts w:eastAsia="Times New Roman"/>
          <w:lang w:eastAsia="ru-RU"/>
        </w:rPr>
        <w:t>NAATs</w:t>
      </w:r>
      <w:proofErr w:type="spellEnd"/>
      <w:r w:rsidRPr="003A0099">
        <w:rPr>
          <w:rFonts w:eastAsia="Times New Roman"/>
          <w:lang w:eastAsia="ru-RU"/>
        </w:rPr>
        <w:t>) или культуры. Бактери</w:t>
      </w:r>
      <w:r w:rsidR="004A6535" w:rsidRPr="003A0099">
        <w:rPr>
          <w:rFonts w:eastAsia="Times New Roman"/>
          <w:lang w:eastAsia="ru-RU"/>
        </w:rPr>
        <w:t>и</w:t>
      </w:r>
      <w:r w:rsidRPr="003A0099">
        <w:rPr>
          <w:rFonts w:eastAsia="Times New Roman"/>
          <w:lang w:eastAsia="ru-RU"/>
        </w:rPr>
        <w:t xml:space="preserve"> так</w:t>
      </w:r>
      <w:r w:rsidR="004A6535" w:rsidRPr="003A0099">
        <w:rPr>
          <w:rFonts w:eastAsia="Times New Roman"/>
          <w:lang w:eastAsia="ru-RU"/>
        </w:rPr>
        <w:t>же могут быть визуализированы при</w:t>
      </w:r>
      <w:r w:rsidRPr="003A0099">
        <w:rPr>
          <w:rFonts w:eastAsia="Times New Roman"/>
          <w:lang w:eastAsia="ru-RU"/>
        </w:rPr>
        <w:t xml:space="preserve"> микроскопии окрашенного мазка </w:t>
      </w:r>
      <w:r w:rsidR="004A6535" w:rsidRPr="003A0099">
        <w:rPr>
          <w:rFonts w:eastAsia="Times New Roman"/>
          <w:lang w:eastAsia="ru-RU"/>
        </w:rPr>
        <w:t>из выделений половых путей, что облегчает</w:t>
      </w:r>
      <w:r w:rsidRPr="003A0099">
        <w:rPr>
          <w:rFonts w:eastAsia="Times New Roman"/>
          <w:lang w:eastAsia="ru-RU"/>
        </w:rPr>
        <w:t xml:space="preserve"> быструю диагностику пациентов с симптомами. </w:t>
      </w:r>
      <w:proofErr w:type="gramStart"/>
      <w:r w:rsidR="00F94AA4" w:rsidRPr="003A0099">
        <w:rPr>
          <w:rFonts w:eastAsia="Times New Roman"/>
          <w:lang w:eastAsia="ru-RU"/>
        </w:rPr>
        <w:t>Тест не</w:t>
      </w:r>
      <w:r w:rsidR="003A2C1D" w:rsidRPr="003A0099">
        <w:rPr>
          <w:rFonts w:eastAsia="Times New Roman"/>
          <w:lang w:eastAsia="ru-RU"/>
        </w:rPr>
        <w:t xml:space="preserve"> </w:t>
      </w:r>
      <w:r w:rsidRPr="003A0099">
        <w:rPr>
          <w:rFonts w:eastAsia="Times New Roman"/>
          <w:lang w:eastAsia="ru-RU"/>
        </w:rPr>
        <w:t xml:space="preserve">предлагает 100% чувствительность и специфичность; </w:t>
      </w:r>
      <w:r w:rsidRPr="003A0099">
        <w:rPr>
          <w:rFonts w:eastAsia="Times New Roman"/>
          <w:shd w:val="clear" w:color="auto" w:fill="FFFFFF"/>
          <w:lang w:eastAsia="ru-RU"/>
        </w:rPr>
        <w:br/>
      </w:r>
      <w:r w:rsidR="003A2C1D" w:rsidRPr="003A0099">
        <w:rPr>
          <w:rFonts w:eastAsia="Times New Roman"/>
          <w:lang w:eastAsia="ru-RU"/>
        </w:rPr>
        <w:t>• М</w:t>
      </w:r>
      <w:r w:rsidRPr="003A0099">
        <w:rPr>
          <w:rFonts w:eastAsia="Times New Roman"/>
          <w:lang w:eastAsia="ru-RU"/>
        </w:rPr>
        <w:t xml:space="preserve">икроскопия (× 1000) с использованием </w:t>
      </w:r>
      <w:proofErr w:type="spellStart"/>
      <w:r w:rsidRPr="003A0099">
        <w:rPr>
          <w:rFonts w:eastAsia="Times New Roman"/>
          <w:lang w:eastAsia="ru-RU"/>
        </w:rPr>
        <w:t>Gram</w:t>
      </w:r>
      <w:proofErr w:type="spellEnd"/>
      <w:r w:rsidRPr="003A0099">
        <w:rPr>
          <w:rFonts w:eastAsia="Times New Roman"/>
          <w:lang w:eastAsia="ru-RU"/>
        </w:rPr>
        <w:t xml:space="preserve"> или метиленового синего окрашива</w:t>
      </w:r>
      <w:r w:rsidR="003A2C1D" w:rsidRPr="003A0099">
        <w:rPr>
          <w:rFonts w:eastAsia="Times New Roman"/>
          <w:lang w:eastAsia="ru-RU"/>
        </w:rPr>
        <w:t>ния для идентификации диплококков</w:t>
      </w:r>
      <w:r w:rsidRPr="003A0099">
        <w:rPr>
          <w:rFonts w:eastAsia="Times New Roman"/>
          <w:lang w:eastAsia="ru-RU"/>
        </w:rPr>
        <w:t xml:space="preserve"> внутри </w:t>
      </w:r>
      <w:proofErr w:type="spellStart"/>
      <w:r w:rsidRPr="003A0099">
        <w:rPr>
          <w:rFonts w:eastAsia="Times New Roman"/>
          <w:lang w:eastAsia="ru-RU"/>
        </w:rPr>
        <w:t>полиморфноядерных</w:t>
      </w:r>
      <w:proofErr w:type="spellEnd"/>
      <w:r w:rsidRPr="003A0099">
        <w:rPr>
          <w:rFonts w:eastAsia="Times New Roman"/>
          <w:lang w:eastAsia="ru-RU"/>
        </w:rPr>
        <w:t xml:space="preserve"> лейкоцитов предлагает хорошую чувствительность (≥ 95%) и специфичность как</w:t>
      </w:r>
      <w:r w:rsidR="003A2C1D" w:rsidRPr="003A0099">
        <w:rPr>
          <w:rFonts w:eastAsia="Times New Roman"/>
          <w:lang w:eastAsia="ru-RU"/>
        </w:rPr>
        <w:t xml:space="preserve"> быстрый диагностический тест у </w:t>
      </w:r>
      <w:r w:rsidRPr="003A0099">
        <w:rPr>
          <w:rFonts w:eastAsia="Times New Roman"/>
          <w:lang w:eastAsia="ru-RU"/>
        </w:rPr>
        <w:t>мужчин с симптомами с выделения из мочеиспускательного канала [уровень доказательнос</w:t>
      </w:r>
      <w:r w:rsidR="00484F4D">
        <w:rPr>
          <w:rFonts w:eastAsia="Times New Roman"/>
          <w:lang w:eastAsia="ru-RU"/>
        </w:rPr>
        <w:t>ти III;</w:t>
      </w:r>
      <w:proofErr w:type="gramEnd"/>
      <w:r w:rsidR="00484F4D">
        <w:rPr>
          <w:rFonts w:eastAsia="Times New Roman"/>
          <w:lang w:eastAsia="ru-RU"/>
        </w:rPr>
        <w:t xml:space="preserve"> уровень С рекомендация]</w:t>
      </w:r>
      <w:r w:rsidRPr="003A0099">
        <w:rPr>
          <w:rFonts w:eastAsia="Times New Roman"/>
          <w:lang w:eastAsia="ru-RU"/>
        </w:rPr>
        <w:t>.</w:t>
      </w:r>
      <w:r w:rsidRPr="003A0099">
        <w:rPr>
          <w:rFonts w:eastAsia="Times New Roman"/>
          <w:vertAlign w:val="superscript"/>
          <w:lang w:eastAsia="ru-RU"/>
        </w:rPr>
        <w:t>5,6,13</w:t>
      </w:r>
      <w:r w:rsidRPr="003A0099">
        <w:rPr>
          <w:rStyle w:val="longtext"/>
        </w:rPr>
        <w:t xml:space="preserve">Микроскопия имеет плохую </w:t>
      </w:r>
      <w:r w:rsidR="003A2C1D" w:rsidRPr="003A0099">
        <w:rPr>
          <w:rStyle w:val="longtext"/>
        </w:rPr>
        <w:t xml:space="preserve">чувствительность </w:t>
      </w:r>
      <w:proofErr w:type="gramStart"/>
      <w:r w:rsidR="003A2C1D" w:rsidRPr="003A0099">
        <w:rPr>
          <w:rStyle w:val="longtext"/>
        </w:rPr>
        <w:t xml:space="preserve">( </w:t>
      </w:r>
      <w:proofErr w:type="gramEnd"/>
      <w:r w:rsidR="003A2C1D" w:rsidRPr="003A0099">
        <w:rPr>
          <w:rStyle w:val="longtext"/>
        </w:rPr>
        <w:t xml:space="preserve">≤ 55% ) у </w:t>
      </w:r>
      <w:r w:rsidRPr="003A0099">
        <w:rPr>
          <w:rStyle w:val="longtext"/>
        </w:rPr>
        <w:t xml:space="preserve">мужчин </w:t>
      </w:r>
      <w:r w:rsidR="003A2C1D" w:rsidRPr="003A0099">
        <w:rPr>
          <w:rStyle w:val="longtext"/>
        </w:rPr>
        <w:t>без симптомов</w:t>
      </w:r>
      <w:r w:rsidR="00996D37" w:rsidRPr="003A0099">
        <w:rPr>
          <w:rStyle w:val="longtext"/>
        </w:rPr>
        <w:t>,</w:t>
      </w:r>
      <w:r w:rsidR="003A2C1D" w:rsidRPr="003A0099">
        <w:rPr>
          <w:rStyle w:val="longtext"/>
        </w:rPr>
        <w:t xml:space="preserve"> </w:t>
      </w:r>
      <w:r w:rsidRPr="003A0099">
        <w:rPr>
          <w:rStyle w:val="longtext"/>
        </w:rPr>
        <w:t xml:space="preserve">и в определении </w:t>
      </w:r>
      <w:proofErr w:type="spellStart"/>
      <w:r w:rsidR="00996D37" w:rsidRPr="003A0099">
        <w:rPr>
          <w:rStyle w:val="longtext"/>
        </w:rPr>
        <w:t>эндоцервикальной</w:t>
      </w:r>
      <w:proofErr w:type="spellEnd"/>
      <w:r w:rsidRPr="003A0099">
        <w:rPr>
          <w:rStyle w:val="longtext"/>
        </w:rPr>
        <w:t xml:space="preserve"> </w:t>
      </w:r>
    </w:p>
    <w:p w:rsidR="00792BB5" w:rsidRPr="003A0099" w:rsidRDefault="00527E84" w:rsidP="00527E84">
      <w:pPr>
        <w:spacing w:after="0"/>
        <w:ind w:firstLine="0"/>
        <w:jc w:val="left"/>
        <w:rPr>
          <w:rStyle w:val="longtext"/>
          <w:rFonts w:ascii="Times New Roman" w:hAnsi="Times New Roman" w:cs="Times New Roman"/>
          <w:sz w:val="24"/>
          <w:szCs w:val="24"/>
        </w:rPr>
      </w:pPr>
      <w:r>
        <w:rPr>
          <w:rStyle w:val="longtext"/>
          <w:rFonts w:ascii="Times New Roman" w:hAnsi="Times New Roman" w:cs="Times New Roman"/>
          <w:sz w:val="24"/>
          <w:szCs w:val="24"/>
        </w:rPr>
        <w:t>( ≤ 55%</w:t>
      </w:r>
      <w:proofErr w:type="gramStart"/>
      <w:r>
        <w:rPr>
          <w:rStyle w:val="longtext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Style w:val="longtext"/>
          <w:rFonts w:ascii="Times New Roman" w:hAnsi="Times New Roman" w:cs="Times New Roman"/>
          <w:sz w:val="24"/>
          <w:szCs w:val="24"/>
        </w:rPr>
        <w:t xml:space="preserve"> или ректальной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инфекции ( ≤ 40% )</w:t>
      </w:r>
      <w:r w:rsidR="00996D37" w:rsidRPr="003A0099">
        <w:rPr>
          <w:rStyle w:val="longtext"/>
          <w:rFonts w:ascii="Times New Roman" w:hAnsi="Times New Roman" w:cs="Times New Roman"/>
          <w:sz w:val="24"/>
          <w:szCs w:val="24"/>
        </w:rPr>
        <w:t>,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и не может быть рекомендован в качестве критерия исключени</w:t>
      </w:r>
      <w:r w:rsidR="00484F4D">
        <w:rPr>
          <w:rStyle w:val="longtext"/>
          <w:rFonts w:ascii="Times New Roman" w:hAnsi="Times New Roman" w:cs="Times New Roman"/>
          <w:sz w:val="24"/>
          <w:szCs w:val="24"/>
        </w:rPr>
        <w:t>я в таких ситуациях [ III , C ]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.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6,8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996D37" w:rsidRPr="003A0099">
        <w:rPr>
          <w:rStyle w:val="longtext"/>
          <w:rFonts w:ascii="Times New Roman" w:hAnsi="Times New Roman" w:cs="Times New Roman"/>
          <w:sz w:val="24"/>
          <w:szCs w:val="24"/>
        </w:rPr>
        <w:t>М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икроскопия не рекомендуется для идентификации </w:t>
      </w:r>
      <w:r w:rsidR="00996D3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инфекции </w:t>
      </w:r>
      <w:r>
        <w:rPr>
          <w:rStyle w:val="longtext"/>
          <w:rFonts w:ascii="Times New Roman" w:hAnsi="Times New Roman" w:cs="Times New Roman"/>
          <w:sz w:val="24"/>
          <w:szCs w:val="24"/>
        </w:rPr>
        <w:t>глотки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996D37" w:rsidRPr="003A0099">
        <w:rPr>
          <w:rStyle w:val="longtext"/>
          <w:rFonts w:ascii="Times New Roman" w:hAnsi="Times New Roman" w:cs="Times New Roman"/>
          <w:sz w:val="24"/>
          <w:szCs w:val="24"/>
        </w:rPr>
        <w:t>из-за плохой специфичности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996D37" w:rsidRPr="003A0099">
        <w:rPr>
          <w:rStyle w:val="longtext"/>
          <w:rFonts w:ascii="Times New Roman" w:hAnsi="Times New Roman" w:cs="Times New Roman"/>
          <w:sz w:val="24"/>
          <w:szCs w:val="24"/>
        </w:rPr>
        <w:t>а также низкой чувствительности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;</w:t>
      </w:r>
      <w:r w:rsidR="00686C7F" w:rsidRPr="003A0099">
        <w:rPr>
          <w:rFonts w:ascii="Times New Roman" w:hAnsi="Times New Roman" w:cs="Times New Roman"/>
          <w:sz w:val="24"/>
          <w:szCs w:val="24"/>
        </w:rPr>
        <w:br/>
      </w:r>
      <w:r w:rsidR="008C5ED0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• </w:t>
      </w:r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>К</w:t>
      </w:r>
      <w:r w:rsidR="00341D5C" w:rsidRPr="00FC7754">
        <w:rPr>
          <w:rStyle w:val="longtext"/>
          <w:rFonts w:ascii="Times New Roman" w:hAnsi="Times New Roman" w:cs="Times New Roman"/>
          <w:sz w:val="24"/>
          <w:szCs w:val="24"/>
        </w:rPr>
        <w:t>ультура</w:t>
      </w:r>
      <w:r w:rsidR="008C5ED0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предлагает </w:t>
      </w:r>
      <w:r w:rsidR="008C5ED0" w:rsidRPr="00FC7754">
        <w:rPr>
          <w:rStyle w:val="longtext"/>
          <w:rFonts w:ascii="Times New Roman" w:hAnsi="Times New Roman" w:cs="Times New Roman"/>
          <w:sz w:val="24"/>
          <w:szCs w:val="24"/>
        </w:rPr>
        <w:t>конкретный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и дешевый диагностический тест, который</w:t>
      </w:r>
      <w:r w:rsidR="008C5ED0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легко позволяет подтвердить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идентификацию. Это единственный диагностический тест, который позволяет </w:t>
      </w:r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>антимикробную</w:t>
      </w:r>
      <w:proofErr w:type="spellEnd"/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чувствительность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и мощности </w:t>
      </w:r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и 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>продолжает играть важную роль для и мониторинга развивается устойчивост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и к противомикробным препаратам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>.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>Рекомендуются и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збирательные питательные среды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содержащие противомикробные препараты </w:t>
      </w:r>
      <w:proofErr w:type="gramStart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III , B ] 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0,14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Неселективные </w:t>
      </w:r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питательные среды благотворно могут 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быть использован</w:t>
      </w:r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>ы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в дополнение к селективной ср</w:t>
      </w:r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еде для образцов </w:t>
      </w:r>
      <w:proofErr w:type="spellStart"/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>урогениталь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н</w:t>
      </w:r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>ого</w:t>
      </w:r>
      <w:proofErr w:type="spellEnd"/>
      <w:r w:rsidR="00341D5C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отделяемого 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и конъюнктивы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если это доступно. Культура </w:t>
      </w:r>
      <w:r w:rsidR="00CE6F69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подходит для 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мазков</w:t>
      </w:r>
      <w:r w:rsidR="00CE6F69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канала шейки матки, уретры, прямой кишки, глотки и конъюнктивы, но не для мочи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. Чувствительность культуры явля</w:t>
      </w:r>
      <w:r w:rsidR="00CE6F69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ется высокой для 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мазков</w:t>
      </w:r>
      <w:r w:rsidR="00CE6F69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полового отделяемого при условии, что сбор образца, транспортировка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хранение и процедуры изоляции 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оптимизированы. Соответствующий контроль качества необходим для системы культуры </w:t>
      </w:r>
      <w:r w:rsidR="00A52AF8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гонореи 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с коммерческими </w:t>
      </w:r>
      <w:r w:rsidR="00FC7754" w:rsidRPr="00FC7754">
        <w:rPr>
          <w:rStyle w:val="longtext"/>
          <w:rFonts w:ascii="Times New Roman" w:hAnsi="Times New Roman" w:cs="Times New Roman"/>
          <w:sz w:val="24"/>
          <w:szCs w:val="24"/>
        </w:rPr>
        <w:t>питательными средами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и процедуры культуры различаются по своей с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елективности и чувствительности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>. Культура (в идеа</w:t>
      </w:r>
      <w:r w:rsidR="00E00F22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ле дополнена </w:t>
      </w:r>
      <w:proofErr w:type="spellStart"/>
      <w:r w:rsidR="00E00F22" w:rsidRPr="00FC7754">
        <w:rPr>
          <w:rStyle w:val="longtext"/>
          <w:rFonts w:ascii="Times New Roman" w:hAnsi="Times New Roman" w:cs="Times New Roman"/>
          <w:sz w:val="24"/>
          <w:szCs w:val="24"/>
        </w:rPr>
        <w:t>Naat</w:t>
      </w:r>
      <w:proofErr w:type="spellEnd"/>
      <w:r w:rsidR="00E00F22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для оптимальной</w:t>
      </w:r>
      <w:r w:rsidR="00686C7F" w:rsidRPr="00FC7754">
        <w:rPr>
          <w:rStyle w:val="longtext"/>
          <w:rFonts w:ascii="Times New Roman" w:hAnsi="Times New Roman" w:cs="Times New Roman"/>
          <w:sz w:val="24"/>
          <w:szCs w:val="24"/>
        </w:rPr>
        <w:t xml:space="preserve"> д</w:t>
      </w:r>
      <w:r w:rsidR="00E00F22" w:rsidRPr="00FC7754">
        <w:rPr>
          <w:rStyle w:val="longtext"/>
          <w:rFonts w:ascii="Times New Roman" w:hAnsi="Times New Roman" w:cs="Times New Roman"/>
          <w:sz w:val="24"/>
          <w:szCs w:val="24"/>
        </w:rPr>
        <w:t>иагностической чувствительности</w:t>
      </w:r>
      <w:r w:rsidR="00B0162A" w:rsidRPr="003A0099">
        <w:rPr>
          <w:rStyle w:val="longtext"/>
          <w:rFonts w:ascii="Times New Roman" w:hAnsi="Times New Roman" w:cs="Times New Roman"/>
          <w:sz w:val="24"/>
          <w:szCs w:val="24"/>
        </w:rPr>
        <w:t>) должна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быть вы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>делена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для определения </w:t>
      </w:r>
      <w:proofErr w:type="spellStart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антимикробной</w:t>
      </w:r>
      <w:proofErr w:type="spellEnd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чувствительности у пациентов с сохраняющейся инфек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>цией, или симптомами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после лечения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>,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или 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при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подозрени</w:t>
      </w:r>
      <w:r w:rsidR="00FC7754">
        <w:rPr>
          <w:rStyle w:val="longtext"/>
          <w:rFonts w:ascii="Times New Roman" w:hAnsi="Times New Roman" w:cs="Times New Roman"/>
          <w:sz w:val="24"/>
          <w:szCs w:val="24"/>
        </w:rPr>
        <w:t>и</w:t>
      </w:r>
      <w:r w:rsidR="00E00F22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на неудачное лечение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; 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15,16</w:t>
      </w:r>
      <w:r w:rsidR="00686C7F" w:rsidRPr="003A0099">
        <w:rPr>
          <w:rFonts w:ascii="Times New Roman" w:hAnsi="Times New Roman" w:cs="Times New Roman"/>
          <w:sz w:val="24"/>
          <w:szCs w:val="24"/>
        </w:rPr>
        <w:br/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NAATs</w:t>
      </w:r>
      <w:proofErr w:type="spellEnd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более чувств</w:t>
      </w:r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ительны, чем культуры </w:t>
      </w:r>
      <w:r w:rsidR="00CE70B1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для тестирования </w:t>
      </w:r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более широкого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спектр</w:t>
      </w:r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>а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образцов и менее тр</w:t>
      </w:r>
      <w:r w:rsidR="00CE70B1" w:rsidRPr="003A0099">
        <w:rPr>
          <w:rStyle w:val="longtext"/>
          <w:rFonts w:ascii="Times New Roman" w:hAnsi="Times New Roman" w:cs="Times New Roman"/>
          <w:sz w:val="24"/>
          <w:szCs w:val="24"/>
        </w:rPr>
        <w:t>ебовательны по качеству образца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транспортировки и </w:t>
      </w:r>
      <w:r w:rsidR="00CE70B1" w:rsidRPr="003A0099">
        <w:rPr>
          <w:rStyle w:val="longtext"/>
          <w:rFonts w:ascii="Times New Roman" w:hAnsi="Times New Roman" w:cs="Times New Roman"/>
          <w:sz w:val="24"/>
          <w:szCs w:val="24"/>
        </w:rPr>
        <w:t>хранения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.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17 -25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Они показывают высо</w:t>
      </w:r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кую чувствительность </w:t>
      </w:r>
      <w:proofErr w:type="gramStart"/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>&gt; 96%) и в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симптоматической</w:t>
      </w:r>
      <w:r w:rsidR="002F39F7" w:rsidRPr="003A0099">
        <w:rPr>
          <w:rStyle w:val="longtext"/>
          <w:rFonts w:ascii="Times New Roman" w:hAnsi="Times New Roman" w:cs="Times New Roman"/>
          <w:sz w:val="24"/>
          <w:szCs w:val="24"/>
        </w:rPr>
        <w:t>, и бессимптомной инфекции</w:t>
      </w:r>
      <w:r w:rsidR="003934F4" w:rsidRPr="003A0099">
        <w:rPr>
          <w:rStyle w:val="longtext"/>
          <w:rFonts w:ascii="Times New Roman" w:hAnsi="Times New Roman" w:cs="Times New Roman"/>
          <w:sz w:val="24"/>
          <w:szCs w:val="24"/>
        </w:rPr>
        <w:t>, показывают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эквивалент </w:t>
      </w:r>
      <w:r w:rsidR="003934F4" w:rsidRPr="003A0099">
        <w:rPr>
          <w:rStyle w:val="longtext"/>
          <w:rFonts w:ascii="Times New Roman" w:hAnsi="Times New Roman" w:cs="Times New Roman"/>
          <w:sz w:val="24"/>
          <w:szCs w:val="24"/>
        </w:rPr>
        <w:t>чувствительности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в моче и </w:t>
      </w:r>
      <w:r w:rsidR="005251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в образцах </w:t>
      </w:r>
      <w:r w:rsidR="003934F4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мазков </w:t>
      </w:r>
      <w:r w:rsidR="005251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из </w:t>
      </w:r>
      <w:r w:rsidR="003934F4" w:rsidRPr="003A0099">
        <w:rPr>
          <w:rStyle w:val="longtext"/>
          <w:rFonts w:ascii="Times New Roman" w:hAnsi="Times New Roman" w:cs="Times New Roman"/>
          <w:sz w:val="24"/>
          <w:szCs w:val="24"/>
        </w:rPr>
        <w:t>уретры у мужчин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23</w:t>
      </w:r>
      <w:r w:rsidR="005251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и эквивалентную чувствительность</w:t>
      </w:r>
      <w:r w:rsidR="003826AD">
        <w:rPr>
          <w:rStyle w:val="longtext"/>
          <w:rFonts w:ascii="Times New Roman" w:hAnsi="Times New Roman" w:cs="Times New Roman"/>
          <w:sz w:val="24"/>
          <w:szCs w:val="24"/>
        </w:rPr>
        <w:t xml:space="preserve"> в мазках с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3826AD" w:rsidRPr="003A0099">
        <w:rPr>
          <w:rStyle w:val="longtext"/>
          <w:rFonts w:ascii="Times New Roman" w:hAnsi="Times New Roman" w:cs="Times New Roman"/>
          <w:sz w:val="24"/>
          <w:szCs w:val="24"/>
        </w:rPr>
        <w:t>наружных половых органов и влагалища,  канала шейки матки у женщин.</w:t>
      </w:r>
      <w:r w:rsidR="00686C7F" w:rsidRPr="003A0099">
        <w:rPr>
          <w:rStyle w:val="longtex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>NAATs</w:t>
      </w:r>
      <w:proofErr w:type="spellEnd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значительно превосходят перевозимые образцы для культуры и являются образцом выбора для тестирования </w:t>
      </w:r>
      <w:r w:rsidR="005251F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у 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лиц, </w:t>
      </w:r>
      <w:r w:rsidR="005251F7" w:rsidRPr="003A0099">
        <w:rPr>
          <w:rStyle w:val="longtext"/>
          <w:rFonts w:ascii="Times New Roman" w:hAnsi="Times New Roman" w:cs="Times New Roman"/>
          <w:sz w:val="24"/>
          <w:szCs w:val="24"/>
        </w:rPr>
        <w:t>у которых инфекция протекае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т бессимптомно. </w:t>
      </w:r>
      <w:r w:rsidR="00686C7F" w:rsidRPr="003A0099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17,18</w:t>
      </w:r>
      <w:proofErr w:type="gramStart"/>
      <w:r w:rsidR="00686C7F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У</w:t>
      </w:r>
      <w:proofErr w:type="gramEnd"/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женщин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анализы мочи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предлагают более низкую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чувствительность, чем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мазки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из половых путей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и не являются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оптимальными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образцами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для испытания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[II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B].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По техническим характеристикам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600CFD" w:rsidRPr="003A0099">
        <w:rPr>
          <w:rStyle w:val="hps"/>
          <w:rFonts w:ascii="Times New Roman" w:hAnsi="Times New Roman" w:cs="Times New Roman"/>
          <w:sz w:val="24"/>
          <w:szCs w:val="24"/>
        </w:rPr>
        <w:t>коммерчески доступных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или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гонококковой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NAATs</w:t>
      </w:r>
      <w:proofErr w:type="spellEnd"/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существенно отличаются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особенно в отношении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780987" w:rsidRPr="003A0099">
        <w:rPr>
          <w:rStyle w:val="hps"/>
          <w:rFonts w:ascii="Times New Roman" w:hAnsi="Times New Roman" w:cs="Times New Roman"/>
          <w:sz w:val="24"/>
          <w:szCs w:val="24"/>
        </w:rPr>
        <w:t>специфичности</w:t>
      </w:r>
      <w:r w:rsidR="00780987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; </w:t>
      </w:r>
    </w:p>
    <w:p w:rsidR="0026799F" w:rsidRPr="006E3964" w:rsidRDefault="00792BB5" w:rsidP="002B630F">
      <w:pPr>
        <w:pStyle w:val="a3"/>
        <w:numPr>
          <w:ilvl w:val="0"/>
          <w:numId w:val="3"/>
        </w:numPr>
        <w:ind w:left="0" w:firstLine="0"/>
        <w:jc w:val="left"/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</w:pPr>
      <w:r w:rsidRPr="006E3964">
        <w:rPr>
          <w:rStyle w:val="hps"/>
          <w:rFonts w:ascii="Times New Roman" w:hAnsi="Times New Roman" w:cs="Times New Roman"/>
          <w:sz w:val="24"/>
          <w:szCs w:val="24"/>
        </w:rPr>
        <w:t>При использовании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NAATs</w:t>
      </w:r>
      <w:proofErr w:type="spell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для выявления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гонококков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положительная прогностическая ценность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(PPV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) протокола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тестирования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должна превышать 90%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3964">
        <w:rPr>
          <w:rStyle w:val="hps"/>
          <w:rFonts w:ascii="Times New Roman" w:hAnsi="Times New Roman" w:cs="Times New Roman"/>
          <w:sz w:val="24"/>
          <w:szCs w:val="24"/>
        </w:rPr>
        <w:t>Основными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факторами, влияющими на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PPV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распространенность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гонореи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 популяции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различия в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специфике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доступного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NAATs</w:t>
      </w:r>
      <w:proofErr w:type="spell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особенно </w:t>
      </w:r>
      <w:r w:rsidR="006E3964">
        <w:rPr>
          <w:rStyle w:val="hps"/>
          <w:rFonts w:ascii="Times New Roman" w:hAnsi="Times New Roman" w:cs="Times New Roman"/>
          <w:sz w:val="24"/>
          <w:szCs w:val="24"/>
        </w:rPr>
        <w:t xml:space="preserve">на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не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половых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органах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Если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964">
        <w:rPr>
          <w:rStyle w:val="hps"/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диагностический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NAAT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не отображает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PPV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превышающую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90%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положительные пробы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рекомендуется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подвергать подтверждающему тестированию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то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lastRenderedPageBreak/>
        <w:t>есть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964">
        <w:rPr>
          <w:rStyle w:val="hps"/>
          <w:rFonts w:ascii="Times New Roman" w:hAnsi="Times New Roman" w:cs="Times New Roman"/>
          <w:sz w:val="24"/>
          <w:szCs w:val="24"/>
        </w:rPr>
        <w:t>многократного</w:t>
      </w:r>
      <w:proofErr w:type="gram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longtext"/>
          <w:rFonts w:ascii="Times New Roman" w:hAnsi="Times New Roman" w:cs="Times New Roman"/>
          <w:sz w:val="24"/>
          <w:szCs w:val="24"/>
        </w:rPr>
        <w:t>NAATs</w:t>
      </w:r>
      <w:proofErr w:type="spell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таргетирования</w:t>
      </w:r>
      <w:proofErr w:type="spellEnd"/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в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другой последовательности.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[</w:t>
      </w:r>
      <w:r w:rsidRPr="006E3964">
        <w:rPr>
          <w:rStyle w:val="longtext"/>
          <w:rFonts w:ascii="Times New Roman" w:hAnsi="Times New Roman" w:cs="Times New Roman"/>
          <w:sz w:val="24"/>
          <w:szCs w:val="24"/>
        </w:rPr>
        <w:t>III, B];</w:t>
      </w:r>
      <w:r w:rsidR="00686C7F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26-28</w:t>
      </w:r>
      <w:r w:rsidR="00686C7F" w:rsidRPr="006E3964">
        <w:rPr>
          <w:rFonts w:ascii="Times New Roman" w:hAnsi="Times New Roman" w:cs="Times New Roman"/>
          <w:sz w:val="24"/>
          <w:szCs w:val="24"/>
        </w:rPr>
        <w:br/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NAATs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значительно более чувствительны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чем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культуры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для обнаружения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глоточной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кишечной инфекции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81E4F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29 -35</w:t>
      </w:r>
      <w:r w:rsidR="00481E4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метод выбора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для скрининга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для ректальной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глоточной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гонококковой инфекции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Тем не менее,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в продаже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NAATs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лицензирован</w:t>
      </w:r>
      <w:proofErr w:type="gramEnd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 для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тестирования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образцов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с этих органов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и они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значительно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различаются по своей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специфичности</w:t>
      </w:r>
      <w:r w:rsidR="00481E4F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36,37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особенно на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глотке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из-за частого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присутствия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негонококковых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видов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Neisseria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Рекомендуется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выполнение  строгой локальной оценк</w:t>
      </w:r>
      <w:r w:rsidR="009D51CB"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ректальных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 мазков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 мазков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глотки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введения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Naat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При использовании после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оценки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рекомендуется подтверждающее тестирование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, т. е.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повтор</w:t>
      </w:r>
      <w:r w:rsidR="006E3964">
        <w:rPr>
          <w:rStyle w:val="hps"/>
          <w:rFonts w:ascii="Times New Roman" w:hAnsi="Times New Roman" w:cs="Times New Roman"/>
          <w:sz w:val="24"/>
          <w:szCs w:val="24"/>
        </w:rPr>
        <w:t>ить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Naat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таргетирования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 в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другую последовательность</w:t>
      </w:r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26799F" w:rsidRPr="006E3964">
        <w:rPr>
          <w:rStyle w:val="hps"/>
          <w:rFonts w:ascii="Times New Roman" w:hAnsi="Times New Roman" w:cs="Times New Roman"/>
          <w:sz w:val="24"/>
          <w:szCs w:val="24"/>
        </w:rPr>
        <w:t>[</w:t>
      </w:r>
      <w:proofErr w:type="spellStart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>IIb</w:t>
      </w:r>
      <w:proofErr w:type="spellEnd"/>
      <w:r w:rsidR="0026799F" w:rsidRPr="006E3964">
        <w:rPr>
          <w:rStyle w:val="longtext"/>
          <w:rFonts w:ascii="Times New Roman" w:hAnsi="Times New Roman" w:cs="Times New Roman"/>
          <w:sz w:val="24"/>
          <w:szCs w:val="24"/>
        </w:rPr>
        <w:t>, B];</w:t>
      </w:r>
      <w:r w:rsidR="00481E4F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 xml:space="preserve"> 18,27,28</w:t>
      </w:r>
    </w:p>
    <w:p w:rsidR="00045C4A" w:rsidRPr="006E3964" w:rsidRDefault="00045C4A" w:rsidP="006E396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E3964">
        <w:rPr>
          <w:rStyle w:val="hps"/>
          <w:rFonts w:ascii="Times New Roman" w:hAnsi="Times New Roman" w:cs="Times New Roman"/>
          <w:sz w:val="24"/>
          <w:szCs w:val="24"/>
        </w:rPr>
        <w:t>У женщин могут быть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инфекции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половых </w:t>
      </w:r>
      <w:proofErr w:type="gramStart"/>
      <w:r w:rsidRPr="006E3964">
        <w:rPr>
          <w:rStyle w:val="hps"/>
          <w:rFonts w:ascii="Times New Roman" w:hAnsi="Times New Roman" w:cs="Times New Roman"/>
          <w:sz w:val="24"/>
          <w:szCs w:val="24"/>
        </w:rPr>
        <w:t>путей</w:t>
      </w:r>
      <w:proofErr w:type="gramEnd"/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локализованн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ые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слизистой канала шейки матки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или уретры</w:t>
      </w:r>
      <w:r w:rsidRPr="006E3964">
        <w:rPr>
          <w:rFonts w:ascii="Times New Roman" w:hAnsi="Times New Roman" w:cs="Times New Roman"/>
          <w:sz w:val="24"/>
          <w:szCs w:val="24"/>
        </w:rPr>
        <w:t xml:space="preserve">.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 нынешнюю эпоху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тестирования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Naat</w:t>
      </w:r>
      <w:proofErr w:type="spellEnd"/>
      <w:r w:rsidRPr="006E3964">
        <w:rPr>
          <w:rFonts w:ascii="Times New Roman" w:hAnsi="Times New Roman" w:cs="Times New Roman"/>
          <w:sz w:val="24"/>
          <w:szCs w:val="24"/>
        </w:rPr>
        <w:t xml:space="preserve">, </w:t>
      </w:r>
      <w:r w:rsidR="0078441C">
        <w:rPr>
          <w:rStyle w:val="hps"/>
          <w:rFonts w:ascii="Times New Roman" w:hAnsi="Times New Roman" w:cs="Times New Roman"/>
          <w:sz w:val="24"/>
          <w:szCs w:val="24"/>
        </w:rPr>
        <w:t>женщинам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симптом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птомов</w:t>
      </w:r>
      <w:proofErr w:type="spellEnd"/>
      <w:r w:rsidRPr="006E3964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предлагается пройти скрининг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на гонорею 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64">
        <w:rPr>
          <w:rStyle w:val="hps"/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наружных половых органов 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влагалища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канала шейки матки.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D50F0D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38</w:t>
      </w:r>
      <w:proofErr w:type="gramStart"/>
      <w:r w:rsidR="00D50F0D" w:rsidRPr="006E3964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Э</w:t>
      </w:r>
      <w:proofErr w:type="gramEnd"/>
      <w:r w:rsidRPr="006E3964">
        <w:rPr>
          <w:rStyle w:val="hps"/>
          <w:rFonts w:ascii="Times New Roman" w:hAnsi="Times New Roman" w:cs="Times New Roman"/>
          <w:sz w:val="24"/>
          <w:szCs w:val="24"/>
        </w:rPr>
        <w:t>то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прагматичный подход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одобрен</w:t>
      </w:r>
      <w:r w:rsidRPr="006E3964">
        <w:rPr>
          <w:rFonts w:ascii="Times New Roman" w:hAnsi="Times New Roman" w:cs="Times New Roman"/>
          <w:sz w:val="24"/>
          <w:szCs w:val="24"/>
        </w:rPr>
        <w:t xml:space="preserve">, хотя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остается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отсутствие доказательств</w:t>
      </w:r>
      <w:r w:rsidRPr="006E3964">
        <w:rPr>
          <w:rFonts w:ascii="Times New Roman" w:hAnsi="Times New Roman" w:cs="Times New Roman"/>
          <w:sz w:val="24"/>
          <w:szCs w:val="24"/>
        </w:rPr>
        <w:t xml:space="preserve">, чтобы подтвердить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свою эффективность 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исключением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гонореи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Pr="006E3964">
        <w:rPr>
          <w:rFonts w:ascii="Times New Roman" w:hAnsi="Times New Roman" w:cs="Times New Roman"/>
          <w:sz w:val="24"/>
          <w:szCs w:val="24"/>
        </w:rPr>
        <w:t xml:space="preserve">,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C]</w:t>
      </w:r>
      <w:r w:rsidRPr="006E3964">
        <w:rPr>
          <w:rFonts w:ascii="Times New Roman" w:hAnsi="Times New Roman" w:cs="Times New Roman"/>
          <w:sz w:val="24"/>
          <w:szCs w:val="24"/>
        </w:rPr>
        <w:t xml:space="preserve">.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Дополнительный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вклад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регулярно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го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тестирования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2B630F">
        <w:rPr>
          <w:rStyle w:val="hps"/>
          <w:rFonts w:ascii="Times New Roman" w:hAnsi="Times New Roman" w:cs="Times New Roman"/>
          <w:sz w:val="24"/>
          <w:szCs w:val="24"/>
        </w:rPr>
        <w:t>ректальной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 инфекции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глот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очной инфекции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при отборе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женщин 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гонореи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плохо определены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 Европе, хотя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выборка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с этих мест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 xml:space="preserve">должна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быть рассмотрен</w:t>
      </w:r>
      <w:r w:rsidR="00D50F0D" w:rsidRPr="006E3964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6E3964">
        <w:rPr>
          <w:rFonts w:ascii="Times New Roman" w:hAnsi="Times New Roman" w:cs="Times New Roman"/>
          <w:sz w:val="24"/>
          <w:szCs w:val="24"/>
        </w:rPr>
        <w:t xml:space="preserve">, когда есть </w:t>
      </w:r>
      <w:r w:rsidR="002B630F">
        <w:rPr>
          <w:rStyle w:val="hps"/>
          <w:rFonts w:ascii="Times New Roman" w:hAnsi="Times New Roman" w:cs="Times New Roman"/>
          <w:sz w:val="24"/>
          <w:szCs w:val="24"/>
        </w:rPr>
        <w:t>анамнез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прямого воздействия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[</w:t>
      </w:r>
      <w:r w:rsidR="00D50F0D" w:rsidRPr="006E3964">
        <w:rPr>
          <w:rFonts w:ascii="Times New Roman" w:hAnsi="Times New Roman" w:cs="Times New Roman"/>
          <w:sz w:val="24"/>
          <w:szCs w:val="24"/>
        </w:rPr>
        <w:t>IV, C]</w:t>
      </w:r>
      <w:r w:rsidRPr="006E3964">
        <w:rPr>
          <w:rFonts w:ascii="Times New Roman" w:hAnsi="Times New Roman" w:cs="Times New Roman"/>
          <w:sz w:val="24"/>
          <w:szCs w:val="24"/>
        </w:rPr>
        <w:t>.</w:t>
      </w:r>
      <w:r w:rsidRPr="006E396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6B2D34" w:rsidRPr="006E3964">
        <w:rPr>
          <w:rStyle w:val="hps"/>
          <w:rFonts w:ascii="Times New Roman" w:hAnsi="Times New Roman" w:cs="Times New Roman"/>
          <w:sz w:val="24"/>
          <w:szCs w:val="24"/>
        </w:rPr>
        <w:t>Н</w:t>
      </w:r>
      <w:proofErr w:type="gramEnd"/>
      <w:r w:rsidR="006B2D34" w:rsidRPr="006E3964">
        <w:rPr>
          <w:rStyle w:val="hps"/>
          <w:rFonts w:ascii="Times New Roman" w:hAnsi="Times New Roman" w:cs="Times New Roman"/>
          <w:sz w:val="24"/>
          <w:szCs w:val="24"/>
        </w:rPr>
        <w:t>е хватает д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оказательств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о минимальном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="006B2D34" w:rsidRPr="006E3964">
        <w:rPr>
          <w:rStyle w:val="hps"/>
          <w:rFonts w:ascii="Times New Roman" w:hAnsi="Times New Roman" w:cs="Times New Roman"/>
          <w:sz w:val="24"/>
          <w:szCs w:val="24"/>
        </w:rPr>
        <w:t>инкубационном периоде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необходимо</w:t>
      </w:r>
      <w:r w:rsidR="006B2D34" w:rsidRPr="006E3964">
        <w:rPr>
          <w:rStyle w:val="hps"/>
          <w:rFonts w:ascii="Times New Roman" w:hAnsi="Times New Roman" w:cs="Times New Roman"/>
          <w:sz w:val="24"/>
          <w:szCs w:val="24"/>
        </w:rPr>
        <w:t>го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тестирования</w:t>
      </w:r>
      <w:r w:rsidRPr="006E3964">
        <w:rPr>
          <w:rFonts w:ascii="Times New Roman" w:hAnsi="Times New Roman" w:cs="Times New Roman"/>
          <w:sz w:val="24"/>
          <w:szCs w:val="24"/>
        </w:rPr>
        <w:t xml:space="preserve">, хотя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клинический опыт показывает,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что положительные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NAAT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результаты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можно наблюдать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в течение 1-2</w:t>
      </w:r>
      <w:r w:rsidRPr="006E3964">
        <w:rPr>
          <w:rFonts w:ascii="Times New Roman" w:hAnsi="Times New Roman" w:cs="Times New Roman"/>
          <w:sz w:val="24"/>
          <w:szCs w:val="24"/>
        </w:rPr>
        <w:t xml:space="preserve"> </w:t>
      </w:r>
      <w:r w:rsidRPr="006E3964">
        <w:rPr>
          <w:rStyle w:val="hps"/>
          <w:rFonts w:ascii="Times New Roman" w:hAnsi="Times New Roman" w:cs="Times New Roman"/>
          <w:sz w:val="24"/>
          <w:szCs w:val="24"/>
        </w:rPr>
        <w:t>дней после заражения</w:t>
      </w:r>
      <w:r w:rsidRPr="006E3964">
        <w:rPr>
          <w:rFonts w:ascii="Times New Roman" w:hAnsi="Times New Roman" w:cs="Times New Roman"/>
          <w:sz w:val="24"/>
          <w:szCs w:val="24"/>
        </w:rPr>
        <w:t>.</w:t>
      </w:r>
    </w:p>
    <w:p w:rsidR="00686C7F" w:rsidRPr="002B630F" w:rsidRDefault="00D62645" w:rsidP="002B630F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B630F">
        <w:rPr>
          <w:rStyle w:val="hps"/>
          <w:rFonts w:ascii="Times New Roman" w:hAnsi="Times New Roman" w:cs="Times New Roman"/>
          <w:sz w:val="24"/>
          <w:szCs w:val="24"/>
        </w:rPr>
        <w:t>Меньшинство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МСМ с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гонореей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(20-30%)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имеют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инфекцию</w:t>
      </w:r>
      <w:r w:rsidRPr="002B630F">
        <w:rPr>
          <w:rFonts w:ascii="Times New Roman" w:hAnsi="Times New Roman" w:cs="Times New Roman"/>
          <w:sz w:val="24"/>
          <w:szCs w:val="24"/>
        </w:rPr>
        <w:t xml:space="preserve"> в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 xml:space="preserve"> нескольких местах</w:t>
      </w:r>
      <w:r w:rsidRPr="002B630F">
        <w:rPr>
          <w:rFonts w:ascii="Times New Roman" w:hAnsi="Times New Roman" w:cs="Times New Roman"/>
          <w:sz w:val="24"/>
          <w:szCs w:val="24"/>
        </w:rPr>
        <w:t>.</w:t>
      </w:r>
      <w:r w:rsidR="002B630F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9,</w:t>
      </w:r>
      <w:r w:rsidR="00E172F8" w:rsidRPr="002B630F">
        <w:rPr>
          <w:rStyle w:val="longtext"/>
          <w:rFonts w:ascii="Times New Roman" w:hAnsi="Times New Roman" w:cs="Times New Roman"/>
          <w:sz w:val="24"/>
          <w:szCs w:val="24"/>
          <w:vertAlign w:val="superscript"/>
        </w:rPr>
        <w:t>39</w:t>
      </w:r>
      <w:r w:rsidR="00E172F8" w:rsidRPr="002B630F">
        <w:rPr>
          <w:rStyle w:val="hps"/>
          <w:rFonts w:ascii="Times New Roman" w:hAnsi="Times New Roman" w:cs="Times New Roman"/>
          <w:sz w:val="24"/>
          <w:szCs w:val="24"/>
        </w:rPr>
        <w:t>Мазки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 xml:space="preserve"> должны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быть взяты из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уретры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/</w:t>
      </w:r>
      <w:r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мочи</w:t>
      </w:r>
      <w:r w:rsidRPr="002B630F">
        <w:rPr>
          <w:rFonts w:ascii="Times New Roman" w:hAnsi="Times New Roman" w:cs="Times New Roman"/>
          <w:sz w:val="24"/>
          <w:szCs w:val="24"/>
        </w:rPr>
        <w:t xml:space="preserve">, прямой кишки </w:t>
      </w:r>
      <w:r w:rsidRPr="002B630F">
        <w:rPr>
          <w:rStyle w:val="hps"/>
          <w:rFonts w:ascii="Times New Roman" w:hAnsi="Times New Roman" w:cs="Times New Roman"/>
          <w:sz w:val="24"/>
          <w:szCs w:val="24"/>
        </w:rPr>
        <w:t>и глотки</w:t>
      </w:r>
      <w:r w:rsidRPr="002B630F">
        <w:rPr>
          <w:rFonts w:ascii="Times New Roman" w:hAnsi="Times New Roman" w:cs="Times New Roman"/>
          <w:sz w:val="24"/>
          <w:szCs w:val="24"/>
        </w:rPr>
        <w:t>,</w:t>
      </w:r>
      <w:r w:rsidR="00E172F8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686C7F" w:rsidRPr="002B630F">
        <w:rPr>
          <w:rStyle w:val="longtext"/>
          <w:rFonts w:ascii="Times New Roman" w:hAnsi="Times New Roman" w:cs="Times New Roman"/>
          <w:sz w:val="24"/>
          <w:szCs w:val="24"/>
        </w:rPr>
        <w:t xml:space="preserve">как </w:t>
      </w:r>
      <w:r w:rsidR="00E172F8" w:rsidRPr="002B630F">
        <w:rPr>
          <w:rStyle w:val="longtext"/>
          <w:rFonts w:ascii="Times New Roman" w:hAnsi="Times New Roman" w:cs="Times New Roman"/>
          <w:sz w:val="24"/>
          <w:szCs w:val="24"/>
        </w:rPr>
        <w:t>показывает сексуальная практика</w:t>
      </w:r>
      <w:r w:rsidR="00686C7F" w:rsidRPr="002B630F">
        <w:rPr>
          <w:rStyle w:val="longtext"/>
          <w:rFonts w:ascii="Times New Roman" w:hAnsi="Times New Roman" w:cs="Times New Roman"/>
          <w:sz w:val="24"/>
          <w:szCs w:val="24"/>
        </w:rPr>
        <w:t>.</w:t>
      </w:r>
    </w:p>
    <w:p w:rsidR="00107097" w:rsidRPr="003A0099" w:rsidRDefault="00107097" w:rsidP="00527E8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3D05" w:rsidRDefault="002B630F" w:rsidP="00527E8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13D05" w:rsidRPr="003A0099">
        <w:rPr>
          <w:rFonts w:ascii="Times New Roman" w:hAnsi="Times New Roman" w:cs="Times New Roman"/>
          <w:sz w:val="24"/>
          <w:szCs w:val="24"/>
        </w:rPr>
        <w:t>ЕЧЕНИЕ</w:t>
      </w:r>
    </w:p>
    <w:p w:rsidR="000B510D" w:rsidRPr="001C218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47F7F">
        <w:rPr>
          <w:rFonts w:ascii="Times New Roman" w:hAnsi="Times New Roman" w:cs="Times New Roman"/>
          <w:sz w:val="24"/>
          <w:szCs w:val="24"/>
        </w:rPr>
        <w:t>Neisseria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гонореи показала замечательную способность развивать устойчивость к </w:t>
      </w:r>
      <w:r w:rsidR="002B630F">
        <w:rPr>
          <w:rFonts w:ascii="Times New Roman" w:hAnsi="Times New Roman" w:cs="Times New Roman"/>
          <w:sz w:val="24"/>
          <w:szCs w:val="24"/>
        </w:rPr>
        <w:t xml:space="preserve">нескольким классам антибиотиков, включая пенициллины, тетрациклины, </w:t>
      </w:r>
      <w:proofErr w:type="spellStart"/>
      <w:r w:rsidR="002B630F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="002B630F">
        <w:rPr>
          <w:rFonts w:ascii="Times New Roman" w:hAnsi="Times New Roman" w:cs="Times New Roman"/>
          <w:sz w:val="24"/>
          <w:szCs w:val="24"/>
        </w:rPr>
        <w:t xml:space="preserve"> и фтор</w:t>
      </w:r>
      <w:r w:rsidRPr="00047F7F">
        <w:rPr>
          <w:rFonts w:ascii="Times New Roman" w:hAnsi="Times New Roman" w:cs="Times New Roman"/>
          <w:sz w:val="24"/>
          <w:szCs w:val="24"/>
        </w:rPr>
        <w:t xml:space="preserve">хинолоны </w:t>
      </w:r>
      <w:r w:rsidRPr="002B630F">
        <w:rPr>
          <w:rFonts w:ascii="Times New Roman" w:hAnsi="Times New Roman" w:cs="Times New Roman"/>
          <w:sz w:val="24"/>
          <w:szCs w:val="24"/>
          <w:vertAlign w:val="superscript"/>
        </w:rPr>
        <w:t>(40, 41).</w:t>
      </w:r>
      <w:r w:rsidRPr="00047F7F">
        <w:rPr>
          <w:rFonts w:ascii="Times New Roman" w:hAnsi="Times New Roman" w:cs="Times New Roman"/>
          <w:sz w:val="24"/>
          <w:szCs w:val="24"/>
        </w:rPr>
        <w:t xml:space="preserve"> В последние годы отмечается устойчивый рост бактери</w:t>
      </w:r>
      <w:r w:rsidR="002B630F">
        <w:rPr>
          <w:rFonts w:ascii="Times New Roman" w:hAnsi="Times New Roman" w:cs="Times New Roman"/>
          <w:sz w:val="24"/>
          <w:szCs w:val="24"/>
        </w:rPr>
        <w:t>й</w:t>
      </w:r>
      <w:r w:rsidRPr="00047F7F">
        <w:rPr>
          <w:rFonts w:ascii="Times New Roman" w:hAnsi="Times New Roman" w:cs="Times New Roman"/>
          <w:sz w:val="24"/>
          <w:szCs w:val="24"/>
        </w:rPr>
        <w:t xml:space="preserve"> в минимальной подавляющей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концетрации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антибиотиков, развитие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и неэффективности при использовании 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широкого спектра </w:t>
      </w:r>
      <w:proofErr w:type="gramStart"/>
      <w:r w:rsidRPr="00047F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7F7F">
        <w:rPr>
          <w:rFonts w:ascii="Times New Roman" w:hAnsi="Times New Roman" w:cs="Times New Roman"/>
          <w:sz w:val="24"/>
          <w:szCs w:val="24"/>
        </w:rPr>
        <w:t xml:space="preserve">цефтриаксон и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) является подтвержденным фактом </w:t>
      </w:r>
      <w:r w:rsidRPr="002B630F">
        <w:rPr>
          <w:rFonts w:ascii="Times New Roman" w:hAnsi="Times New Roman" w:cs="Times New Roman"/>
          <w:sz w:val="24"/>
          <w:szCs w:val="24"/>
          <w:vertAlign w:val="superscript"/>
        </w:rPr>
        <w:t>( 15, 40 – 49).</w:t>
      </w:r>
      <w:r w:rsidRPr="00047F7F">
        <w:rPr>
          <w:rFonts w:ascii="Times New Roman" w:hAnsi="Times New Roman" w:cs="Times New Roman"/>
          <w:sz w:val="24"/>
          <w:szCs w:val="24"/>
        </w:rPr>
        <w:t xml:space="preserve"> В этой экстренной ситуации и в том числе опасаясь, что гонорея может стать</w:t>
      </w:r>
      <w:r w:rsidR="002B630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Fonts w:ascii="Times New Roman" w:hAnsi="Times New Roman" w:cs="Times New Roman"/>
          <w:sz w:val="24"/>
          <w:szCs w:val="24"/>
        </w:rPr>
        <w:t xml:space="preserve">неизлечима, ВОЗ опубликовала «Глобальный план действий по </w:t>
      </w:r>
      <w:proofErr w:type="gramStart"/>
      <w:r w:rsidRPr="00047F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47F7F">
        <w:rPr>
          <w:rFonts w:ascii="Times New Roman" w:hAnsi="Times New Roman" w:cs="Times New Roman"/>
          <w:sz w:val="24"/>
          <w:szCs w:val="24"/>
        </w:rPr>
        <w:t xml:space="preserve"> распространением и воздействием на резистентные к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антимикробным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2B630F">
        <w:rPr>
          <w:rFonts w:ascii="Times New Roman" w:hAnsi="Times New Roman" w:cs="Times New Roman"/>
          <w:sz w:val="24"/>
          <w:szCs w:val="24"/>
        </w:rPr>
        <w:t>а</w:t>
      </w:r>
      <w:r w:rsidRPr="00047F7F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Neisseria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гонореи» </w:t>
      </w:r>
      <w:r w:rsidRPr="002B630F">
        <w:rPr>
          <w:rFonts w:ascii="Times New Roman" w:hAnsi="Times New Roman" w:cs="Times New Roman"/>
          <w:sz w:val="24"/>
          <w:szCs w:val="24"/>
          <w:vertAlign w:val="superscript"/>
        </w:rPr>
        <w:t>(50).</w:t>
      </w:r>
      <w:r w:rsidRPr="00047F7F">
        <w:rPr>
          <w:rFonts w:ascii="Times New Roman" w:hAnsi="Times New Roman" w:cs="Times New Roman"/>
          <w:sz w:val="24"/>
          <w:szCs w:val="24"/>
        </w:rPr>
        <w:t xml:space="preserve"> Европейский центр по борьбе с болезнями «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Disease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Prevention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ontrol</w:t>
      </w:r>
      <w:proofErr w:type="spellEnd"/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4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ECDC</w:t>
      </w:r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047F7F">
        <w:rPr>
          <w:rFonts w:ascii="Times New Roman" w:hAnsi="Times New Roman" w:cs="Times New Roman"/>
          <w:sz w:val="24"/>
          <w:szCs w:val="24"/>
        </w:rPr>
        <w:t xml:space="preserve">опубликовал «План по </w:t>
      </w:r>
      <w:r w:rsidR="002B630F">
        <w:rPr>
          <w:rFonts w:ascii="Times New Roman" w:hAnsi="Times New Roman" w:cs="Times New Roman"/>
          <w:sz w:val="24"/>
          <w:szCs w:val="24"/>
        </w:rPr>
        <w:t>управлению</w:t>
      </w:r>
      <w:r w:rsidRPr="00047F7F">
        <w:rPr>
          <w:rFonts w:ascii="Times New Roman" w:hAnsi="Times New Roman" w:cs="Times New Roman"/>
          <w:sz w:val="24"/>
          <w:szCs w:val="24"/>
        </w:rPr>
        <w:t xml:space="preserve"> и подавлению угроз</w:t>
      </w:r>
      <w:r w:rsidR="002B630F">
        <w:rPr>
          <w:rFonts w:ascii="Times New Roman" w:hAnsi="Times New Roman" w:cs="Times New Roman"/>
          <w:sz w:val="24"/>
          <w:szCs w:val="24"/>
        </w:rPr>
        <w:t>ы распро</w:t>
      </w:r>
      <w:r w:rsidRPr="00047F7F">
        <w:rPr>
          <w:rFonts w:ascii="Times New Roman" w:hAnsi="Times New Roman" w:cs="Times New Roman"/>
          <w:sz w:val="24"/>
          <w:szCs w:val="24"/>
        </w:rPr>
        <w:t xml:space="preserve">странения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полирезистентных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форм гонореи в Европе» </w:t>
      </w:r>
      <w:r w:rsidRPr="002B630F">
        <w:rPr>
          <w:rFonts w:ascii="Times New Roman" w:hAnsi="Times New Roman" w:cs="Times New Roman"/>
          <w:sz w:val="24"/>
          <w:szCs w:val="24"/>
          <w:vertAlign w:val="superscript"/>
        </w:rPr>
        <w:t>(51)</w:t>
      </w:r>
      <w:r w:rsidR="002B630F">
        <w:rPr>
          <w:rFonts w:ascii="Times New Roman" w:hAnsi="Times New Roman" w:cs="Times New Roman"/>
          <w:sz w:val="24"/>
          <w:szCs w:val="24"/>
        </w:rPr>
        <w:t>,</w:t>
      </w:r>
      <w:r w:rsidRPr="00047F7F">
        <w:rPr>
          <w:rFonts w:ascii="Times New Roman" w:hAnsi="Times New Roman" w:cs="Times New Roman"/>
          <w:sz w:val="24"/>
          <w:szCs w:val="24"/>
        </w:rPr>
        <w:t xml:space="preserve">так же Центр по контролю и профилактике заболеваний опубликовал план реагирования общественного здравоохранения для США </w:t>
      </w:r>
      <w:r w:rsidRPr="002B630F">
        <w:rPr>
          <w:rFonts w:ascii="Times New Roman" w:hAnsi="Times New Roman" w:cs="Times New Roman"/>
          <w:sz w:val="24"/>
          <w:szCs w:val="24"/>
          <w:vertAlign w:val="superscript"/>
        </w:rPr>
        <w:t>(52)</w:t>
      </w:r>
      <w:r w:rsidR="002B630F">
        <w:rPr>
          <w:rFonts w:ascii="Times New Roman" w:hAnsi="Times New Roman" w:cs="Times New Roman"/>
          <w:sz w:val="24"/>
          <w:szCs w:val="24"/>
        </w:rPr>
        <w:t>.</w:t>
      </w:r>
      <w:r w:rsidRPr="00047F7F">
        <w:rPr>
          <w:rFonts w:ascii="Times New Roman" w:hAnsi="Times New Roman" w:cs="Times New Roman"/>
          <w:sz w:val="24"/>
          <w:szCs w:val="24"/>
        </w:rPr>
        <w:br/>
        <w:t xml:space="preserve">Имеется убедительная доказательная база по эффективности применению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цефтриаксона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це</w:t>
      </w:r>
      <w:r w:rsidR="002B630F">
        <w:rPr>
          <w:rFonts w:ascii="Times New Roman" w:hAnsi="Times New Roman" w:cs="Times New Roman"/>
          <w:sz w:val="24"/>
          <w:szCs w:val="24"/>
        </w:rPr>
        <w:t>фиксима</w:t>
      </w:r>
      <w:proofErr w:type="spellEnd"/>
      <w:r w:rsidR="002B630F">
        <w:rPr>
          <w:rFonts w:ascii="Times New Roman" w:hAnsi="Times New Roman" w:cs="Times New Roman"/>
          <w:sz w:val="24"/>
          <w:szCs w:val="24"/>
        </w:rPr>
        <w:t xml:space="preserve"> при лечении гонореи, в </w:t>
      </w:r>
      <w:proofErr w:type="spellStart"/>
      <w:r w:rsidR="002B630F">
        <w:rPr>
          <w:rFonts w:ascii="Times New Roman" w:hAnsi="Times New Roman" w:cs="Times New Roman"/>
          <w:sz w:val="24"/>
          <w:szCs w:val="24"/>
        </w:rPr>
        <w:t>Г</w:t>
      </w:r>
      <w:r w:rsidRPr="00047F7F">
        <w:rPr>
          <w:rFonts w:ascii="Times New Roman" w:hAnsi="Times New Roman" w:cs="Times New Roman"/>
          <w:sz w:val="24"/>
          <w:szCs w:val="24"/>
        </w:rPr>
        <w:t>айдлайне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2009 года рекомендуется как основные препараты для лечения гонореи.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Как следствие этого - появление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к этим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препаратм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, отсутствие альтернативных лекарственных средств (Л.С), которые могут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быть введены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в виде разовой дозы, в </w:t>
      </w:r>
      <w:proofErr w:type="gramStart"/>
      <w:r w:rsidRPr="00047F7F">
        <w:rPr>
          <w:rStyle w:val="hps"/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с чем было решено применять сочетанную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антибактериальную терапию, а не только увеличивать разовую дозу вводимого антибиотика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широкого спектра действия,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в качестве стратегии в борьбе с широким развитие</w:t>
      </w:r>
      <w:r w:rsidR="002B630F">
        <w:rPr>
          <w:rStyle w:val="hps"/>
          <w:rFonts w:ascii="Times New Roman" w:hAnsi="Times New Roman" w:cs="Times New Roman"/>
          <w:sz w:val="24"/>
          <w:szCs w:val="24"/>
        </w:rPr>
        <w:t>м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мульти-лекарственной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устойчивости. </w:t>
      </w:r>
      <w:r w:rsidRPr="00047F7F">
        <w:rPr>
          <w:rFonts w:ascii="Times New Roman" w:hAnsi="Times New Roman" w:cs="Times New Roman"/>
          <w:sz w:val="24"/>
          <w:szCs w:val="24"/>
        </w:rPr>
        <w:t xml:space="preserve">По ограниченным данным, сочетанная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антимикробная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2B630F">
        <w:rPr>
          <w:rFonts w:ascii="Times New Roman" w:hAnsi="Times New Roman" w:cs="Times New Roman"/>
          <w:sz w:val="24"/>
          <w:szCs w:val="24"/>
        </w:rPr>
        <w:t xml:space="preserve"> включающая </w:t>
      </w:r>
      <w:proofErr w:type="spellStart"/>
      <w:r w:rsidR="002B630F">
        <w:rPr>
          <w:rFonts w:ascii="Times New Roman" w:hAnsi="Times New Roman" w:cs="Times New Roman"/>
          <w:sz w:val="24"/>
          <w:szCs w:val="24"/>
        </w:rPr>
        <w:t>цефало</w:t>
      </w:r>
      <w:r w:rsidRPr="00047F7F">
        <w:rPr>
          <w:rFonts w:ascii="Times New Roman" w:hAnsi="Times New Roman" w:cs="Times New Roman"/>
          <w:sz w:val="24"/>
          <w:szCs w:val="24"/>
        </w:rPr>
        <w:t>спорины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широк</w:t>
      </w:r>
      <w:r w:rsidR="002B630F">
        <w:rPr>
          <w:rFonts w:ascii="Times New Roman" w:hAnsi="Times New Roman" w:cs="Times New Roman"/>
          <w:sz w:val="24"/>
          <w:szCs w:val="24"/>
        </w:rPr>
        <w:t>о</w:t>
      </w:r>
      <w:r w:rsidRPr="00047F7F">
        <w:rPr>
          <w:rFonts w:ascii="Times New Roman" w:hAnsi="Times New Roman" w:cs="Times New Roman"/>
          <w:sz w:val="24"/>
          <w:szCs w:val="24"/>
        </w:rPr>
        <w:t xml:space="preserve">го спектра (ЦСШС) и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, показавшие синергию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ин-витро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ин-виво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 </w:t>
      </w:r>
      <w:r w:rsidRPr="009912A9">
        <w:rPr>
          <w:rFonts w:ascii="Times New Roman" w:hAnsi="Times New Roman" w:cs="Times New Roman"/>
          <w:sz w:val="24"/>
          <w:szCs w:val="24"/>
          <w:vertAlign w:val="superscript"/>
        </w:rPr>
        <w:t>(53-55)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9912A9">
        <w:rPr>
          <w:rFonts w:ascii="Times New Roman" w:hAnsi="Times New Roman" w:cs="Times New Roman"/>
          <w:sz w:val="24"/>
          <w:szCs w:val="24"/>
        </w:rPr>
        <w:t>,</w:t>
      </w:r>
      <w:r w:rsidR="001C218F">
        <w:rPr>
          <w:rFonts w:ascii="Times New Roman" w:hAnsi="Times New Roman" w:cs="Times New Roman"/>
          <w:sz w:val="24"/>
          <w:szCs w:val="24"/>
        </w:rPr>
        <w:t xml:space="preserve"> а так ж</w:t>
      </w:r>
      <w:r w:rsidRPr="00047F7F">
        <w:rPr>
          <w:rFonts w:ascii="Times New Roman" w:hAnsi="Times New Roman" w:cs="Times New Roman"/>
          <w:sz w:val="24"/>
          <w:szCs w:val="24"/>
        </w:rPr>
        <w:t xml:space="preserve">е </w:t>
      </w:r>
      <w:r w:rsidRPr="00047F7F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эффективна при лечении инфекции вызываемой </w:t>
      </w:r>
      <w:proofErr w:type="spellStart"/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>Chlamydia</w:t>
      </w:r>
      <w:proofErr w:type="spellEnd"/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F7F">
        <w:rPr>
          <w:rFonts w:ascii="Times New Roman" w:eastAsia="Times New Roman" w:hAnsi="Times New Roman" w:cs="Times New Roman"/>
          <w:sz w:val="24"/>
          <w:szCs w:val="24"/>
          <w:lang w:eastAsia="ru-RU"/>
        </w:rPr>
        <w:t>trachomatis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>, которая является относительно распространенным во многих ситуациях</w:t>
      </w:r>
      <w:proofErr w:type="gramStart"/>
      <w:r w:rsidRPr="00047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7F7F">
        <w:rPr>
          <w:rFonts w:ascii="Times New Roman" w:hAnsi="Times New Roman" w:cs="Times New Roman"/>
          <w:sz w:val="24"/>
          <w:szCs w:val="24"/>
        </w:rPr>
        <w:br/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Опубликованные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клинические испытания по </w:t>
      </w:r>
      <w:r w:rsidRPr="00047F7F">
        <w:rPr>
          <w:rFonts w:ascii="Times New Roman" w:hAnsi="Times New Roman" w:cs="Times New Roman"/>
          <w:sz w:val="24"/>
          <w:szCs w:val="24"/>
        </w:rPr>
        <w:t>лечени</w:t>
      </w:r>
      <w:r w:rsidR="001C218F">
        <w:rPr>
          <w:rFonts w:ascii="Times New Roman" w:hAnsi="Times New Roman" w:cs="Times New Roman"/>
          <w:sz w:val="24"/>
          <w:szCs w:val="24"/>
        </w:rPr>
        <w:t>ю</w:t>
      </w:r>
      <w:r w:rsidRPr="00047F7F">
        <w:rPr>
          <w:rFonts w:ascii="Times New Roman" w:hAnsi="Times New Roman" w:cs="Times New Roman"/>
          <w:sz w:val="24"/>
          <w:szCs w:val="24"/>
        </w:rPr>
        <w:t xml:space="preserve"> гонореи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не решают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быстро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меняющейся ситуации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к ЦСШС 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обеспечивают очень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ограниченные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данные о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лечении</w:t>
      </w:r>
      <w:r w:rsidR="001C218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множественной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лекарственноустойчивой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гонореи. Схемы </w:t>
      </w:r>
      <w:proofErr w:type="gramStart"/>
      <w:r w:rsidRPr="00047F7F">
        <w:rPr>
          <w:rStyle w:val="hps"/>
          <w:rFonts w:ascii="Times New Roman" w:hAnsi="Times New Roman" w:cs="Times New Roman"/>
          <w:sz w:val="24"/>
          <w:szCs w:val="24"/>
        </w:rPr>
        <w:t>лечения</w:t>
      </w:r>
      <w:proofErr w:type="gram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рекомендуемые в данном руководстве, основаны на ранних клинических испытаниях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эффективности</w:t>
      </w:r>
      <w:r w:rsidRPr="00047F7F">
        <w:rPr>
          <w:rFonts w:ascii="Times New Roman" w:hAnsi="Times New Roman" w:cs="Times New Roman"/>
          <w:sz w:val="24"/>
          <w:szCs w:val="24"/>
        </w:rPr>
        <w:t>, ф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армакокинетические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/ фармакодинамические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соображения, </w:t>
      </w:r>
      <w:r w:rsidRPr="001C218F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(42)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противомикробн</w:t>
      </w:r>
      <w:r w:rsidR="001C218F">
        <w:rPr>
          <w:rStyle w:val="hps"/>
          <w:rFonts w:ascii="Times New Roman" w:hAnsi="Times New Roman" w:cs="Times New Roman"/>
          <w:sz w:val="24"/>
          <w:szCs w:val="24"/>
        </w:rPr>
        <w:t>ой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в пробирке восприимчивость данны</w:t>
      </w:r>
      <w:r w:rsidR="001C218F">
        <w:rPr>
          <w:rStyle w:val="hps"/>
          <w:rFonts w:ascii="Times New Roman" w:hAnsi="Times New Roman" w:cs="Times New Roman"/>
          <w:sz w:val="24"/>
          <w:szCs w:val="24"/>
        </w:rPr>
        <w:t>х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наблюдения, </w:t>
      </w:r>
      <w:r w:rsidRPr="001C218F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40,41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тематические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доклады устой</w:t>
      </w:r>
      <w:r w:rsidR="001C218F">
        <w:rPr>
          <w:rStyle w:val="hps"/>
          <w:rFonts w:ascii="Times New Roman" w:hAnsi="Times New Roman" w:cs="Times New Roman"/>
          <w:sz w:val="24"/>
          <w:szCs w:val="24"/>
        </w:rPr>
        <w:t>чивости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к противомикробным препаратам, </w:t>
      </w:r>
      <w:r w:rsidRPr="001C218F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15,43 – 49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и ожидаемый тенденции в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устойчивости к противомикробным препаратам. </w:t>
      </w:r>
      <w:r w:rsidR="001C218F">
        <w:rPr>
          <w:rFonts w:ascii="Times New Roman" w:hAnsi="Times New Roman" w:cs="Times New Roman"/>
          <w:sz w:val="24"/>
          <w:szCs w:val="24"/>
        </w:rPr>
        <w:t>Тем не менее</w:t>
      </w:r>
      <w:r w:rsidRPr="00047F7F">
        <w:rPr>
          <w:rFonts w:ascii="Times New Roman" w:hAnsi="Times New Roman" w:cs="Times New Roman"/>
          <w:sz w:val="24"/>
          <w:szCs w:val="24"/>
        </w:rPr>
        <w:t xml:space="preserve">, </w:t>
      </w:r>
      <w:r w:rsidR="001C218F">
        <w:rPr>
          <w:rFonts w:ascii="Times New Roman" w:hAnsi="Times New Roman" w:cs="Times New Roman"/>
          <w:sz w:val="24"/>
          <w:szCs w:val="24"/>
        </w:rPr>
        <w:t>здесь остается значительной</w:t>
      </w:r>
      <w:r w:rsidRPr="00047F7F">
        <w:rPr>
          <w:rFonts w:ascii="Times New Roman" w:hAnsi="Times New Roman" w:cs="Times New Roman"/>
          <w:sz w:val="24"/>
          <w:szCs w:val="24"/>
        </w:rPr>
        <w:t xml:space="preserve"> географическая изменчивость</w:t>
      </w:r>
      <w:r w:rsidR="001C218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1C218F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proofErr w:type="gramEnd"/>
      <w:r w:rsidRPr="00047F7F">
        <w:rPr>
          <w:rFonts w:ascii="Times New Roman" w:hAnsi="Times New Roman" w:cs="Times New Roman"/>
          <w:sz w:val="24"/>
          <w:szCs w:val="24"/>
        </w:rPr>
        <w:t xml:space="preserve"> и местные альтернативные методы лечения основаны на </w:t>
      </w:r>
      <w:r w:rsidR="001C218F">
        <w:rPr>
          <w:rFonts w:ascii="Times New Roman" w:hAnsi="Times New Roman" w:cs="Times New Roman"/>
          <w:sz w:val="24"/>
          <w:szCs w:val="24"/>
        </w:rPr>
        <w:t xml:space="preserve">комплексный; </w:t>
      </w:r>
      <w:r w:rsidR="001C218F" w:rsidRPr="001C218F">
        <w:rPr>
          <w:rStyle w:val="hps"/>
          <w:rFonts w:ascii="Times New Roman" w:hAnsi="Times New Roman" w:cs="Times New Roman"/>
          <w:sz w:val="24"/>
          <w:szCs w:val="24"/>
        </w:rPr>
        <w:t>гарантированного качества</w:t>
      </w:r>
      <w:r w:rsidR="001C218F" w:rsidRPr="001C218F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1C218F" w:rsidRPr="001C218F">
        <w:rPr>
          <w:rStyle w:val="hps"/>
          <w:rFonts w:ascii="Times New Roman" w:hAnsi="Times New Roman" w:cs="Times New Roman"/>
          <w:sz w:val="24"/>
          <w:szCs w:val="24"/>
        </w:rPr>
        <w:t>местные данные</w:t>
      </w:r>
      <w:r w:rsidR="001C218F" w:rsidRPr="001C218F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1C218F" w:rsidRPr="001C218F">
        <w:rPr>
          <w:rStyle w:val="hps"/>
          <w:rFonts w:ascii="Times New Roman" w:hAnsi="Times New Roman" w:cs="Times New Roman"/>
          <w:sz w:val="24"/>
          <w:szCs w:val="24"/>
        </w:rPr>
        <w:t>наблюдения</w:t>
      </w:r>
      <w:r w:rsidR="001C218F" w:rsidRPr="001C218F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1C218F" w:rsidRPr="001C218F">
        <w:rPr>
          <w:rStyle w:val="hps"/>
          <w:rFonts w:ascii="Times New Roman" w:hAnsi="Times New Roman" w:cs="Times New Roman"/>
          <w:sz w:val="24"/>
          <w:szCs w:val="24"/>
        </w:rPr>
        <w:t>устойчивости</w:t>
      </w:r>
      <w:r w:rsidR="001C218F" w:rsidRPr="001C218F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1C218F" w:rsidRPr="001C218F">
        <w:rPr>
          <w:rStyle w:val="hps"/>
          <w:rFonts w:ascii="Times New Roman" w:hAnsi="Times New Roman" w:cs="Times New Roman"/>
          <w:sz w:val="24"/>
          <w:szCs w:val="24"/>
        </w:rPr>
        <w:t>может быть целесообразным</w:t>
      </w:r>
      <w:r w:rsidR="001C218F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1C218F" w:rsidRPr="001C218F">
        <w:rPr>
          <w:rStyle w:val="longtext"/>
          <w:rFonts w:ascii="Times New Roman" w:hAnsi="Times New Roman" w:cs="Times New Roman"/>
          <w:sz w:val="24"/>
          <w:szCs w:val="24"/>
        </w:rPr>
        <w:t>.</w:t>
      </w:r>
      <w:r w:rsidRPr="001C218F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1C218F">
        <w:rPr>
          <w:rFonts w:ascii="Times New Roman" w:hAnsi="Times New Roman" w:cs="Times New Roman"/>
          <w:sz w:val="24"/>
          <w:szCs w:val="24"/>
        </w:rPr>
        <w:br/>
      </w:r>
    </w:p>
    <w:p w:rsidR="000B510D" w:rsidRPr="00047F7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C07B58">
        <w:rPr>
          <w:rFonts w:ascii="Times New Roman" w:hAnsi="Times New Roman" w:cs="Times New Roman"/>
          <w:b/>
          <w:i/>
          <w:sz w:val="24"/>
          <w:szCs w:val="24"/>
        </w:rPr>
        <w:t>Показания к терапии [ IV ; C ]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47F7F">
        <w:rPr>
          <w:rFonts w:ascii="Times New Roman" w:hAnsi="Times New Roman" w:cs="Times New Roman"/>
          <w:sz w:val="24"/>
          <w:szCs w:val="24"/>
        </w:rPr>
        <w:t>•Идентифик</w:t>
      </w:r>
      <w:r w:rsidR="001C218F">
        <w:rPr>
          <w:rFonts w:ascii="Times New Roman" w:hAnsi="Times New Roman" w:cs="Times New Roman"/>
          <w:sz w:val="24"/>
          <w:szCs w:val="24"/>
        </w:rPr>
        <w:t>ация внутриклеточного диплококка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1C218F">
        <w:rPr>
          <w:rFonts w:ascii="Times New Roman" w:hAnsi="Times New Roman" w:cs="Times New Roman"/>
          <w:sz w:val="24"/>
          <w:szCs w:val="24"/>
        </w:rPr>
        <w:t>в</w:t>
      </w:r>
      <w:r w:rsidRPr="00047F7F">
        <w:rPr>
          <w:rFonts w:ascii="Times New Roman" w:hAnsi="Times New Roman" w:cs="Times New Roman"/>
          <w:sz w:val="24"/>
          <w:szCs w:val="24"/>
        </w:rPr>
        <w:t xml:space="preserve"> выделениях из п</w:t>
      </w:r>
      <w:r w:rsidR="001C218F">
        <w:rPr>
          <w:rFonts w:ascii="Times New Roman" w:hAnsi="Times New Roman" w:cs="Times New Roman"/>
          <w:sz w:val="24"/>
          <w:szCs w:val="24"/>
        </w:rPr>
        <w:t xml:space="preserve">оловых путей окрашенные по </w:t>
      </w:r>
      <w:proofErr w:type="spellStart"/>
      <w:r w:rsidR="001C218F">
        <w:rPr>
          <w:rFonts w:ascii="Times New Roman" w:hAnsi="Times New Roman" w:cs="Times New Roman"/>
          <w:sz w:val="24"/>
          <w:szCs w:val="24"/>
        </w:rPr>
        <w:t>Грам</w:t>
      </w:r>
      <w:r w:rsidRPr="00047F7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или </w:t>
      </w:r>
      <w:r w:rsidR="001C218F">
        <w:rPr>
          <w:rFonts w:ascii="Times New Roman" w:hAnsi="Times New Roman" w:cs="Times New Roman"/>
          <w:sz w:val="24"/>
          <w:szCs w:val="24"/>
        </w:rPr>
        <w:t>метиленовым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1C218F">
        <w:rPr>
          <w:rFonts w:ascii="Times New Roman" w:hAnsi="Times New Roman" w:cs="Times New Roman"/>
          <w:sz w:val="24"/>
          <w:szCs w:val="24"/>
        </w:rPr>
        <w:t>синим</w:t>
      </w:r>
      <w:r w:rsidRPr="00047F7F">
        <w:rPr>
          <w:rFonts w:ascii="Times New Roman" w:hAnsi="Times New Roman" w:cs="Times New Roman"/>
          <w:sz w:val="24"/>
          <w:szCs w:val="24"/>
        </w:rPr>
        <w:t>;</w:t>
      </w:r>
      <w:r w:rsidRPr="00047F7F">
        <w:rPr>
          <w:rFonts w:ascii="Times New Roman" w:hAnsi="Times New Roman" w:cs="Times New Roman"/>
          <w:sz w:val="24"/>
          <w:szCs w:val="24"/>
        </w:rPr>
        <w:br/>
        <w:t xml:space="preserve">•Положительный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или подтвержденный NAAT с любого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биологичесокго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материала для</w:t>
      </w:r>
      <w:r w:rsidR="00CA20E1" w:rsidRPr="00CA20E1">
        <w:rPr>
          <w:rFonts w:ascii="Times New Roman" w:hAnsi="Times New Roman" w:cs="Times New Roman"/>
          <w:sz w:val="24"/>
          <w:szCs w:val="24"/>
        </w:rPr>
        <w:t xml:space="preserve"> </w:t>
      </w:r>
      <w:r w:rsidR="00CA20E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7F7F">
        <w:rPr>
          <w:rFonts w:ascii="Times New Roman" w:hAnsi="Times New Roman" w:cs="Times New Roman"/>
          <w:sz w:val="24"/>
          <w:szCs w:val="24"/>
        </w:rPr>
        <w:t>. гонореи (или неподтв</w:t>
      </w:r>
      <w:r w:rsidR="00CA20E1">
        <w:rPr>
          <w:rFonts w:ascii="Times New Roman" w:hAnsi="Times New Roman" w:cs="Times New Roman"/>
          <w:sz w:val="24"/>
          <w:szCs w:val="24"/>
        </w:rPr>
        <w:t xml:space="preserve">ержденный NAAT от </w:t>
      </w:r>
      <w:proofErr w:type="spellStart"/>
      <w:r w:rsidR="00CA20E1">
        <w:rPr>
          <w:rFonts w:ascii="Times New Roman" w:hAnsi="Times New Roman" w:cs="Times New Roman"/>
          <w:sz w:val="24"/>
          <w:szCs w:val="24"/>
        </w:rPr>
        <w:t>урогенитальн</w:t>
      </w:r>
      <w:proofErr w:type="gramStart"/>
      <w:r w:rsidR="00CA20E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A20E1" w:rsidRPr="00CA20E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047F7F">
        <w:rPr>
          <w:rFonts w:ascii="Times New Roman" w:hAnsi="Times New Roman" w:cs="Times New Roman"/>
          <w:sz w:val="24"/>
          <w:szCs w:val="24"/>
        </w:rPr>
        <w:t xml:space="preserve"> образцы в </w:t>
      </w:r>
      <w:r w:rsidR="00CA20E1">
        <w:rPr>
          <w:rFonts w:ascii="Times New Roman" w:hAnsi="Times New Roman" w:cs="Times New Roman"/>
          <w:sz w:val="24"/>
          <w:szCs w:val="24"/>
        </w:rPr>
        <w:t>где PPV &gt; 90%);</w:t>
      </w:r>
      <w:r w:rsidR="00CA20E1">
        <w:rPr>
          <w:rFonts w:ascii="Times New Roman" w:hAnsi="Times New Roman" w:cs="Times New Roman"/>
          <w:sz w:val="24"/>
          <w:szCs w:val="24"/>
        </w:rPr>
        <w:br/>
        <w:t xml:space="preserve">• По </w:t>
      </w:r>
      <w:proofErr w:type="spellStart"/>
      <w:r w:rsidR="00CA20E1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="00CA20E1">
        <w:rPr>
          <w:rFonts w:ascii="Times New Roman" w:hAnsi="Times New Roman" w:cs="Times New Roman"/>
          <w:sz w:val="24"/>
          <w:szCs w:val="24"/>
        </w:rPr>
        <w:t>. п</w:t>
      </w:r>
      <w:r w:rsidRPr="00047F7F">
        <w:rPr>
          <w:rFonts w:ascii="Times New Roman" w:hAnsi="Times New Roman" w:cs="Times New Roman"/>
          <w:sz w:val="24"/>
          <w:szCs w:val="24"/>
        </w:rPr>
        <w:t xml:space="preserve">оказаниям, если </w:t>
      </w:r>
      <w:r w:rsidR="00CA20E1">
        <w:rPr>
          <w:rFonts w:ascii="Times New Roman" w:hAnsi="Times New Roman" w:cs="Times New Roman"/>
          <w:sz w:val="24"/>
          <w:szCs w:val="24"/>
        </w:rPr>
        <w:t xml:space="preserve">у </w:t>
      </w:r>
      <w:r w:rsidRPr="00047F7F">
        <w:rPr>
          <w:rFonts w:ascii="Times New Roman" w:hAnsi="Times New Roman" w:cs="Times New Roman"/>
          <w:sz w:val="24"/>
          <w:szCs w:val="24"/>
        </w:rPr>
        <w:t>недавн</w:t>
      </w:r>
      <w:r w:rsidR="00CA20E1">
        <w:rPr>
          <w:rFonts w:ascii="Times New Roman" w:hAnsi="Times New Roman" w:cs="Times New Roman"/>
          <w:sz w:val="24"/>
          <w:szCs w:val="24"/>
        </w:rPr>
        <w:t>его</w:t>
      </w:r>
      <w:r w:rsidRPr="00047F7F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CA20E1">
        <w:rPr>
          <w:rFonts w:ascii="Times New Roman" w:hAnsi="Times New Roman" w:cs="Times New Roman"/>
          <w:sz w:val="24"/>
          <w:szCs w:val="24"/>
        </w:rPr>
        <w:t>а</w:t>
      </w:r>
      <w:r w:rsidRPr="00047F7F">
        <w:rPr>
          <w:rFonts w:ascii="Times New Roman" w:hAnsi="Times New Roman" w:cs="Times New Roman"/>
          <w:sz w:val="24"/>
          <w:szCs w:val="24"/>
        </w:rPr>
        <w:t xml:space="preserve"> подтвердил</w:t>
      </w:r>
      <w:r w:rsidR="00CA20E1">
        <w:rPr>
          <w:rFonts w:ascii="Times New Roman" w:hAnsi="Times New Roman" w:cs="Times New Roman"/>
          <w:sz w:val="24"/>
          <w:szCs w:val="24"/>
        </w:rPr>
        <w:t xml:space="preserve">ась </w:t>
      </w:r>
      <w:r w:rsidRPr="00047F7F">
        <w:rPr>
          <w:rFonts w:ascii="Times New Roman" w:hAnsi="Times New Roman" w:cs="Times New Roman"/>
          <w:sz w:val="24"/>
          <w:szCs w:val="24"/>
        </w:rPr>
        <w:t>гон</w:t>
      </w:r>
      <w:r w:rsidR="00CA20E1">
        <w:rPr>
          <w:rFonts w:ascii="Times New Roman" w:hAnsi="Times New Roman" w:cs="Times New Roman"/>
          <w:sz w:val="24"/>
          <w:szCs w:val="24"/>
        </w:rPr>
        <w:t>ококковая инфекция;</w:t>
      </w:r>
      <w:r w:rsidR="00CA20E1">
        <w:rPr>
          <w:rFonts w:ascii="Times New Roman" w:hAnsi="Times New Roman" w:cs="Times New Roman"/>
          <w:sz w:val="24"/>
          <w:szCs w:val="24"/>
        </w:rPr>
        <w:br/>
        <w:t xml:space="preserve">• По </w:t>
      </w:r>
      <w:proofErr w:type="spellStart"/>
      <w:r w:rsidR="00CA20E1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="00CA2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20E1">
        <w:rPr>
          <w:rFonts w:ascii="Times New Roman" w:hAnsi="Times New Roman" w:cs="Times New Roman"/>
          <w:sz w:val="24"/>
          <w:szCs w:val="24"/>
        </w:rPr>
        <w:t>показаниям</w:t>
      </w:r>
      <w:proofErr w:type="gramStart"/>
      <w:r w:rsidR="00CA20E1">
        <w:rPr>
          <w:rFonts w:ascii="Times New Roman" w:hAnsi="Times New Roman" w:cs="Times New Roman"/>
          <w:sz w:val="24"/>
          <w:szCs w:val="24"/>
        </w:rPr>
        <w:t>,</w:t>
      </w:r>
      <w:r w:rsidRPr="00047F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7F7F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CA20E1">
        <w:rPr>
          <w:rFonts w:ascii="Times New Roman" w:hAnsi="Times New Roman" w:cs="Times New Roman"/>
          <w:sz w:val="24"/>
          <w:szCs w:val="24"/>
        </w:rPr>
        <w:t xml:space="preserve"> новорожденного с подтвержденной</w:t>
      </w:r>
      <w:r w:rsidRPr="00047F7F">
        <w:rPr>
          <w:rFonts w:ascii="Times New Roman" w:hAnsi="Times New Roman" w:cs="Times New Roman"/>
          <w:sz w:val="24"/>
          <w:szCs w:val="24"/>
        </w:rPr>
        <w:t xml:space="preserve"> гоно</w:t>
      </w:r>
      <w:r w:rsidR="00CA20E1">
        <w:rPr>
          <w:rFonts w:ascii="Times New Roman" w:hAnsi="Times New Roman" w:cs="Times New Roman"/>
          <w:sz w:val="24"/>
          <w:szCs w:val="24"/>
        </w:rPr>
        <w:t>кокковой инфекцией ;</w:t>
      </w:r>
      <w:r w:rsidR="00CA20E1">
        <w:rPr>
          <w:rFonts w:ascii="Times New Roman" w:hAnsi="Times New Roman" w:cs="Times New Roman"/>
          <w:sz w:val="24"/>
          <w:szCs w:val="24"/>
        </w:rPr>
        <w:br/>
        <w:t xml:space="preserve">• По </w:t>
      </w:r>
      <w:proofErr w:type="spellStart"/>
      <w:r w:rsidR="00CA20E1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="00CA20E1">
        <w:rPr>
          <w:rFonts w:ascii="Times New Roman" w:hAnsi="Times New Roman" w:cs="Times New Roman"/>
          <w:sz w:val="24"/>
          <w:szCs w:val="24"/>
        </w:rPr>
        <w:t>. п</w:t>
      </w:r>
      <w:r w:rsidRPr="00047F7F">
        <w:rPr>
          <w:rFonts w:ascii="Times New Roman" w:hAnsi="Times New Roman" w:cs="Times New Roman"/>
          <w:sz w:val="24"/>
          <w:szCs w:val="24"/>
        </w:rPr>
        <w:t xml:space="preserve">оказаниям, лечение можно считать </w:t>
      </w:r>
      <w:r w:rsidR="00CA20E1">
        <w:rPr>
          <w:rFonts w:ascii="Times New Roman" w:hAnsi="Times New Roman" w:cs="Times New Roman"/>
          <w:sz w:val="24"/>
          <w:szCs w:val="24"/>
        </w:rPr>
        <w:t>при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насильственных действи</w:t>
      </w:r>
      <w:r w:rsidR="00CA20E1">
        <w:rPr>
          <w:rFonts w:ascii="Times New Roman" w:hAnsi="Times New Roman" w:cs="Times New Roman"/>
          <w:sz w:val="24"/>
          <w:szCs w:val="24"/>
        </w:rPr>
        <w:t>ях</w:t>
      </w:r>
      <w:r w:rsidRPr="00047F7F">
        <w:rPr>
          <w:rFonts w:ascii="Times New Roman" w:hAnsi="Times New Roman" w:cs="Times New Roman"/>
          <w:sz w:val="24"/>
          <w:szCs w:val="24"/>
        </w:rPr>
        <w:t xml:space="preserve"> сексуального характера ;</w:t>
      </w:r>
      <w:r w:rsidRPr="00047F7F">
        <w:rPr>
          <w:rFonts w:ascii="Times New Roman" w:hAnsi="Times New Roman" w:cs="Times New Roman"/>
          <w:sz w:val="24"/>
          <w:szCs w:val="24"/>
        </w:rPr>
        <w:br/>
        <w:t>•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F54FDC">
        <w:rPr>
          <w:rStyle w:val="hps"/>
          <w:rFonts w:ascii="Times New Roman" w:hAnsi="Times New Roman" w:cs="Times New Roman"/>
          <w:sz w:val="24"/>
          <w:szCs w:val="24"/>
        </w:rPr>
        <w:t>При выявлении гнойных выделений из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уретры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у мужчин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слизисто-гнойно</w:t>
      </w:r>
      <w:r w:rsidR="00F54FDC">
        <w:rPr>
          <w:rStyle w:val="hps"/>
          <w:rFonts w:ascii="Times New Roman" w:hAnsi="Times New Roman" w:cs="Times New Roman"/>
          <w:sz w:val="24"/>
          <w:szCs w:val="24"/>
        </w:rPr>
        <w:t>го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цервицит</w:t>
      </w:r>
      <w:r w:rsidR="00F54FDC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F54FDC">
        <w:rPr>
          <w:rFonts w:ascii="Times New Roman" w:hAnsi="Times New Roman" w:cs="Times New Roman"/>
          <w:sz w:val="24"/>
          <w:szCs w:val="24"/>
        </w:rPr>
        <w:t>у</w:t>
      </w:r>
      <w:r w:rsidRPr="00047F7F">
        <w:rPr>
          <w:rFonts w:ascii="Times New Roman" w:hAnsi="Times New Roman" w:cs="Times New Roman"/>
          <w:sz w:val="24"/>
          <w:szCs w:val="24"/>
        </w:rPr>
        <w:br/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женщины</w:t>
      </w:r>
      <w:r w:rsidRPr="00047F7F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быстрые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диагностические тесты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не доступны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и после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сбора образцов </w:t>
      </w:r>
      <w:r w:rsidR="006F2E78">
        <w:rPr>
          <w:rStyle w:val="hps"/>
          <w:rFonts w:ascii="Times New Roman" w:hAnsi="Times New Roman" w:cs="Times New Roman"/>
          <w:sz w:val="24"/>
          <w:szCs w:val="24"/>
        </w:rPr>
        <w:t>для лабораторных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испытани</w:t>
      </w:r>
      <w:r w:rsidR="006F2E78">
        <w:rPr>
          <w:rStyle w:val="hps"/>
          <w:rFonts w:ascii="Times New Roman" w:hAnsi="Times New Roman" w:cs="Times New Roman"/>
          <w:sz w:val="24"/>
          <w:szCs w:val="24"/>
        </w:rPr>
        <w:t>й</w:t>
      </w:r>
      <w:r w:rsidRPr="00047F7F">
        <w:rPr>
          <w:rFonts w:ascii="Times New Roman" w:hAnsi="Times New Roman" w:cs="Times New Roman"/>
          <w:sz w:val="24"/>
          <w:szCs w:val="24"/>
        </w:rPr>
        <w:t xml:space="preserve">.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В таком случае</w:t>
      </w:r>
      <w:r w:rsidRPr="00047F7F">
        <w:rPr>
          <w:rFonts w:ascii="Times New Roman" w:hAnsi="Times New Roman" w:cs="Times New Roman"/>
          <w:sz w:val="24"/>
          <w:szCs w:val="24"/>
        </w:rPr>
        <w:t xml:space="preserve">,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F2E78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6F2E78" w:rsidRPr="006F2E78">
        <w:rPr>
          <w:rFonts w:ascii="Times New Roman" w:hAnsi="Times New Roman" w:cs="Times New Roman"/>
          <w:sz w:val="24"/>
          <w:szCs w:val="24"/>
        </w:rPr>
        <w:t xml:space="preserve">даваться объединенное лечение для гонококковой и </w:t>
      </w:r>
      <w:proofErr w:type="spellStart"/>
      <w:r w:rsidR="006F2E78" w:rsidRPr="006F2E78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="006F2E78" w:rsidRPr="006F2E78">
        <w:rPr>
          <w:rFonts w:ascii="Times New Roman" w:hAnsi="Times New Roman" w:cs="Times New Roman"/>
          <w:sz w:val="24"/>
          <w:szCs w:val="24"/>
        </w:rPr>
        <w:t xml:space="preserve"> инфекции.</w:t>
      </w:r>
      <w:r w:rsidRPr="00047F7F">
        <w:rPr>
          <w:rFonts w:ascii="Times New Roman" w:hAnsi="Times New Roman" w:cs="Times New Roman"/>
          <w:sz w:val="24"/>
          <w:szCs w:val="24"/>
        </w:rPr>
        <w:br/>
      </w:r>
    </w:p>
    <w:p w:rsidR="00C07B58" w:rsidRPr="00C07B58" w:rsidRDefault="000B510D" w:rsidP="00527E84">
      <w:pPr>
        <w:spacing w:after="0"/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Рекомендуем</w:t>
      </w:r>
      <w:r w:rsidR="00DF0CCF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ое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CCF" w:rsidRPr="00C07B58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для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несложн</w:t>
      </w:r>
      <w:r w:rsidR="00DF0CCF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ой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гонореи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инфекций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мочеиспускательного канала,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шейки матки и прямой кишки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у взрослых и подростков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, когда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противомикробн</w:t>
      </w:r>
      <w:r w:rsidR="00DF0CCF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ая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чувствительность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инфекции неизвестн</w:t>
      </w:r>
      <w:r w:rsidR="00DF0CCF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а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  <w:vertAlign w:val="superscript"/>
        </w:rPr>
        <w:t>(56-60)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500 мг внутримышечно </w:t>
      </w:r>
      <w:r w:rsidR="00DF0CCF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DF0CCF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зитромицином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2 г</w:t>
      </w:r>
      <w:r w:rsidRPr="00047F7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F0CCF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[IV</w:t>
      </w:r>
      <w:r w:rsidRPr="00047F7F">
        <w:rPr>
          <w:rFonts w:ascii="Times New Roman" w:hAnsi="Times New Roman" w:cs="Times New Roman"/>
          <w:sz w:val="24"/>
          <w:szCs w:val="24"/>
        </w:rPr>
        <w:t>, C]</w:t>
      </w:r>
      <w:r w:rsidR="00C07B58">
        <w:rPr>
          <w:rFonts w:ascii="Times New Roman" w:hAnsi="Times New Roman" w:cs="Times New Roman"/>
          <w:sz w:val="24"/>
          <w:szCs w:val="24"/>
        </w:rPr>
        <w:t>.</w:t>
      </w:r>
      <w:r w:rsidRPr="00047F7F">
        <w:rPr>
          <w:rFonts w:ascii="Times New Roman" w:hAnsi="Times New Roman" w:cs="Times New Roman"/>
          <w:sz w:val="24"/>
          <w:szCs w:val="24"/>
        </w:rPr>
        <w:br/>
      </w:r>
      <w:r w:rsidRPr="00047F7F">
        <w:rPr>
          <w:rFonts w:ascii="Times New Roman" w:hAnsi="Times New Roman" w:cs="Times New Roman"/>
          <w:sz w:val="24"/>
          <w:szCs w:val="24"/>
        </w:rPr>
        <w:br/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Таблетки </w:t>
      </w:r>
      <w:proofErr w:type="spellStart"/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азитромицина</w:t>
      </w:r>
      <w:proofErr w:type="spellEnd"/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7B58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могут приниматься во время еды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или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без</w:t>
      </w:r>
      <w:proofErr w:type="gramEnd"/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07B58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еду</w:t>
      </w:r>
      <w:proofErr w:type="gramEnd"/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, но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желудочно-кишечных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побочных эффектов может быть меньше, если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7B58"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>принимать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после</w:t>
      </w:r>
      <w:r w:rsidRPr="00C07B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7B58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еды. </w:t>
      </w:r>
    </w:p>
    <w:p w:rsidR="00C07B58" w:rsidRDefault="00C07B58" w:rsidP="00527E84">
      <w:pPr>
        <w:spacing w:after="0"/>
        <w:jc w:val="left"/>
        <w:rPr>
          <w:rStyle w:val="hps"/>
          <w:rFonts w:ascii="Times New Roman" w:hAnsi="Times New Roman" w:cs="Times New Roman"/>
          <w:sz w:val="24"/>
          <w:szCs w:val="24"/>
        </w:rPr>
      </w:pPr>
    </w:p>
    <w:p w:rsidR="000B510D" w:rsidRPr="00047F7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47F7F">
        <w:rPr>
          <w:rStyle w:val="hps"/>
          <w:rFonts w:ascii="Times New Roman" w:hAnsi="Times New Roman" w:cs="Times New Roman"/>
          <w:sz w:val="24"/>
          <w:szCs w:val="24"/>
        </w:rPr>
        <w:t>Если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970BFF">
        <w:rPr>
          <w:rStyle w:val="hps"/>
          <w:rFonts w:ascii="Times New Roman" w:hAnsi="Times New Roman" w:cs="Times New Roman"/>
          <w:sz w:val="24"/>
          <w:szCs w:val="24"/>
        </w:rPr>
        <w:t>внутримышечные инъекции</w:t>
      </w:r>
      <w:r w:rsidR="00970BFF"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="00970BFF">
        <w:rPr>
          <w:rStyle w:val="hps"/>
          <w:rFonts w:ascii="Times New Roman" w:hAnsi="Times New Roman" w:cs="Times New Roman"/>
          <w:sz w:val="24"/>
          <w:szCs w:val="24"/>
        </w:rPr>
        <w:t>а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500 мг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недоступен</w:t>
      </w:r>
      <w:r w:rsidR="00970BFF">
        <w:rPr>
          <w:rStyle w:val="hps"/>
          <w:rFonts w:ascii="Times New Roman" w:hAnsi="Times New Roman" w:cs="Times New Roman"/>
          <w:sz w:val="24"/>
          <w:szCs w:val="24"/>
        </w:rPr>
        <w:t>ы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C07B58">
        <w:rPr>
          <w:rStyle w:val="hps"/>
          <w:rFonts w:ascii="Times New Roman" w:hAnsi="Times New Roman" w:cs="Times New Roman"/>
          <w:sz w:val="24"/>
          <w:szCs w:val="24"/>
        </w:rPr>
        <w:t>внутримышечная суспензия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может быть смешан</w:t>
      </w:r>
      <w:r w:rsidR="00C07B58">
        <w:rPr>
          <w:rFonts w:ascii="Times New Roman" w:hAnsi="Times New Roman" w:cs="Times New Roman"/>
          <w:sz w:val="24"/>
          <w:szCs w:val="24"/>
        </w:rPr>
        <w:t>а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следующим образом: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C07B58">
        <w:rPr>
          <w:rStyle w:val="hps"/>
          <w:rFonts w:ascii="Times New Roman" w:hAnsi="Times New Roman" w:cs="Times New Roman"/>
          <w:sz w:val="24"/>
          <w:szCs w:val="24"/>
        </w:rPr>
        <w:t>3,5 мл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10 мг / мл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лидокаина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без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адреналина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58">
        <w:rPr>
          <w:rStyle w:val="hps"/>
          <w:rFonts w:ascii="Times New Roman" w:hAnsi="Times New Roman" w:cs="Times New Roman"/>
          <w:sz w:val="24"/>
          <w:szCs w:val="24"/>
        </w:rPr>
        <w:t>введено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в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1 грамм флакон</w:t>
      </w:r>
      <w:r w:rsidR="00C07B58">
        <w:rPr>
          <w:rStyle w:val="hps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47F7F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="00C07B58">
        <w:rPr>
          <w:rStyle w:val="hps"/>
          <w:rFonts w:ascii="Times New Roman" w:hAnsi="Times New Roman" w:cs="Times New Roman"/>
          <w:sz w:val="24"/>
          <w:szCs w:val="24"/>
        </w:rPr>
        <w:t>а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C07B58">
        <w:rPr>
          <w:rStyle w:val="hps"/>
          <w:rFonts w:ascii="Times New Roman" w:hAnsi="Times New Roman" w:cs="Times New Roman"/>
          <w:sz w:val="24"/>
          <w:szCs w:val="24"/>
        </w:rPr>
        <w:t>и смешивают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. 2 мл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>смеси</w:t>
      </w:r>
      <w:r w:rsidRPr="00047F7F">
        <w:rPr>
          <w:rFonts w:ascii="Times New Roman" w:hAnsi="Times New Roman" w:cs="Times New Roman"/>
          <w:sz w:val="24"/>
          <w:szCs w:val="24"/>
        </w:rPr>
        <w:t xml:space="preserve"> </w:t>
      </w:r>
      <w:r w:rsidR="00C07B58">
        <w:rPr>
          <w:rFonts w:ascii="Times New Roman" w:hAnsi="Times New Roman" w:cs="Times New Roman"/>
          <w:sz w:val="24"/>
          <w:szCs w:val="24"/>
        </w:rPr>
        <w:t>вводят</w:t>
      </w:r>
      <w:r w:rsidRPr="00047F7F">
        <w:rPr>
          <w:rStyle w:val="hps"/>
          <w:rFonts w:ascii="Times New Roman" w:hAnsi="Times New Roman" w:cs="Times New Roman"/>
          <w:sz w:val="24"/>
          <w:szCs w:val="24"/>
        </w:rPr>
        <w:t xml:space="preserve"> внутримышечно</w:t>
      </w:r>
      <w:r w:rsidRPr="00047F7F">
        <w:rPr>
          <w:rFonts w:ascii="Times New Roman" w:hAnsi="Times New Roman" w:cs="Times New Roman"/>
          <w:sz w:val="24"/>
          <w:szCs w:val="24"/>
        </w:rPr>
        <w:t>.</w:t>
      </w:r>
    </w:p>
    <w:p w:rsidR="000B510D" w:rsidRPr="00047F7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B510D" w:rsidRPr="00047F7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B510D" w:rsidRPr="00047F7F" w:rsidRDefault="000B510D" w:rsidP="00527E84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B510D" w:rsidRDefault="000B510D" w:rsidP="00527E8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510D" w:rsidRDefault="000B510D" w:rsidP="00527E8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510D" w:rsidRDefault="000B510D" w:rsidP="00527E8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C3A53" w:rsidRPr="003A0099" w:rsidRDefault="00013D05" w:rsidP="00527E84">
      <w:pPr>
        <w:jc w:val="left"/>
        <w:rPr>
          <w:rFonts w:ascii="Times New Roman" w:hAnsi="Times New Roman" w:cs="Times New Roman"/>
          <w:sz w:val="24"/>
          <w:szCs w:val="24"/>
        </w:rPr>
      </w:pPr>
      <w:r w:rsidRPr="00970BFF">
        <w:rPr>
          <w:rFonts w:ascii="Times New Roman" w:hAnsi="Times New Roman" w:cs="Times New Roman"/>
          <w:b/>
          <w:i/>
          <w:sz w:val="24"/>
          <w:szCs w:val="24"/>
        </w:rPr>
        <w:lastRenderedPageBreak/>
        <w:t>Альтернативные схемы</w:t>
      </w:r>
      <w:r w:rsidRPr="00970BF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A0099">
        <w:rPr>
          <w:rFonts w:ascii="Times New Roman" w:hAnsi="Times New Roman" w:cs="Times New Roman"/>
          <w:sz w:val="24"/>
          <w:szCs w:val="24"/>
        </w:rPr>
        <w:t xml:space="preserve">1 . </w:t>
      </w:r>
      <w:proofErr w:type="spellStart"/>
      <w:r w:rsidR="0085681C" w:rsidRPr="003A0099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  <w:r w:rsidR="0085681C" w:rsidRPr="003A0099">
        <w:rPr>
          <w:rFonts w:ascii="Times New Roman" w:hAnsi="Times New Roman" w:cs="Times New Roman"/>
          <w:sz w:val="24"/>
          <w:szCs w:val="24"/>
        </w:rPr>
        <w:t xml:space="preserve"> 400 мг </w:t>
      </w:r>
      <w:proofErr w:type="spellStart"/>
      <w:r w:rsidR="0085681C" w:rsidRPr="003A0099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однократно </w:t>
      </w:r>
      <w:proofErr w:type="gramStart"/>
      <w:r w:rsidRPr="003A0099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3A0099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;] вместе с 2 г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 однократно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[IV , C ]. Эта с</w:t>
      </w:r>
      <w:r w:rsidR="0085681C" w:rsidRPr="003A0099">
        <w:rPr>
          <w:rFonts w:ascii="Times New Roman" w:hAnsi="Times New Roman" w:cs="Times New Roman"/>
          <w:sz w:val="24"/>
          <w:szCs w:val="24"/>
        </w:rPr>
        <w:t>хема является лишь альтернативным</w:t>
      </w:r>
      <w:r w:rsidRPr="003A009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85681C" w:rsidRPr="003A0099">
        <w:rPr>
          <w:rFonts w:ascii="Times New Roman" w:hAnsi="Times New Roman" w:cs="Times New Roman"/>
          <w:sz w:val="24"/>
          <w:szCs w:val="24"/>
        </w:rPr>
        <w:t>ом</w:t>
      </w:r>
      <w:r w:rsidRPr="003A0099">
        <w:rPr>
          <w:rFonts w:ascii="Times New Roman" w:hAnsi="Times New Roman" w:cs="Times New Roman"/>
          <w:sz w:val="24"/>
          <w:szCs w:val="24"/>
        </w:rPr>
        <w:t xml:space="preserve">, если цефтриаксон не доступен или </w:t>
      </w:r>
      <w:r w:rsidR="00EA093F" w:rsidRPr="003A0099">
        <w:rPr>
          <w:rFonts w:ascii="Times New Roman" w:hAnsi="Times New Roman" w:cs="Times New Roman"/>
          <w:sz w:val="24"/>
          <w:szCs w:val="24"/>
        </w:rPr>
        <w:t>введение</w:t>
      </w:r>
      <w:r w:rsidRPr="003A0099">
        <w:rPr>
          <w:rFonts w:ascii="Times New Roman" w:hAnsi="Times New Roman" w:cs="Times New Roman"/>
          <w:sz w:val="24"/>
          <w:szCs w:val="24"/>
        </w:rPr>
        <w:t xml:space="preserve"> инъекций противомикробных препаратов не </w:t>
      </w:r>
      <w:r w:rsidR="00EA093F" w:rsidRPr="003A0099">
        <w:rPr>
          <w:rFonts w:ascii="Times New Roman" w:hAnsi="Times New Roman" w:cs="Times New Roman"/>
          <w:sz w:val="24"/>
          <w:szCs w:val="24"/>
        </w:rPr>
        <w:t>возможно</w:t>
      </w:r>
      <w:r w:rsidR="00EF794E">
        <w:rPr>
          <w:rFonts w:ascii="Times New Roman" w:hAnsi="Times New Roman" w:cs="Times New Roman"/>
          <w:sz w:val="24"/>
          <w:szCs w:val="24"/>
        </w:rPr>
        <w:t>,</w:t>
      </w:r>
      <w:r w:rsidRPr="003A0099">
        <w:rPr>
          <w:rFonts w:ascii="Times New Roman" w:hAnsi="Times New Roman" w:cs="Times New Roman"/>
          <w:sz w:val="24"/>
          <w:szCs w:val="24"/>
        </w:rPr>
        <w:t xml:space="preserve"> или </w:t>
      </w:r>
      <w:r w:rsidR="00EA093F" w:rsidRPr="003A0099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3A0099">
        <w:rPr>
          <w:rFonts w:ascii="Times New Roman" w:hAnsi="Times New Roman" w:cs="Times New Roman"/>
          <w:sz w:val="24"/>
          <w:szCs w:val="24"/>
        </w:rPr>
        <w:t>отказ</w:t>
      </w:r>
      <w:r w:rsidR="00EF794E">
        <w:rPr>
          <w:rFonts w:ascii="Times New Roman" w:hAnsi="Times New Roman" w:cs="Times New Roman"/>
          <w:sz w:val="24"/>
          <w:szCs w:val="24"/>
        </w:rPr>
        <w:t>ы</w:t>
      </w:r>
      <w:r w:rsidR="00EA093F" w:rsidRPr="003A0099">
        <w:rPr>
          <w:rFonts w:ascii="Times New Roman" w:hAnsi="Times New Roman" w:cs="Times New Roman"/>
          <w:sz w:val="24"/>
          <w:szCs w:val="24"/>
        </w:rPr>
        <w:t>вается</w:t>
      </w:r>
      <w:r w:rsidRPr="003A0099">
        <w:rPr>
          <w:rFonts w:ascii="Times New Roman" w:hAnsi="Times New Roman" w:cs="Times New Roman"/>
          <w:sz w:val="24"/>
          <w:szCs w:val="24"/>
        </w:rPr>
        <w:t>.</w:t>
      </w:r>
      <w:r w:rsidRPr="003A0099">
        <w:rPr>
          <w:rFonts w:ascii="Times New Roman" w:hAnsi="Times New Roman" w:cs="Times New Roman"/>
          <w:sz w:val="24"/>
          <w:szCs w:val="24"/>
        </w:rPr>
        <w:br/>
        <w:t>2 . Цефтри</w:t>
      </w:r>
      <w:r w:rsidR="00EF794E">
        <w:rPr>
          <w:rFonts w:ascii="Times New Roman" w:hAnsi="Times New Roman" w:cs="Times New Roman"/>
          <w:sz w:val="24"/>
          <w:szCs w:val="24"/>
        </w:rPr>
        <w:t>аксон 500 мг внутримышечно однократно</w:t>
      </w:r>
      <w:r w:rsidRPr="003A0099">
        <w:rPr>
          <w:rFonts w:ascii="Times New Roman" w:hAnsi="Times New Roman" w:cs="Times New Roman"/>
          <w:sz w:val="24"/>
          <w:szCs w:val="24"/>
        </w:rPr>
        <w:t>[IV , C</w:t>
      </w:r>
      <w:proofErr w:type="gramStart"/>
      <w:r w:rsidRPr="003A009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A0099">
        <w:rPr>
          <w:rFonts w:ascii="Times New Roman" w:hAnsi="Times New Roman" w:cs="Times New Roman"/>
          <w:sz w:val="24"/>
          <w:szCs w:val="24"/>
        </w:rPr>
        <w:t>. Эта схем</w:t>
      </w:r>
      <w:r w:rsidR="002279C9" w:rsidRPr="003A0099">
        <w:rPr>
          <w:rFonts w:ascii="Times New Roman" w:hAnsi="Times New Roman" w:cs="Times New Roman"/>
          <w:sz w:val="24"/>
          <w:szCs w:val="24"/>
        </w:rPr>
        <w:t>а является лишь альтернативным</w:t>
      </w:r>
      <w:r w:rsidRPr="003A009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2279C9" w:rsidRPr="003A0099">
        <w:rPr>
          <w:rFonts w:ascii="Times New Roman" w:hAnsi="Times New Roman" w:cs="Times New Roman"/>
          <w:sz w:val="24"/>
          <w:szCs w:val="24"/>
        </w:rPr>
        <w:t>ом</w:t>
      </w:r>
      <w:r w:rsidRPr="003A0099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не доступен или пациент не в состоянии принимать лекарства</w:t>
      </w:r>
      <w:r w:rsidR="002279C9"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C9" w:rsidRPr="003A0099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>.</w:t>
      </w:r>
      <w:r w:rsidRPr="003A0099">
        <w:rPr>
          <w:rFonts w:ascii="Times New Roman" w:hAnsi="Times New Roman" w:cs="Times New Roman"/>
          <w:sz w:val="24"/>
          <w:szCs w:val="24"/>
        </w:rPr>
        <w:br/>
        <w:t xml:space="preserve">3 .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Спектиномицин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2 г </w:t>
      </w:r>
      <w:r w:rsidR="00803C13" w:rsidRPr="003A0099">
        <w:rPr>
          <w:rFonts w:ascii="Times New Roman" w:hAnsi="Times New Roman" w:cs="Times New Roman"/>
          <w:sz w:val="24"/>
          <w:szCs w:val="24"/>
        </w:rPr>
        <w:t>внутримышечно</w:t>
      </w:r>
      <w:r w:rsidR="00EF794E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Fonts w:ascii="Times New Roman" w:hAnsi="Times New Roman" w:cs="Times New Roman"/>
          <w:sz w:val="24"/>
          <w:szCs w:val="24"/>
        </w:rPr>
        <w:t xml:space="preserve">однократно </w:t>
      </w:r>
      <w:proofErr w:type="gramStart"/>
      <w:r w:rsidRPr="003A0099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3A0099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;] вместе с 2 г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в виде однократной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пероральной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дозы [IV , C ]. Эт</w:t>
      </w:r>
      <w:r w:rsidR="006A28BE" w:rsidRPr="003A0099">
        <w:rPr>
          <w:rFonts w:ascii="Times New Roman" w:hAnsi="Times New Roman" w:cs="Times New Roman"/>
          <w:sz w:val="24"/>
          <w:szCs w:val="24"/>
        </w:rPr>
        <w:t>у схему</w:t>
      </w:r>
      <w:r w:rsidRPr="003A0099">
        <w:rPr>
          <w:rFonts w:ascii="Times New Roman" w:hAnsi="Times New Roman" w:cs="Times New Roman"/>
          <w:sz w:val="24"/>
          <w:szCs w:val="24"/>
        </w:rPr>
        <w:t xml:space="preserve"> можно использовать, если </w:t>
      </w:r>
      <w:r w:rsidR="006A28BE" w:rsidRPr="003A0099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="00AE4074" w:rsidRPr="003A0099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="00AE4074" w:rsidRPr="003A0099">
        <w:rPr>
          <w:rFonts w:ascii="Times New Roman" w:hAnsi="Times New Roman" w:cs="Times New Roman"/>
          <w:sz w:val="24"/>
          <w:szCs w:val="24"/>
        </w:rPr>
        <w:t xml:space="preserve"> или подоз</w:t>
      </w:r>
      <w:r w:rsidR="006A28BE" w:rsidRPr="003A0099">
        <w:rPr>
          <w:rFonts w:ascii="Times New Roman" w:hAnsi="Times New Roman" w:cs="Times New Roman"/>
          <w:sz w:val="24"/>
          <w:szCs w:val="24"/>
        </w:rPr>
        <w:t xml:space="preserve">рение на </w:t>
      </w:r>
      <w:proofErr w:type="spellStart"/>
      <w:r w:rsidR="006A28BE" w:rsidRPr="003A0099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="006A28BE"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BE" w:rsidRPr="003A0099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="006A28BE"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Fonts w:ascii="Times New Roman" w:hAnsi="Times New Roman" w:cs="Times New Roman"/>
          <w:sz w:val="24"/>
          <w:szCs w:val="24"/>
        </w:rPr>
        <w:t>шир</w:t>
      </w:r>
      <w:r w:rsidR="006A28BE" w:rsidRPr="003A0099">
        <w:rPr>
          <w:rFonts w:ascii="Times New Roman" w:hAnsi="Times New Roman" w:cs="Times New Roman"/>
          <w:sz w:val="24"/>
          <w:szCs w:val="24"/>
        </w:rPr>
        <w:t>око</w:t>
      </w:r>
      <w:r w:rsidR="003E4ABC" w:rsidRPr="003A0099">
        <w:rPr>
          <w:rFonts w:ascii="Times New Roman" w:hAnsi="Times New Roman" w:cs="Times New Roman"/>
          <w:sz w:val="24"/>
          <w:szCs w:val="24"/>
        </w:rPr>
        <w:t>го спектра</w:t>
      </w:r>
      <w:r w:rsidRPr="003A0099">
        <w:rPr>
          <w:rFonts w:ascii="Times New Roman" w:hAnsi="Times New Roman" w:cs="Times New Roman"/>
          <w:sz w:val="24"/>
          <w:szCs w:val="24"/>
        </w:rPr>
        <w:t xml:space="preserve">, или пациент </w:t>
      </w:r>
      <w:r w:rsidR="003E4ABC" w:rsidRPr="003A0099">
        <w:rPr>
          <w:rFonts w:ascii="Times New Roman" w:hAnsi="Times New Roman" w:cs="Times New Roman"/>
          <w:sz w:val="24"/>
          <w:szCs w:val="24"/>
        </w:rPr>
        <w:t xml:space="preserve">в анамнезе </w:t>
      </w:r>
      <w:r w:rsidRPr="003A0099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="00EF794E">
        <w:rPr>
          <w:rFonts w:ascii="Times New Roman" w:hAnsi="Times New Roman" w:cs="Times New Roman"/>
          <w:sz w:val="24"/>
          <w:szCs w:val="24"/>
        </w:rPr>
        <w:t>анафилаксичесию</w:t>
      </w:r>
      <w:proofErr w:type="spellEnd"/>
      <w:r w:rsidR="003E4ABC" w:rsidRPr="003A0099">
        <w:rPr>
          <w:rFonts w:ascii="Times New Roman" w:hAnsi="Times New Roman" w:cs="Times New Roman"/>
          <w:sz w:val="24"/>
          <w:szCs w:val="24"/>
        </w:rPr>
        <w:t xml:space="preserve"> на п</w:t>
      </w:r>
      <w:r w:rsidR="00EF794E">
        <w:rPr>
          <w:rFonts w:ascii="Times New Roman" w:hAnsi="Times New Roman" w:cs="Times New Roman"/>
          <w:sz w:val="24"/>
          <w:szCs w:val="24"/>
        </w:rPr>
        <w:t>енициллин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3E4ABC" w:rsidRPr="003A0099">
        <w:rPr>
          <w:rFonts w:ascii="Times New Roman" w:hAnsi="Times New Roman" w:cs="Times New Roman"/>
          <w:sz w:val="24"/>
          <w:szCs w:val="24"/>
        </w:rPr>
        <w:t xml:space="preserve">или аллергию </w:t>
      </w:r>
      <w:r w:rsidR="00EF794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E4ABC" w:rsidRPr="003A0099">
        <w:rPr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>.</w:t>
      </w:r>
    </w:p>
    <w:p w:rsidR="00013D05" w:rsidRPr="003A0099" w:rsidRDefault="00013D05" w:rsidP="00527E84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00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E4ABC" w:rsidRPr="003A0099">
        <w:rPr>
          <w:rFonts w:ascii="Times New Roman" w:hAnsi="Times New Roman" w:cs="Times New Roman"/>
          <w:sz w:val="24"/>
          <w:szCs w:val="24"/>
        </w:rPr>
        <w:t>Ко</w:t>
      </w:r>
      <w:r w:rsidR="006C42D7" w:rsidRPr="003A0099">
        <w:rPr>
          <w:rFonts w:ascii="Times New Roman" w:hAnsi="Times New Roman" w:cs="Times New Roman"/>
          <w:sz w:val="24"/>
          <w:szCs w:val="24"/>
        </w:rPr>
        <w:t>-</w:t>
      </w:r>
      <w:r w:rsidR="003E4ABC" w:rsidRPr="003A0099">
        <w:rPr>
          <w:rFonts w:ascii="Times New Roman" w:hAnsi="Times New Roman" w:cs="Times New Roman"/>
          <w:sz w:val="24"/>
          <w:szCs w:val="24"/>
        </w:rPr>
        <w:t>инфекция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6A28BE" w:rsidRPr="003A0099">
        <w:rPr>
          <w:rFonts w:ascii="Times New Roman" w:hAnsi="Times New Roman" w:cs="Times New Roman"/>
          <w:sz w:val="24"/>
          <w:szCs w:val="24"/>
        </w:rPr>
        <w:t xml:space="preserve">с </w:t>
      </w:r>
      <w:r w:rsidR="00EF794E">
        <w:rPr>
          <w:rFonts w:ascii="Times New Roman" w:hAnsi="Times New Roman" w:cs="Times New Roman"/>
          <w:sz w:val="24"/>
          <w:szCs w:val="24"/>
        </w:rPr>
        <w:t xml:space="preserve"> </w:t>
      </w:r>
      <w:r w:rsidR="006A28BE" w:rsidRPr="003A009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6A28BE" w:rsidRPr="003A0099">
        <w:rPr>
          <w:rFonts w:ascii="Times New Roman" w:hAnsi="Times New Roman" w:cs="Times New Roman"/>
          <w:sz w:val="24"/>
          <w:szCs w:val="24"/>
        </w:rPr>
        <w:t>трахоматис</w:t>
      </w:r>
      <w:proofErr w:type="spellEnd"/>
      <w:r w:rsidR="006A28BE" w:rsidRPr="003A0099">
        <w:rPr>
          <w:rFonts w:ascii="Times New Roman" w:hAnsi="Times New Roman" w:cs="Times New Roman"/>
          <w:sz w:val="24"/>
          <w:szCs w:val="24"/>
        </w:rPr>
        <w:t xml:space="preserve"> распространена у</w:t>
      </w:r>
      <w:r w:rsidRPr="003A0099">
        <w:rPr>
          <w:rFonts w:ascii="Times New Roman" w:hAnsi="Times New Roman" w:cs="Times New Roman"/>
          <w:sz w:val="24"/>
          <w:szCs w:val="24"/>
        </w:rPr>
        <w:t xml:space="preserve"> молодых ( &lt; 30 лет) гетеросексуальных пациентов и МСМ с </w:t>
      </w:r>
      <w:r w:rsidR="006C42D7" w:rsidRPr="003A0099">
        <w:rPr>
          <w:rFonts w:ascii="Times New Roman" w:hAnsi="Times New Roman" w:cs="Times New Roman"/>
          <w:sz w:val="24"/>
          <w:szCs w:val="24"/>
        </w:rPr>
        <w:t>гонреей.</w:t>
      </w:r>
      <w:r w:rsidR="005C3A53" w:rsidRPr="003A00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0099">
        <w:rPr>
          <w:rFonts w:ascii="Times New Roman" w:hAnsi="Times New Roman" w:cs="Times New Roman"/>
          <w:sz w:val="24"/>
          <w:szCs w:val="24"/>
        </w:rPr>
        <w:t xml:space="preserve"> Если лечение </w:t>
      </w:r>
      <w:r w:rsidR="006C42D7" w:rsidRPr="003A0099">
        <w:rPr>
          <w:rFonts w:ascii="Times New Roman" w:hAnsi="Times New Roman" w:cs="Times New Roman"/>
          <w:sz w:val="24"/>
          <w:szCs w:val="24"/>
        </w:rPr>
        <w:t xml:space="preserve">гонореи не включало </w:t>
      </w:r>
      <w:proofErr w:type="spellStart"/>
      <w:r w:rsidR="006C42D7" w:rsidRPr="003A0099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>, лечен</w:t>
      </w:r>
      <w:r w:rsidR="006C42D7" w:rsidRPr="003A0099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6C42D7" w:rsidRPr="003A0099">
        <w:rPr>
          <w:rFonts w:ascii="Times New Roman" w:hAnsi="Times New Roman" w:cs="Times New Roman"/>
          <w:sz w:val="24"/>
          <w:szCs w:val="24"/>
        </w:rPr>
        <w:t>азитромицином</w:t>
      </w:r>
      <w:proofErr w:type="spellEnd"/>
      <w:r w:rsidR="006C42D7" w:rsidRPr="003A0099">
        <w:rPr>
          <w:rFonts w:ascii="Times New Roman" w:hAnsi="Times New Roman" w:cs="Times New Roman"/>
          <w:sz w:val="24"/>
          <w:szCs w:val="24"/>
        </w:rPr>
        <w:t xml:space="preserve"> 1 г </w:t>
      </w:r>
      <w:proofErr w:type="spellStart"/>
      <w:r w:rsidR="006C42D7" w:rsidRPr="003A0099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EF794E">
        <w:rPr>
          <w:rFonts w:ascii="Times New Roman" w:hAnsi="Times New Roman" w:cs="Times New Roman"/>
          <w:sz w:val="24"/>
          <w:szCs w:val="24"/>
        </w:rPr>
        <w:t>однократно</w:t>
      </w:r>
      <w:r w:rsidR="006C42D7" w:rsidRPr="003A009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C42D7" w:rsidRPr="003A0099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="006C42D7" w:rsidRPr="003A0099">
        <w:rPr>
          <w:rFonts w:ascii="Times New Roman" w:hAnsi="Times New Roman" w:cs="Times New Roman"/>
          <w:sz w:val="24"/>
          <w:szCs w:val="24"/>
        </w:rPr>
        <w:t xml:space="preserve"> 100 мг </w:t>
      </w:r>
      <w:r w:rsidRPr="003A0099">
        <w:rPr>
          <w:rFonts w:ascii="Times New Roman" w:hAnsi="Times New Roman" w:cs="Times New Roman"/>
          <w:sz w:val="24"/>
          <w:szCs w:val="24"/>
        </w:rPr>
        <w:t xml:space="preserve"> дважды в день в течение 7 дней </w:t>
      </w:r>
      <w:r w:rsidR="006C42D7" w:rsidRPr="003A0099">
        <w:rPr>
          <w:rFonts w:ascii="Times New Roman" w:hAnsi="Times New Roman" w:cs="Times New Roman"/>
          <w:sz w:val="24"/>
          <w:szCs w:val="24"/>
        </w:rPr>
        <w:t>при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во</w:t>
      </w:r>
      <w:r w:rsidR="006C42D7" w:rsidRPr="003A0099">
        <w:rPr>
          <w:rFonts w:ascii="Times New Roman" w:hAnsi="Times New Roman" w:cs="Times New Roman"/>
          <w:sz w:val="24"/>
          <w:szCs w:val="24"/>
        </w:rPr>
        <w:t>зможной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ко-инфекции</w:t>
      </w:r>
      <w:proofErr w:type="spellEnd"/>
      <w:proofErr w:type="gramStart"/>
      <w:r w:rsidRPr="003A00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0099">
        <w:rPr>
          <w:rFonts w:ascii="Times New Roman" w:hAnsi="Times New Roman" w:cs="Times New Roman"/>
          <w:sz w:val="24"/>
          <w:szCs w:val="24"/>
        </w:rPr>
        <w:t xml:space="preserve"> ес</w:t>
      </w:r>
      <w:r w:rsidR="006C42D7" w:rsidRPr="003A0099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6C42D7" w:rsidRPr="003A0099">
        <w:rPr>
          <w:rFonts w:ascii="Times New Roman" w:hAnsi="Times New Roman" w:cs="Times New Roman"/>
          <w:sz w:val="24"/>
          <w:szCs w:val="24"/>
        </w:rPr>
        <w:t>ко-инфекции</w:t>
      </w:r>
      <w:proofErr w:type="spellEnd"/>
      <w:r w:rsidR="006C42D7" w:rsidRPr="003A0099">
        <w:rPr>
          <w:rFonts w:ascii="Times New Roman" w:hAnsi="Times New Roman" w:cs="Times New Roman"/>
          <w:sz w:val="24"/>
          <w:szCs w:val="24"/>
        </w:rPr>
        <w:t xml:space="preserve"> не был исключен 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Fonts w:ascii="Times New Roman" w:hAnsi="Times New Roman" w:cs="Times New Roman"/>
          <w:sz w:val="24"/>
          <w:szCs w:val="24"/>
        </w:rPr>
        <w:t>Naat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6C42D7" w:rsidRPr="003A0099">
        <w:rPr>
          <w:rFonts w:ascii="Times New Roman" w:hAnsi="Times New Roman" w:cs="Times New Roman"/>
          <w:sz w:val="24"/>
          <w:szCs w:val="24"/>
        </w:rPr>
        <w:t>ем</w:t>
      </w:r>
      <w:r w:rsidRPr="003A0099">
        <w:rPr>
          <w:rFonts w:ascii="Times New Roman" w:hAnsi="Times New Roman" w:cs="Times New Roman"/>
          <w:sz w:val="24"/>
          <w:szCs w:val="24"/>
        </w:rPr>
        <w:t xml:space="preserve"> [ ГПЗ - хороший момент практики ] .</w:t>
      </w:r>
      <w:r w:rsidRPr="003A0099">
        <w:rPr>
          <w:rFonts w:ascii="Times New Roman" w:hAnsi="Times New Roman" w:cs="Times New Roman"/>
          <w:sz w:val="24"/>
          <w:szCs w:val="24"/>
          <w:vertAlign w:val="superscript"/>
        </w:rPr>
        <w:t>57,58</w:t>
      </w:r>
    </w:p>
    <w:p w:rsidR="00FF2100" w:rsidRPr="00F30200" w:rsidRDefault="00FF2100" w:rsidP="00F30200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схемы однократной дозы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цефалоспоринов</w:t>
      </w:r>
      <w:proofErr w:type="spellEnd"/>
    </w:p>
    <w:p w:rsidR="00C0779A" w:rsidRPr="003A0099" w:rsidRDefault="00C0779A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Цефиксим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пероральной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однократной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дозы </w:t>
      </w:r>
      <w:proofErr w:type="gram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гонореи.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докладов о неэффективности лечения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фармакодинамические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серьезную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 в связи с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адекватностью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400 мг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цефиксима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метода лечения.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42,44-47,49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79A" w:rsidRPr="003A0099" w:rsidRDefault="00C0779A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Цефиксим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альтернативным вариантом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внутримышечной инъекции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 возможным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69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отказывается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проявлять </w:t>
      </w:r>
      <w:proofErr w:type="gram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осторожность</w:t>
      </w:r>
      <w:proofErr w:type="gram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70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цефиксим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400 мг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 w:rsidR="00EF794E" w:rsidRPr="00EF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идеале,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используется, он должен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69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сочетаться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r w:rsidR="00927D69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2 г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69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альтернативный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70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выше).</w:t>
      </w:r>
    </w:p>
    <w:p w:rsidR="00E026AB" w:rsidRPr="003A0099" w:rsidRDefault="00E026AB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AB" w:rsidRPr="00E026AB" w:rsidRDefault="00E026AB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инъекций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5BE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оральные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цефалоспорины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никаких преимуще</w:t>
      </w:r>
      <w:proofErr w:type="gram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</w:t>
      </w:r>
      <w:proofErr w:type="gram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и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5BE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фармакокинетики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фармакодинамики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цефтриаксоном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цефиксимом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лечения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5BE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5BE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глотки менее убедительна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  <w:proofErr w:type="gram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цефалоспорины</w:t>
      </w:r>
      <w:proofErr w:type="spellEnd"/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5BE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быть рекомендованы</w:t>
      </w:r>
      <w:r w:rsidRPr="00E0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56-61</w:t>
      </w:r>
    </w:p>
    <w:p w:rsidR="00E026AB" w:rsidRPr="00C0779A" w:rsidRDefault="00E026AB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00" w:rsidRPr="007D1037" w:rsidRDefault="002A3D81" w:rsidP="007D1037">
      <w:pPr>
        <w:pStyle w:val="a3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D1037">
        <w:rPr>
          <w:rStyle w:val="hps"/>
          <w:rFonts w:ascii="Times New Roman" w:hAnsi="Times New Roman" w:cs="Times New Roman"/>
          <w:sz w:val="24"/>
          <w:szCs w:val="24"/>
        </w:rPr>
        <w:t>Схемы одноразовой дозы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Fonts w:ascii="Times New Roman" w:hAnsi="Times New Roman" w:cs="Times New Roman"/>
          <w:sz w:val="24"/>
          <w:szCs w:val="24"/>
        </w:rPr>
        <w:br/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Фторхинолоны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в целом не могут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быть рекомендованы для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лечения гонореи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из-за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высокой </w:t>
      </w:r>
      <w:r w:rsidR="00C66020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мировой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распространенност</w:t>
      </w:r>
      <w:r w:rsidR="00C66020" w:rsidRPr="007D103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020" w:rsidRPr="007D1037">
        <w:rPr>
          <w:rStyle w:val="hps"/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хинолонового</w:t>
      </w:r>
      <w:proofErr w:type="spellEnd"/>
      <w:r w:rsidR="00C66020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ряда</w:t>
      </w:r>
      <w:r w:rsidRPr="007D1037">
        <w:rPr>
          <w:rFonts w:ascii="Times New Roman" w:hAnsi="Times New Roman" w:cs="Times New Roman"/>
          <w:sz w:val="24"/>
          <w:szCs w:val="24"/>
        </w:rPr>
        <w:t>.</w:t>
      </w:r>
      <w:r w:rsidRPr="007D1037">
        <w:rPr>
          <w:rFonts w:ascii="Times New Roman" w:hAnsi="Times New Roman" w:cs="Times New Roman"/>
          <w:sz w:val="24"/>
          <w:szCs w:val="24"/>
          <w:vertAlign w:val="superscript"/>
        </w:rPr>
        <w:t>3,40,41,50</w:t>
      </w:r>
      <w:proofErr w:type="gramStart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EF794E" w:rsidRPr="007D1037">
        <w:rPr>
          <w:rStyle w:val="hps"/>
          <w:rFonts w:ascii="Times New Roman" w:hAnsi="Times New Roman" w:cs="Times New Roman"/>
          <w:sz w:val="24"/>
          <w:szCs w:val="24"/>
        </w:rPr>
        <w:t>Е</w:t>
      </w:r>
      <w:proofErr w:type="gramEnd"/>
      <w:r w:rsidR="00EF794E" w:rsidRPr="007D1037">
        <w:rPr>
          <w:rStyle w:val="hps"/>
          <w:rFonts w:ascii="Times New Roman" w:hAnsi="Times New Roman" w:cs="Times New Roman"/>
          <w:sz w:val="24"/>
          <w:szCs w:val="24"/>
        </w:rPr>
        <w:t>сли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инфекция известна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до начала лечения</w:t>
      </w:r>
      <w:r w:rsidRPr="007D1037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spellStart"/>
      <w:r w:rsidR="008E59F4" w:rsidRPr="007D1037">
        <w:rPr>
          <w:rStyle w:val="hps"/>
          <w:rFonts w:ascii="Times New Roman" w:hAnsi="Times New Roman" w:cs="Times New Roman"/>
          <w:sz w:val="24"/>
          <w:szCs w:val="24"/>
        </w:rPr>
        <w:t>фторхинолон</w:t>
      </w:r>
      <w:proofErr w:type="spellEnd"/>
      <w:r w:rsidR="008E59F4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был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чувствительн</w:t>
      </w:r>
      <w:r w:rsidR="008E59F4" w:rsidRPr="007D1037">
        <w:rPr>
          <w:rStyle w:val="hps"/>
          <w:rFonts w:ascii="Times New Roman" w:hAnsi="Times New Roman" w:cs="Times New Roman"/>
          <w:sz w:val="24"/>
          <w:szCs w:val="24"/>
        </w:rPr>
        <w:t>ым</w:t>
      </w:r>
      <w:r w:rsidRPr="007D1037">
        <w:rPr>
          <w:rFonts w:ascii="Times New Roman" w:hAnsi="Times New Roman" w:cs="Times New Roman"/>
          <w:sz w:val="24"/>
          <w:szCs w:val="24"/>
        </w:rPr>
        <w:t xml:space="preserve">, основываясь на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лабораторных 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тестах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на чувствительность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ли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есть п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оказания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не использовать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7D1037">
        <w:rPr>
          <w:rFonts w:ascii="Times New Roman" w:hAnsi="Times New Roman" w:cs="Times New Roman"/>
          <w:sz w:val="24"/>
          <w:szCs w:val="24"/>
        </w:rPr>
        <w:t>,</w:t>
      </w:r>
      <w:r w:rsidR="009C02B5" w:rsidRPr="007D1037">
        <w:rPr>
          <w:rFonts w:ascii="Times New Roman" w:hAnsi="Times New Roman" w:cs="Times New Roman"/>
          <w:sz w:val="24"/>
          <w:szCs w:val="24"/>
        </w:rPr>
        <w:t xml:space="preserve"> то используют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500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мг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2B5" w:rsidRPr="007D1037">
        <w:rPr>
          <w:rFonts w:ascii="Times New Roman" w:hAnsi="Times New Roman" w:cs="Times New Roman"/>
          <w:sz w:val="24"/>
          <w:szCs w:val="24"/>
        </w:rPr>
        <w:t>пер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оральн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EF794E" w:rsidRPr="007D1037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дозы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400 мг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2B5" w:rsidRPr="007D1037">
        <w:rPr>
          <w:rFonts w:ascii="Times New Roman" w:hAnsi="Times New Roman" w:cs="Times New Roman"/>
          <w:sz w:val="24"/>
          <w:szCs w:val="24"/>
        </w:rPr>
        <w:t>перо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ральн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EF794E" w:rsidRPr="007D1037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дозы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9C02B5" w:rsidRPr="007D1037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оказали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высокую эффективность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[</w:t>
      </w:r>
      <w:proofErr w:type="spellStart"/>
      <w:r w:rsidRPr="007D1037">
        <w:rPr>
          <w:rFonts w:ascii="Times New Roman" w:hAnsi="Times New Roman" w:cs="Times New Roman"/>
          <w:sz w:val="24"/>
          <w:szCs w:val="24"/>
        </w:rPr>
        <w:t>Ib;А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>].</w:t>
      </w:r>
    </w:p>
    <w:p w:rsidR="003F5E1A" w:rsidRPr="007D1037" w:rsidRDefault="003F5E1A" w:rsidP="007D1037">
      <w:pPr>
        <w:pStyle w:val="a3"/>
        <w:numPr>
          <w:ilvl w:val="0"/>
          <w:numId w:val="4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br/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Клинические испытания показали</w:t>
      </w:r>
      <w:r w:rsidRPr="007D1037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7D1037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имеет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высокую эффективность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(&gt;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98</w:t>
      </w:r>
      <w:r w:rsidRPr="007D1037">
        <w:rPr>
          <w:rFonts w:ascii="Times New Roman" w:hAnsi="Times New Roman" w:cs="Times New Roman"/>
          <w:sz w:val="24"/>
          <w:szCs w:val="24"/>
        </w:rPr>
        <w:t xml:space="preserve">%) </w:t>
      </w:r>
      <w:r w:rsidR="00EF794E" w:rsidRPr="007D1037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2 г</w:t>
      </w:r>
      <w:r w:rsidRPr="007D1037">
        <w:rPr>
          <w:rFonts w:ascii="Times New Roman" w:hAnsi="Times New Roman" w:cs="Times New Roman"/>
          <w:sz w:val="24"/>
          <w:szCs w:val="24"/>
        </w:rPr>
        <w:t xml:space="preserve">.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Тем не менее,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он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не рекомендуется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лечения гонореи</w:t>
      </w:r>
      <w:r w:rsidRPr="007D1037">
        <w:rPr>
          <w:rFonts w:ascii="Times New Roman" w:hAnsi="Times New Roman" w:cs="Times New Roman"/>
          <w:sz w:val="24"/>
          <w:szCs w:val="24"/>
        </w:rPr>
        <w:t>, если не</w:t>
      </w:r>
      <w:r w:rsidR="00067F47" w:rsidRPr="007D1037">
        <w:rPr>
          <w:rFonts w:ascii="Times New Roman" w:hAnsi="Times New Roman" w:cs="Times New Roman"/>
          <w:sz w:val="24"/>
          <w:szCs w:val="24"/>
        </w:rPr>
        <w:t>т в анамнезе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анафилаксии</w:t>
      </w:r>
      <w:r w:rsidR="00067F47" w:rsidRPr="007D1037">
        <w:rPr>
          <w:rFonts w:ascii="Times New Roman" w:hAnsi="Times New Roman" w:cs="Times New Roman"/>
          <w:sz w:val="24"/>
          <w:szCs w:val="24"/>
        </w:rPr>
        <w:t xml:space="preserve"> на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пенициллин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или аллергии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и, в идеале</w:t>
      </w:r>
      <w:r w:rsidRPr="007D1037">
        <w:rPr>
          <w:rFonts w:ascii="Times New Roman" w:hAnsi="Times New Roman" w:cs="Times New Roman"/>
          <w:sz w:val="24"/>
          <w:szCs w:val="24"/>
        </w:rPr>
        <w:t xml:space="preserve">,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инфекция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должна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быть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доказана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до лечения</w:t>
      </w:r>
      <w:r w:rsidRPr="007D1037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67F47" w:rsidRPr="007D1037">
        <w:rPr>
          <w:rFonts w:ascii="Times New Roman" w:hAnsi="Times New Roman" w:cs="Times New Roman"/>
          <w:sz w:val="24"/>
          <w:szCs w:val="24"/>
        </w:rPr>
        <w:t xml:space="preserve"> был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чувствител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ен</w:t>
      </w:r>
      <w:r w:rsidRPr="007D1037">
        <w:rPr>
          <w:rFonts w:ascii="Times New Roman" w:hAnsi="Times New Roman" w:cs="Times New Roman"/>
          <w:sz w:val="24"/>
          <w:szCs w:val="24"/>
        </w:rPr>
        <w:t xml:space="preserve">.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Высокий уровень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устойчивости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а</w:t>
      </w:r>
      <w:proofErr w:type="spellEnd"/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неудача лечения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наблюдались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в Европе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клинический результат</w:t>
      </w:r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не всегда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с</w:t>
      </w:r>
      <w:proofErr w:type="gramStart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И</w:t>
      </w:r>
      <w:proofErr w:type="gramEnd"/>
      <w:r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7D1037">
        <w:rPr>
          <w:rStyle w:val="hps"/>
          <w:rFonts w:ascii="Times New Roman" w:hAnsi="Times New Roman" w:cs="Times New Roman"/>
          <w:sz w:val="24"/>
          <w:szCs w:val="24"/>
        </w:rPr>
        <w:t>Витро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sz w:val="24"/>
          <w:szCs w:val="24"/>
        </w:rPr>
        <w:t>чувствительност</w:t>
      </w:r>
      <w:r w:rsidR="00067F47" w:rsidRPr="007D1037">
        <w:rPr>
          <w:rStyle w:val="hps"/>
          <w:rFonts w:ascii="Times New Roman" w:hAnsi="Times New Roman" w:cs="Times New Roman"/>
          <w:sz w:val="24"/>
          <w:szCs w:val="24"/>
        </w:rPr>
        <w:t>ью</w:t>
      </w:r>
      <w:r w:rsidRPr="007D1037">
        <w:rPr>
          <w:rFonts w:ascii="Times New Roman" w:hAnsi="Times New Roman" w:cs="Times New Roman"/>
          <w:sz w:val="24"/>
          <w:szCs w:val="24"/>
        </w:rPr>
        <w:t>.</w:t>
      </w:r>
    </w:p>
    <w:p w:rsidR="00FE2825" w:rsidRPr="007D1037" w:rsidRDefault="00FE2825" w:rsidP="00527E84">
      <w:pPr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lastRenderedPageBreak/>
        <w:t>Терапия для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неосложненной</w:t>
      </w:r>
      <w:proofErr w:type="spellEnd"/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гонококковой инфекции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глотки</w:t>
      </w:r>
    </w:p>
    <w:p w:rsidR="00314849" w:rsidRPr="003A0099" w:rsidRDefault="00314849" w:rsidP="00527E84">
      <w:pPr>
        <w:jc w:val="left"/>
        <w:rPr>
          <w:rStyle w:val="hps"/>
          <w:rFonts w:ascii="Times New Roman" w:hAnsi="Times New Roman" w:cs="Times New Roman"/>
          <w:sz w:val="24"/>
          <w:szCs w:val="24"/>
          <w:vertAlign w:val="superscript"/>
        </w:rPr>
      </w:pPr>
      <w:r w:rsidRPr="003A0099">
        <w:rPr>
          <w:rStyle w:val="hps"/>
          <w:rFonts w:ascii="Times New Roman" w:hAnsi="Times New Roman" w:cs="Times New Roman"/>
          <w:sz w:val="24"/>
          <w:szCs w:val="24"/>
        </w:rPr>
        <w:t>Многие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противомикробные препараты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показали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низкую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эффективность (</w:t>
      </w:r>
      <w:r w:rsidRPr="003A0099">
        <w:rPr>
          <w:rFonts w:ascii="Times New Roman" w:hAnsi="Times New Roman" w:cs="Times New Roman"/>
          <w:sz w:val="24"/>
          <w:szCs w:val="24"/>
        </w:rPr>
        <w:t xml:space="preserve">≤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90%</w:t>
      </w:r>
      <w:r w:rsidRPr="003A0099">
        <w:rPr>
          <w:rFonts w:ascii="Times New Roman" w:hAnsi="Times New Roman" w:cs="Times New Roman"/>
          <w:sz w:val="24"/>
          <w:szCs w:val="24"/>
        </w:rPr>
        <w:t xml:space="preserve">)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в 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лечении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гонококков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глотки</w:t>
      </w:r>
      <w:r w:rsidRPr="003A0099">
        <w:rPr>
          <w:rFonts w:ascii="Times New Roman" w:hAnsi="Times New Roman" w:cs="Times New Roman"/>
          <w:sz w:val="24"/>
          <w:szCs w:val="24"/>
        </w:rPr>
        <w:t xml:space="preserve">, чем 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>в лечении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>генитальной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аноректальной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инфекции.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56-60,71,72</w:t>
      </w:r>
      <w:proofErr w:type="gramStart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Э</w:t>
      </w:r>
      <w:proofErr w:type="gramEnd"/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с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фармакокинетически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>ми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свойств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>ами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отдельных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противомикробных препаратов.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Лечение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спектиномицин</w:t>
      </w:r>
      <w:r w:rsidR="00EC2C26" w:rsidRPr="003A0099">
        <w:rPr>
          <w:rStyle w:val="hps"/>
          <w:rFonts w:ascii="Times New Roman" w:hAnsi="Times New Roman" w:cs="Times New Roman"/>
          <w:sz w:val="24"/>
          <w:szCs w:val="24"/>
        </w:rPr>
        <w:t>ом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имеет плохую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эффективность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>лечении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D34A42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гонореи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глотки</w:t>
      </w:r>
      <w:r w:rsidRPr="003A0099">
        <w:rPr>
          <w:rFonts w:ascii="Times New Roman" w:hAnsi="Times New Roman" w:cs="Times New Roman"/>
          <w:sz w:val="24"/>
          <w:szCs w:val="24"/>
        </w:rPr>
        <w:t xml:space="preserve">. </w:t>
      </w:r>
      <w:r w:rsidRPr="003A0099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40,56-60</w:t>
      </w:r>
    </w:p>
    <w:p w:rsidR="007D1037" w:rsidRDefault="005B3ADA" w:rsidP="00527E84">
      <w:pPr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для лечения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инфекции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глотки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500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мг внутримышечно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7D1037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3A0099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азитромицином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2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="007D1037">
        <w:rPr>
          <w:rFonts w:ascii="Times New Roman" w:hAnsi="Times New Roman" w:cs="Times New Roman"/>
          <w:sz w:val="24"/>
          <w:szCs w:val="24"/>
        </w:rPr>
        <w:t>однократно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Pr="003A0099">
        <w:rPr>
          <w:rFonts w:ascii="Times New Roman" w:hAnsi="Times New Roman" w:cs="Times New Roman"/>
          <w:sz w:val="24"/>
          <w:szCs w:val="24"/>
        </w:rPr>
        <w:t>, C].</w:t>
      </w:r>
      <w:r w:rsidRPr="003A0099">
        <w:rPr>
          <w:rFonts w:ascii="Times New Roman" w:hAnsi="Times New Roman" w:cs="Times New Roman"/>
          <w:sz w:val="24"/>
          <w:szCs w:val="24"/>
        </w:rPr>
        <w:br/>
      </w:r>
    </w:p>
    <w:p w:rsidR="005B3ADA" w:rsidRPr="003A0099" w:rsidRDefault="005B3ADA" w:rsidP="00527E84">
      <w:pPr>
        <w:jc w:val="left"/>
        <w:rPr>
          <w:rFonts w:ascii="Times New Roman" w:hAnsi="Times New Roman" w:cs="Times New Roman"/>
          <w:sz w:val="24"/>
          <w:szCs w:val="24"/>
        </w:rPr>
      </w:pP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Альтернативные схемы</w:t>
      </w:r>
      <w:r w:rsidRPr="003A0099">
        <w:rPr>
          <w:rFonts w:ascii="Times New Roman" w:hAnsi="Times New Roman" w:cs="Times New Roman"/>
          <w:sz w:val="24"/>
          <w:szCs w:val="24"/>
        </w:rPr>
        <w:br/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500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мг внутримышечно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однократ</w:t>
      </w:r>
      <w:r w:rsidR="007D1037">
        <w:rPr>
          <w:rStyle w:val="hps"/>
          <w:rFonts w:ascii="Times New Roman" w:hAnsi="Times New Roman" w:cs="Times New Roman"/>
          <w:sz w:val="24"/>
          <w:szCs w:val="24"/>
        </w:rPr>
        <w:t>но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Pr="003A0099">
        <w:rPr>
          <w:rFonts w:ascii="Times New Roman" w:hAnsi="Times New Roman" w:cs="Times New Roman"/>
          <w:sz w:val="24"/>
          <w:szCs w:val="24"/>
        </w:rPr>
        <w:t xml:space="preserve">, C].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Эта схема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является лишь альтернативным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вариантом, если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не доступен или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пациент не в состоянии</w:t>
      </w:r>
      <w:r w:rsidRPr="003A0099">
        <w:rPr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принимать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пероральные</w:t>
      </w:r>
      <w:proofErr w:type="spellEnd"/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лекарства</w:t>
      </w:r>
      <w:r w:rsidRPr="003A0099">
        <w:rPr>
          <w:rFonts w:ascii="Times New Roman" w:hAnsi="Times New Roman" w:cs="Times New Roman"/>
          <w:sz w:val="24"/>
          <w:szCs w:val="24"/>
        </w:rPr>
        <w:t>.</w:t>
      </w:r>
    </w:p>
    <w:p w:rsidR="00F30200" w:rsidRDefault="001E4022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лечения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глотки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анамнезе есть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анафилаксия на пенициллин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аллергия на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цефалоспорины</w:t>
      </w:r>
      <w:proofErr w:type="spellEnd"/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фторхинолоны,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азитромицину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исключаются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лабораторными испытаниями восприимчивости</w:t>
      </w:r>
      <w:r w:rsidRPr="001E4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4022" w:rsidRPr="00F30200" w:rsidRDefault="001E4022" w:rsidP="00F30200">
      <w:pPr>
        <w:pStyle w:val="a3"/>
        <w:numPr>
          <w:ilvl w:val="0"/>
          <w:numId w:val="6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Ципрофлоксацин 500 мг однократно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офлоксацин</w:t>
      </w:r>
      <w:proofErr w:type="spellEnd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мг однократно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 однократно </w:t>
      </w:r>
      <w:proofErr w:type="spellStart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C07" w:rsidRPr="007D1037" w:rsidRDefault="00026C07" w:rsidP="00527E84">
      <w:pPr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</w:p>
    <w:p w:rsidR="007D1037" w:rsidRDefault="00026C07" w:rsidP="00527E84">
      <w:pPr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Терапия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генитально</w:t>
      </w:r>
      <w:r w:rsidR="00806223"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й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аноректальной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глоточной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гонококковой инфекции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при</w:t>
      </w:r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223"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устойчивости </w:t>
      </w:r>
      <w:proofErr w:type="spellStart"/>
      <w:r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цефалоспорин</w:t>
      </w:r>
      <w:r w:rsidR="00806223"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ов</w:t>
      </w:r>
      <w:proofErr w:type="spellEnd"/>
      <w:r w:rsidRPr="007D10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223" w:rsidRPr="007D1037">
        <w:rPr>
          <w:rStyle w:val="hps"/>
          <w:rFonts w:ascii="Times New Roman" w:hAnsi="Times New Roman" w:cs="Times New Roman"/>
          <w:b/>
          <w:i/>
          <w:sz w:val="24"/>
          <w:szCs w:val="24"/>
        </w:rPr>
        <w:t>широкого спектра</w:t>
      </w:r>
    </w:p>
    <w:p w:rsidR="001E4022" w:rsidRPr="007D1037" w:rsidRDefault="007D1037" w:rsidP="007D1037">
      <w:pPr>
        <w:pStyle w:val="a3"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Ц</w:t>
      </w:r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>ефтриаксон</w:t>
      </w:r>
      <w:r w:rsidR="00026C07"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>1 г</w:t>
      </w:r>
      <w:r w:rsidR="00026C07"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>внутримышечно</w:t>
      </w:r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однократно</w:t>
      </w:r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26C07"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>вместе с 2</w:t>
      </w:r>
      <w:r w:rsidR="00806223"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>а</w:t>
      </w:r>
      <w:proofErr w:type="spellEnd"/>
      <w:r w:rsidR="00026C07" w:rsidRPr="007D1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="00806223" w:rsidRPr="007D1037">
        <w:rPr>
          <w:rStyle w:val="hps"/>
          <w:rFonts w:ascii="Times New Roman" w:hAnsi="Times New Roman" w:cs="Times New Roman"/>
          <w:sz w:val="24"/>
          <w:szCs w:val="24"/>
        </w:rPr>
        <w:t xml:space="preserve"> однократно</w:t>
      </w:r>
      <w:r w:rsidR="00026C07" w:rsidRPr="007D1037">
        <w:rPr>
          <w:rFonts w:ascii="Times New Roman" w:hAnsi="Times New Roman" w:cs="Times New Roman"/>
          <w:sz w:val="24"/>
          <w:szCs w:val="24"/>
        </w:rPr>
        <w:t xml:space="preserve"> </w:t>
      </w:r>
      <w:r w:rsidR="00026C07" w:rsidRPr="007D1037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="00026C07" w:rsidRPr="007D1037">
        <w:rPr>
          <w:rFonts w:ascii="Times New Roman" w:hAnsi="Times New Roman" w:cs="Times New Roman"/>
          <w:sz w:val="24"/>
          <w:szCs w:val="24"/>
        </w:rPr>
        <w:t>, C].</w:t>
      </w:r>
    </w:p>
    <w:p w:rsidR="005A1BBD" w:rsidRPr="003A0099" w:rsidRDefault="005A1BBD" w:rsidP="00527E84">
      <w:pPr>
        <w:pStyle w:val="a3"/>
        <w:numPr>
          <w:ilvl w:val="0"/>
          <w:numId w:val="2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Гентамицин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мг внутримышечно однократно вместе с 2 г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азитромицина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однократно [IV, C]. Эта комбинация в настоящее время клинического исследования  может быть использована, если инфекция остается после лечения 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цефтриаксоном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73,74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Гентамицин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используется в Малави, Африки на протяжении многих лет (для системного лечения вводится  вместе с </w:t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доксициклином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75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Европе в лабораторных условиях была доказана высокая чувствительность. </w:t>
      </w:r>
      <w:proofErr w:type="gramStart"/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76</w:t>
      </w:r>
      <w:proofErr w:type="gram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</w:t>
      </w:r>
      <w:proofErr w:type="spellStart"/>
      <w:r w:rsidR="005D6144"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рандомизированные</w:t>
      </w:r>
      <w:proofErr w:type="spellEnd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качественные клинические испытания должны подтвердить эффективность этой схемы лечения.</w:t>
      </w:r>
    </w:p>
    <w:p w:rsidR="00A0018E" w:rsidRPr="003A0099" w:rsidRDefault="00A0018E" w:rsidP="00527E84">
      <w:pPr>
        <w:jc w:val="left"/>
        <w:rPr>
          <w:rStyle w:val="hps"/>
          <w:rFonts w:ascii="Times New Roman" w:hAnsi="Times New Roman" w:cs="Times New Roman"/>
          <w:sz w:val="24"/>
          <w:szCs w:val="24"/>
        </w:rPr>
      </w:pPr>
    </w:p>
    <w:p w:rsidR="005A1BBD" w:rsidRPr="00F41121" w:rsidRDefault="00A0018E" w:rsidP="00527E84">
      <w:pPr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F41121">
        <w:rPr>
          <w:rStyle w:val="hps"/>
          <w:rFonts w:ascii="Times New Roman" w:hAnsi="Times New Roman" w:cs="Times New Roman"/>
          <w:b/>
          <w:i/>
          <w:sz w:val="24"/>
          <w:szCs w:val="24"/>
        </w:rPr>
        <w:t>Терапия</w:t>
      </w:r>
      <w:r w:rsidRPr="00F41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121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гонококковой инфекции</w:t>
      </w:r>
      <w:r w:rsidRPr="00F41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121">
        <w:rPr>
          <w:rStyle w:val="hps"/>
          <w:rFonts w:ascii="Times New Roman" w:hAnsi="Times New Roman" w:cs="Times New Roman"/>
          <w:b/>
          <w:i/>
          <w:sz w:val="24"/>
          <w:szCs w:val="24"/>
        </w:rPr>
        <w:t>во время беременности</w:t>
      </w:r>
      <w:r w:rsidRPr="00F41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121">
        <w:rPr>
          <w:rStyle w:val="hps"/>
          <w:rFonts w:ascii="Times New Roman" w:hAnsi="Times New Roman" w:cs="Times New Roman"/>
          <w:b/>
          <w:i/>
          <w:sz w:val="24"/>
          <w:szCs w:val="24"/>
        </w:rPr>
        <w:t>или</w:t>
      </w:r>
      <w:r w:rsidRPr="00F41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121">
        <w:rPr>
          <w:rStyle w:val="hps"/>
          <w:rFonts w:ascii="Times New Roman" w:hAnsi="Times New Roman" w:cs="Times New Roman"/>
          <w:b/>
          <w:i/>
          <w:sz w:val="24"/>
          <w:szCs w:val="24"/>
        </w:rPr>
        <w:t>при кормлении грудью</w:t>
      </w:r>
    </w:p>
    <w:p w:rsidR="00A0018E" w:rsidRPr="00F30200" w:rsidRDefault="00A0018E" w:rsidP="00F30200">
      <w:pPr>
        <w:pStyle w:val="a3"/>
        <w:numPr>
          <w:ilvl w:val="0"/>
          <w:numId w:val="2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лечение </w:t>
      </w:r>
      <w:r w:rsidRPr="00F30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77</w:t>
      </w:r>
      <w:r w:rsidRPr="00F30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Цефтриаксон 500 мг внутримышечно однократно [IB;].</w:t>
      </w:r>
    </w:p>
    <w:p w:rsidR="00A0018E" w:rsidRPr="003A0099" w:rsidRDefault="00A0018E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Альтернативная схема</w:t>
      </w:r>
      <w:r w:rsidRPr="00F41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proofErr w:type="spellStart"/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Спектиномицин</w:t>
      </w:r>
      <w:proofErr w:type="spellEnd"/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2 г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низкую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для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гонореи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глотки</w:t>
      </w:r>
      <w:r w:rsidRPr="00A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A0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40,56-60</w:t>
      </w:r>
    </w:p>
    <w:p w:rsidR="00A0018E" w:rsidRPr="003A0099" w:rsidRDefault="00A0018E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C0965" w:rsidRPr="003A0099" w:rsidRDefault="00A0018E" w:rsidP="00527E84">
      <w:pPr>
        <w:spacing w:after="0"/>
        <w:ind w:firstLine="0"/>
        <w:jc w:val="left"/>
        <w:rPr>
          <w:rStyle w:val="hps"/>
          <w:rFonts w:ascii="Times New Roman" w:hAnsi="Times New Roman" w:cs="Times New Roman"/>
          <w:sz w:val="24"/>
          <w:szCs w:val="24"/>
        </w:rPr>
      </w:pPr>
      <w:r w:rsidRPr="003A0099">
        <w:rPr>
          <w:rStyle w:val="hps"/>
          <w:rFonts w:ascii="Times New Roman" w:hAnsi="Times New Roman" w:cs="Times New Roman"/>
          <w:sz w:val="24"/>
          <w:szCs w:val="24"/>
        </w:rPr>
        <w:t>Безопасность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во время беременности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не была подтверждена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но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клинический опыт показывает,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что его можно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безопасно использовать.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Он должен использоваться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только под наблюдением врача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если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ожидаемая польза для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матери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как считается,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больше, чем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возможный риск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для плода.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78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проникает в грудное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lastRenderedPageBreak/>
        <w:t>молоко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 не рекомендуется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BD4CF7" w:rsidRPr="003A0099">
        <w:rPr>
          <w:rStyle w:val="longtext"/>
          <w:rFonts w:ascii="Times New Roman" w:hAnsi="Times New Roman" w:cs="Times New Roman"/>
          <w:sz w:val="24"/>
          <w:szCs w:val="24"/>
        </w:rPr>
        <w:t>во время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грудного вскармливания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Беременные 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кормящие женщины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не должны </w:t>
      </w:r>
      <w:r w:rsidR="00BD4CF7" w:rsidRPr="003A0099">
        <w:rPr>
          <w:rStyle w:val="hps"/>
          <w:rFonts w:ascii="Times New Roman" w:hAnsi="Times New Roman" w:cs="Times New Roman"/>
          <w:sz w:val="24"/>
          <w:szCs w:val="24"/>
        </w:rPr>
        <w:t>лечиться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фторхинолон</w:t>
      </w:r>
      <w:r w:rsidR="00BD4CF7" w:rsidRPr="003A0099">
        <w:rPr>
          <w:rStyle w:val="hps"/>
          <w:rFonts w:ascii="Times New Roman" w:hAnsi="Times New Roman" w:cs="Times New Roman"/>
          <w:sz w:val="24"/>
          <w:szCs w:val="24"/>
        </w:rPr>
        <w:t>ами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тетрациклина</w:t>
      </w:r>
      <w:r w:rsidR="00BD4CF7" w:rsidRPr="003A0099">
        <w:rPr>
          <w:rStyle w:val="hps"/>
          <w:rFonts w:ascii="Times New Roman" w:hAnsi="Times New Roman" w:cs="Times New Roman"/>
          <w:sz w:val="24"/>
          <w:szCs w:val="24"/>
        </w:rPr>
        <w:t>ми</w:t>
      </w:r>
      <w:r w:rsidR="00402BAC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2C0965" w:rsidRPr="003A0099" w:rsidRDefault="002C0965" w:rsidP="00527E84">
      <w:pPr>
        <w:spacing w:after="0"/>
        <w:ind w:firstLine="0"/>
        <w:jc w:val="left"/>
        <w:rPr>
          <w:rStyle w:val="hps"/>
          <w:rFonts w:ascii="Times New Roman" w:hAnsi="Times New Roman" w:cs="Times New Roman"/>
          <w:sz w:val="24"/>
          <w:szCs w:val="24"/>
        </w:rPr>
      </w:pPr>
    </w:p>
    <w:p w:rsidR="00F30200" w:rsidRDefault="002C0965" w:rsidP="00F30200">
      <w:pPr>
        <w:spacing w:after="0"/>
        <w:ind w:firstLine="0"/>
        <w:jc w:val="left"/>
        <w:rPr>
          <w:rStyle w:val="longtext"/>
          <w:rFonts w:ascii="Times New Roman" w:hAnsi="Times New Roman" w:cs="Times New Roman"/>
          <w:sz w:val="24"/>
          <w:szCs w:val="24"/>
        </w:rPr>
      </w:pPr>
      <w:r w:rsidRPr="00F30200">
        <w:rPr>
          <w:rStyle w:val="hps"/>
          <w:rFonts w:ascii="Times New Roman" w:hAnsi="Times New Roman" w:cs="Times New Roman"/>
          <w:b/>
          <w:i/>
          <w:sz w:val="24"/>
          <w:szCs w:val="24"/>
        </w:rPr>
        <w:t>Терапия</w:t>
      </w:r>
      <w:r w:rsidRPr="00F30200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гонококковой инфекции</w:t>
      </w:r>
      <w:r w:rsidRPr="00F30200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b/>
          <w:i/>
          <w:sz w:val="24"/>
          <w:szCs w:val="24"/>
        </w:rPr>
        <w:t>у пациентов с</w:t>
      </w:r>
      <w:r w:rsidRPr="00F30200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b/>
          <w:i/>
          <w:sz w:val="24"/>
          <w:szCs w:val="24"/>
        </w:rPr>
        <w:t>аллергией</w:t>
      </w:r>
      <w:r w:rsidRPr="00F30200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b/>
          <w:i/>
          <w:sz w:val="24"/>
          <w:szCs w:val="24"/>
        </w:rPr>
        <w:t>на пенициллин</w:t>
      </w:r>
      <w:r w:rsidRPr="00F30200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третьего поколения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показали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незначительную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перекрестную аллергию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пенициллинами  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аллергия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на эти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возникает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редко.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79,80</w:t>
      </w:r>
      <w:proofErr w:type="gramStart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Е</w:t>
      </w:r>
      <w:proofErr w:type="gramEnd"/>
      <w:r w:rsidRPr="00F30200">
        <w:rPr>
          <w:rStyle w:val="hps"/>
          <w:rFonts w:ascii="Times New Roman" w:hAnsi="Times New Roman" w:cs="Times New Roman"/>
          <w:sz w:val="24"/>
          <w:szCs w:val="24"/>
        </w:rPr>
        <w:t>сли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аллергия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не исключена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третьего поколения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по-прежнему необходимо применять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, пациент должен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находиться под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медицинским наблюдением в течение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не менее 30 минут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.</w:t>
      </w:r>
    </w:p>
    <w:p w:rsidR="00A0018E" w:rsidRPr="00F30200" w:rsidRDefault="002C0965" w:rsidP="00F30200">
      <w:pPr>
        <w:pStyle w:val="a3"/>
        <w:numPr>
          <w:ilvl w:val="0"/>
          <w:numId w:val="2"/>
        </w:numPr>
        <w:spacing w:after="0"/>
        <w:ind w:left="0" w:firstLine="0"/>
        <w:jc w:val="left"/>
        <w:rPr>
          <w:rStyle w:val="hps"/>
          <w:rFonts w:ascii="Times New Roman" w:hAnsi="Times New Roman" w:cs="Times New Roman"/>
          <w:sz w:val="24"/>
          <w:szCs w:val="24"/>
        </w:rPr>
      </w:pPr>
      <w:r w:rsidRPr="00F30200">
        <w:rPr>
          <w:rStyle w:val="hps"/>
          <w:rFonts w:ascii="Times New Roman" w:hAnsi="Times New Roman" w:cs="Times New Roman"/>
          <w:sz w:val="24"/>
          <w:szCs w:val="24"/>
        </w:rPr>
        <w:t>Рекомендуется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для лечения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пациентов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 анамнезе с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анафилаксией на пенициллин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или аллергией на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Спектиномицин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2 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внутримышечно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[</w:t>
      </w:r>
      <w:proofErr w:type="spellStart"/>
      <w:r w:rsidRPr="00F30200">
        <w:rPr>
          <w:rStyle w:val="longtext"/>
          <w:rFonts w:ascii="Times New Roman" w:hAnsi="Times New Roman" w:cs="Times New Roman"/>
          <w:sz w:val="24"/>
          <w:szCs w:val="24"/>
        </w:rPr>
        <w:t>Ib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;]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вместе с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8E" w:rsidRPr="00F30200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зитромицин</w:t>
      </w:r>
      <w:r w:rsidR="00671F8E" w:rsidRPr="00F30200">
        <w:rPr>
          <w:rStyle w:val="hps"/>
          <w:rFonts w:ascii="Times New Roman" w:hAnsi="Times New Roman" w:cs="Times New Roman"/>
          <w:sz w:val="24"/>
          <w:szCs w:val="24"/>
        </w:rPr>
        <w:t>ом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2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пероральн</w:t>
      </w:r>
      <w:r w:rsidR="00402BAC" w:rsidRPr="00F30200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="00671F8E"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 однократно</w:t>
      </w:r>
      <w:r w:rsidR="00A0018E" w:rsidRPr="00F30200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6422F0" w:rsidRPr="003A0099" w:rsidRDefault="006422F0" w:rsidP="00527E84">
      <w:pPr>
        <w:spacing w:after="0"/>
        <w:ind w:firstLine="0"/>
        <w:jc w:val="left"/>
        <w:rPr>
          <w:rStyle w:val="hps"/>
          <w:rFonts w:ascii="Times New Roman" w:hAnsi="Times New Roman" w:cs="Times New Roman"/>
          <w:sz w:val="24"/>
          <w:szCs w:val="24"/>
        </w:rPr>
      </w:pPr>
    </w:p>
    <w:p w:rsidR="006422F0" w:rsidRPr="003A0099" w:rsidRDefault="006422F0" w:rsidP="00527E84">
      <w:pPr>
        <w:spacing w:after="0"/>
        <w:ind w:firstLine="0"/>
        <w:jc w:val="left"/>
        <w:rPr>
          <w:rStyle w:val="longtext"/>
          <w:rFonts w:ascii="Times New Roman" w:hAnsi="Times New Roman" w:cs="Times New Roman"/>
          <w:sz w:val="24"/>
          <w:szCs w:val="24"/>
        </w:rPr>
      </w:pPr>
      <w:r w:rsidRPr="003A0099">
        <w:rPr>
          <w:rStyle w:val="hps"/>
          <w:rFonts w:ascii="Times New Roman" w:hAnsi="Times New Roman" w:cs="Times New Roman"/>
          <w:sz w:val="24"/>
          <w:szCs w:val="24"/>
        </w:rPr>
        <w:t>Альтернативные методы лечения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у пациентов </w:t>
      </w:r>
      <w:r w:rsidR="00083892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в анамнезе с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анафилакси</w:t>
      </w:r>
      <w:r w:rsidR="00083892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ей на пенициллин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аллергией на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, когда 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чувствительность на </w:t>
      </w:r>
      <w:r w:rsidR="00411801"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фторхинолон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>ы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была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подтвержден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соответствующей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лабораторной экспертиз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>ой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восприимчивости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3A0099">
        <w:rPr>
          <w:rFonts w:ascii="Times New Roman" w:hAnsi="Times New Roman" w:cs="Times New Roman"/>
          <w:sz w:val="24"/>
          <w:szCs w:val="24"/>
        </w:rPr>
        <w:br/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Ципрофлоксацин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500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мг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пероральн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400 мг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801" w:rsidRPr="003A0099">
        <w:rPr>
          <w:rStyle w:val="longtext"/>
          <w:rFonts w:ascii="Times New Roman" w:hAnsi="Times New Roman" w:cs="Times New Roman"/>
          <w:sz w:val="24"/>
          <w:szCs w:val="24"/>
        </w:rPr>
        <w:t>пер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оральн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>о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2 г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="00411801"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[IB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>, B].</w:t>
      </w:r>
    </w:p>
    <w:p w:rsidR="00F138E8" w:rsidRPr="003A0099" w:rsidRDefault="00F138E8" w:rsidP="00527E84">
      <w:pPr>
        <w:spacing w:after="0"/>
        <w:ind w:firstLine="0"/>
        <w:jc w:val="left"/>
        <w:rPr>
          <w:rStyle w:val="longtext"/>
          <w:rFonts w:ascii="Times New Roman" w:hAnsi="Times New Roman" w:cs="Times New Roman"/>
          <w:sz w:val="24"/>
          <w:szCs w:val="24"/>
        </w:rPr>
      </w:pPr>
    </w:p>
    <w:p w:rsidR="00F138E8" w:rsidRPr="00402BAC" w:rsidRDefault="00F138E8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Терапия </w:t>
      </w:r>
      <w:r w:rsidR="000E13D1"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гонококковой инфекции </w:t>
      </w:r>
      <w:r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>верхних половых путей</w:t>
      </w:r>
      <w:r w:rsidRPr="00402BAC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BAC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Start"/>
      <w:r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</w:t>
      </w:r>
      <w:r w:rsidR="000E13D1"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>ый</w:t>
      </w:r>
      <w:proofErr w:type="gramEnd"/>
      <w:r w:rsidR="000E13D1"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BAC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2BAC">
        <w:rPr>
          <w:rStyle w:val="hps"/>
          <w:rFonts w:ascii="Times New Roman" w:hAnsi="Times New Roman" w:cs="Times New Roman"/>
          <w:b/>
          <w:i/>
          <w:sz w:val="24"/>
          <w:szCs w:val="24"/>
        </w:rPr>
        <w:t>орхоэпидидимит</w:t>
      </w:r>
      <w:proofErr w:type="spellEnd"/>
    </w:p>
    <w:p w:rsidR="000E13D1" w:rsidRPr="00402BAC" w:rsidRDefault="000E13D1" w:rsidP="00402BAC">
      <w:pPr>
        <w:pStyle w:val="a3"/>
        <w:numPr>
          <w:ilvl w:val="0"/>
          <w:numId w:val="2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лечени</w:t>
      </w:r>
      <w:r w:rsid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гоноре</w:t>
      </w:r>
      <w:r w:rsid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proofErr w:type="gramStart"/>
      <w:r w:rsid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орхоэпидидимитом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Цефтриаксон 500 мг внутримышечно однократно вместе с </w:t>
      </w:r>
      <w:proofErr w:type="spell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доксициклином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мг </w:t>
      </w:r>
      <w:proofErr w:type="spell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раза в день в течение 10-14 дней [IV, C].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Ципрофлоксацин 500 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мг в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однократно </w:t>
      </w:r>
      <w:proofErr w:type="spell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использованы в качестве альтернативы </w:t>
      </w:r>
      <w:proofErr w:type="spell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чувствительность 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подтверждена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бораторными испытаниями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</w:t>
      </w:r>
      <w:proofErr w:type="gram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также </w:t>
      </w:r>
      <w:r w:rsidR="009F6D85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6328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вропейское </w:t>
      </w:r>
      <w:r w:rsidR="009F6D85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6328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</w:t>
      </w:r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6328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5CAA"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орхоэпидидимите</w:t>
      </w:r>
      <w:proofErr w:type="spellEnd"/>
      <w:r w:rsidRPr="00402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6328" w:rsidRPr="003A0099" w:rsidRDefault="00D26328" w:rsidP="00527E84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C8" w:rsidRDefault="00D26328" w:rsidP="00527E84">
      <w:pPr>
        <w:spacing w:after="0"/>
        <w:ind w:firstLine="0"/>
        <w:jc w:val="left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3C0DC8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Гонококковые</w:t>
      </w:r>
      <w:r w:rsidRPr="003C0DC8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b/>
          <w:i/>
          <w:sz w:val="24"/>
          <w:szCs w:val="24"/>
        </w:rPr>
        <w:t>воспалительные заболевания органов таза</w:t>
      </w:r>
    </w:p>
    <w:p w:rsidR="00D26328" w:rsidRPr="003C0DC8" w:rsidRDefault="00D26328" w:rsidP="003C0DC8">
      <w:pPr>
        <w:pStyle w:val="a3"/>
        <w:numPr>
          <w:ilvl w:val="0"/>
          <w:numId w:val="2"/>
        </w:num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C8">
        <w:rPr>
          <w:rStyle w:val="hps"/>
          <w:rFonts w:ascii="Times New Roman" w:hAnsi="Times New Roman" w:cs="Times New Roman"/>
          <w:sz w:val="24"/>
          <w:szCs w:val="24"/>
        </w:rPr>
        <w:t xml:space="preserve"> Рекомендуемое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лечени</w:t>
      </w:r>
      <w:r w:rsidR="009F6D85" w:rsidRPr="003C0DC8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9F6D85" w:rsidRPr="003C0DC8">
        <w:rPr>
          <w:rStyle w:val="longtext"/>
          <w:rFonts w:ascii="Times New Roman" w:hAnsi="Times New Roman" w:cs="Times New Roman"/>
          <w:sz w:val="24"/>
          <w:szCs w:val="24"/>
        </w:rPr>
        <w:t>при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подозрени</w:t>
      </w:r>
      <w:r w:rsidR="003C0DC8" w:rsidRPr="003C0DC8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/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9F6D85" w:rsidRPr="003C0DC8">
        <w:rPr>
          <w:rStyle w:val="hps"/>
          <w:rFonts w:ascii="Times New Roman" w:hAnsi="Times New Roman" w:cs="Times New Roman"/>
          <w:sz w:val="24"/>
          <w:szCs w:val="24"/>
        </w:rPr>
        <w:t>возможной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 xml:space="preserve"> причин</w:t>
      </w:r>
      <w:r w:rsidR="009F6D85" w:rsidRPr="003C0DC8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PID</w:t>
      </w:r>
      <w:r w:rsidR="009F6D85" w:rsidRPr="003C0DC8">
        <w:rPr>
          <w:rStyle w:val="hps"/>
          <w:rFonts w:ascii="Times New Roman" w:hAnsi="Times New Roman" w:cs="Times New Roman"/>
          <w:sz w:val="24"/>
          <w:szCs w:val="24"/>
        </w:rPr>
        <w:t xml:space="preserve"> при гонорее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3C0DC8">
        <w:rPr>
          <w:rFonts w:ascii="Times New Roman" w:hAnsi="Times New Roman" w:cs="Times New Roman"/>
          <w:sz w:val="24"/>
          <w:szCs w:val="24"/>
        </w:rPr>
        <w:br/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500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мг внутримышечно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однократно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вместе с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C8">
        <w:rPr>
          <w:rStyle w:val="hps"/>
          <w:rFonts w:ascii="Times New Roman" w:hAnsi="Times New Roman" w:cs="Times New Roman"/>
          <w:sz w:val="24"/>
          <w:szCs w:val="24"/>
        </w:rPr>
        <w:t>доксициклином</w:t>
      </w:r>
      <w:proofErr w:type="spellEnd"/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100 мг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C8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два раза в день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вместе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C0DC8">
        <w:rPr>
          <w:rStyle w:val="hps"/>
          <w:rFonts w:ascii="Times New Roman" w:hAnsi="Times New Roman" w:cs="Times New Roman"/>
          <w:sz w:val="24"/>
          <w:szCs w:val="24"/>
        </w:rPr>
        <w:t>метронидазолом</w:t>
      </w:r>
      <w:proofErr w:type="spellEnd"/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400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мг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C8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два раза в день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в течение 14 дней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>, C]</w:t>
      </w:r>
      <w:proofErr w:type="gramStart"/>
      <w:r w:rsidRPr="003C0DC8">
        <w:rPr>
          <w:rStyle w:val="longtext"/>
          <w:rFonts w:ascii="Times New Roman" w:hAnsi="Times New Roman" w:cs="Times New Roman"/>
          <w:sz w:val="24"/>
          <w:szCs w:val="24"/>
        </w:rPr>
        <w:t>.</w:t>
      </w:r>
      <w:proofErr w:type="gramEnd"/>
      <w:r w:rsidRPr="003C0DC8">
        <w:rPr>
          <w:rFonts w:ascii="Times New Roman" w:hAnsi="Times New Roman" w:cs="Times New Roman"/>
          <w:sz w:val="24"/>
          <w:szCs w:val="24"/>
        </w:rPr>
        <w:br/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gramStart"/>
      <w:r w:rsidRPr="003C0DC8">
        <w:rPr>
          <w:rStyle w:val="hps"/>
          <w:rFonts w:ascii="Times New Roman" w:hAnsi="Times New Roman" w:cs="Times New Roman"/>
          <w:sz w:val="24"/>
          <w:szCs w:val="24"/>
        </w:rPr>
        <w:t>с</w:t>
      </w:r>
      <w:proofErr w:type="gramEnd"/>
      <w:r w:rsidRPr="003C0DC8">
        <w:rPr>
          <w:rStyle w:val="hps"/>
          <w:rFonts w:ascii="Times New Roman" w:hAnsi="Times New Roman" w:cs="Times New Roman"/>
          <w:sz w:val="24"/>
          <w:szCs w:val="24"/>
        </w:rPr>
        <w:t>м. также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Европейск</w:t>
      </w:r>
      <w:r w:rsidR="009F6D85" w:rsidRPr="003C0DC8">
        <w:rPr>
          <w:rStyle w:val="hps"/>
          <w:rFonts w:ascii="Times New Roman" w:hAnsi="Times New Roman" w:cs="Times New Roman"/>
          <w:sz w:val="24"/>
          <w:szCs w:val="24"/>
        </w:rPr>
        <w:t>ое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Руководство по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sz w:val="24"/>
          <w:szCs w:val="24"/>
        </w:rPr>
        <w:t>инфекции органов малого таза</w:t>
      </w:r>
      <w:r w:rsidRPr="003C0DC8">
        <w:rPr>
          <w:rStyle w:val="longtext"/>
          <w:rFonts w:ascii="Times New Roman" w:hAnsi="Times New Roman" w:cs="Times New Roman"/>
          <w:sz w:val="24"/>
          <w:szCs w:val="24"/>
        </w:rPr>
        <w:t>).</w:t>
      </w:r>
    </w:p>
    <w:p w:rsidR="00532794" w:rsidRPr="003A0099" w:rsidRDefault="00532794" w:rsidP="00527E84">
      <w:pPr>
        <w:jc w:val="left"/>
        <w:rPr>
          <w:rStyle w:val="hps"/>
          <w:rFonts w:ascii="Times New Roman" w:hAnsi="Times New Roman" w:cs="Times New Roman"/>
          <w:sz w:val="24"/>
          <w:szCs w:val="24"/>
        </w:rPr>
      </w:pPr>
    </w:p>
    <w:p w:rsidR="00F30200" w:rsidRDefault="00532794" w:rsidP="00F30200">
      <w:pPr>
        <w:jc w:val="left"/>
        <w:rPr>
          <w:rStyle w:val="hps"/>
          <w:rFonts w:ascii="Times New Roman" w:hAnsi="Times New Roman" w:cs="Times New Roman"/>
          <w:sz w:val="24"/>
          <w:szCs w:val="24"/>
          <w:vertAlign w:val="superscript"/>
        </w:rPr>
      </w:pPr>
      <w:r w:rsidRPr="003C0DC8">
        <w:rPr>
          <w:rStyle w:val="hps"/>
          <w:rFonts w:ascii="Times New Roman" w:hAnsi="Times New Roman" w:cs="Times New Roman"/>
          <w:b/>
          <w:i/>
          <w:sz w:val="24"/>
          <w:szCs w:val="24"/>
        </w:rPr>
        <w:t>Терапия для</w:t>
      </w:r>
      <w:r w:rsidRPr="003C0DC8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b/>
          <w:i/>
          <w:sz w:val="24"/>
          <w:szCs w:val="24"/>
        </w:rPr>
        <w:t>диссеминированной</w:t>
      </w:r>
      <w:r w:rsidRPr="003C0DC8">
        <w:rPr>
          <w:rStyle w:val="longtex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DC8">
        <w:rPr>
          <w:rStyle w:val="hps"/>
          <w:rFonts w:ascii="Times New Roman" w:hAnsi="Times New Roman" w:cs="Times New Roman"/>
          <w:b/>
          <w:i/>
          <w:sz w:val="24"/>
          <w:szCs w:val="24"/>
        </w:rPr>
        <w:t>гонококковой инфекции</w:t>
      </w:r>
      <w:proofErr w:type="gramStart"/>
      <w:r w:rsidRPr="003A0099">
        <w:rPr>
          <w:rFonts w:ascii="Times New Roman" w:hAnsi="Times New Roman" w:cs="Times New Roman"/>
          <w:sz w:val="24"/>
          <w:szCs w:val="24"/>
        </w:rPr>
        <w:br/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</w:t>
      </w:r>
      <w:proofErr w:type="gramEnd"/>
      <w:r w:rsidRPr="003A0099">
        <w:rPr>
          <w:rStyle w:val="hps"/>
          <w:rFonts w:ascii="Times New Roman" w:hAnsi="Times New Roman" w:cs="Times New Roman"/>
          <w:sz w:val="24"/>
          <w:szCs w:val="24"/>
        </w:rPr>
        <w:t xml:space="preserve">е проводилось 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никаких клинических испытаний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по лечению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диссеминированной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гонококковой инфекции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DGI), из-за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прогрессивного развития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устойчивости к противомикробным препаратам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  <w:lang w:val="en-US"/>
        </w:rPr>
        <w:t>N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гонореи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Лечение основано на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текущих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антимикробных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данных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чувствительности,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данных наблюдений из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серии случаев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принципах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лечения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99">
        <w:rPr>
          <w:rStyle w:val="hps"/>
          <w:rFonts w:ascii="Times New Roman" w:hAnsi="Times New Roman" w:cs="Times New Roman"/>
          <w:sz w:val="24"/>
          <w:szCs w:val="24"/>
        </w:rPr>
        <w:t>сеп</w:t>
      </w:r>
      <w:r w:rsidR="0045049D" w:rsidRPr="003A0099">
        <w:rPr>
          <w:rStyle w:val="hps"/>
          <w:rFonts w:ascii="Times New Roman" w:hAnsi="Times New Roman" w:cs="Times New Roman"/>
          <w:sz w:val="24"/>
          <w:szCs w:val="24"/>
        </w:rPr>
        <w:t>тико</w:t>
      </w:r>
      <w:r w:rsidR="003C0DC8">
        <w:rPr>
          <w:rStyle w:val="hps"/>
          <w:rFonts w:ascii="Times New Roman" w:hAnsi="Times New Roman" w:cs="Times New Roman"/>
          <w:sz w:val="24"/>
          <w:szCs w:val="24"/>
        </w:rPr>
        <w:t>пие</w:t>
      </w:r>
      <w:r w:rsidR="0045049D" w:rsidRPr="003A0099">
        <w:rPr>
          <w:rStyle w:val="hps"/>
          <w:rFonts w:ascii="Times New Roman" w:hAnsi="Times New Roman" w:cs="Times New Roman"/>
          <w:sz w:val="24"/>
          <w:szCs w:val="24"/>
        </w:rPr>
        <w:t>мии</w:t>
      </w:r>
      <w:proofErr w:type="spellEnd"/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="0045049D" w:rsidRPr="003A0099">
        <w:rPr>
          <w:rStyle w:val="hps"/>
          <w:rFonts w:ascii="Times New Roman" w:hAnsi="Times New Roman" w:cs="Times New Roman"/>
          <w:sz w:val="24"/>
          <w:szCs w:val="24"/>
        </w:rPr>
        <w:t>Рекомендуется г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оспитализация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3A0099">
        <w:rPr>
          <w:rStyle w:val="hps"/>
          <w:rFonts w:ascii="Times New Roman" w:hAnsi="Times New Roman" w:cs="Times New Roman"/>
          <w:sz w:val="24"/>
          <w:szCs w:val="24"/>
        </w:rPr>
        <w:t>начальной терапии</w:t>
      </w:r>
      <w:r w:rsidRPr="003A0099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Pr="003A0099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11,12,57,59,81,82</w:t>
      </w:r>
    </w:p>
    <w:p w:rsidR="00A0018E" w:rsidRPr="00F30200" w:rsidRDefault="00532794" w:rsidP="00F30200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30200">
        <w:rPr>
          <w:rStyle w:val="hps"/>
          <w:rFonts w:ascii="Times New Roman" w:hAnsi="Times New Roman" w:cs="Times New Roman"/>
          <w:sz w:val="24"/>
          <w:szCs w:val="24"/>
        </w:rPr>
        <w:t>Рекомендуе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мое лечение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[IV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, C]: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Начальная терапия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1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Цефтриаксон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1 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внутримышечно или внутривенно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каждые 24 часа.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2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Спектиномицин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2 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внутримышечно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каждые 12 часов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.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Терапию следует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продолжать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 течение 7 дней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, но мож</w:t>
      </w:r>
      <w:r w:rsidR="0045049D"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но изменить на 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>одну из следующих</w:t>
      </w:r>
      <w:r w:rsidR="0045049D"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>схем</w:t>
      </w:r>
      <w:r w:rsidR="0045049D"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>пероральных</w:t>
      </w:r>
      <w:proofErr w:type="spellEnd"/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 препаратов</w:t>
      </w:r>
      <w:r w:rsidR="0045049D" w:rsidRPr="00F30200">
        <w:rPr>
          <w:rStyle w:val="longtext"/>
          <w:rFonts w:ascii="Times New Roman" w:hAnsi="Times New Roman" w:cs="Times New Roman"/>
          <w:sz w:val="24"/>
          <w:szCs w:val="24"/>
        </w:rPr>
        <w:t>, если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 течение 24-48 часов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 xml:space="preserve">видны 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симптомы улучшения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Цефиксим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400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мг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два раза в день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или если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>чувствительность</w:t>
      </w:r>
      <w:r w:rsidR="0045049D"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lastRenderedPageBreak/>
        <w:t>подтверждается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соответствующей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лабораторной экспертиз</w:t>
      </w:r>
      <w:r w:rsidR="0045049D" w:rsidRPr="00F30200">
        <w:rPr>
          <w:rStyle w:val="hps"/>
          <w:rFonts w:ascii="Times New Roman" w:hAnsi="Times New Roman" w:cs="Times New Roman"/>
          <w:sz w:val="24"/>
          <w:szCs w:val="24"/>
        </w:rPr>
        <w:t>ой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восприимчивости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:</w:t>
      </w:r>
      <w:r w:rsidRPr="00F30200">
        <w:rPr>
          <w:rFonts w:ascii="Times New Roman" w:hAnsi="Times New Roman" w:cs="Times New Roman"/>
          <w:sz w:val="24"/>
          <w:szCs w:val="24"/>
        </w:rPr>
        <w:br/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Ципрофлоксацин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500 мг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00">
        <w:rPr>
          <w:rStyle w:val="hps"/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400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мг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Pr="00F30200">
        <w:rPr>
          <w:rStyle w:val="hps"/>
          <w:rFonts w:ascii="Times New Roman" w:hAnsi="Times New Roman" w:cs="Times New Roman"/>
          <w:sz w:val="24"/>
          <w:szCs w:val="24"/>
        </w:rPr>
        <w:t>два раза в день</w:t>
      </w:r>
      <w:r w:rsidRPr="00F30200">
        <w:rPr>
          <w:rStyle w:val="longtext"/>
          <w:rFonts w:ascii="Times New Roman" w:hAnsi="Times New Roman" w:cs="Times New Roman"/>
          <w:sz w:val="24"/>
          <w:szCs w:val="24"/>
        </w:rPr>
        <w:t>.</w:t>
      </w:r>
    </w:p>
    <w:sectPr w:rsidR="00A0018E" w:rsidRPr="00F30200" w:rsidSect="0010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503"/>
    <w:multiLevelType w:val="hybridMultilevel"/>
    <w:tmpl w:val="F6F83D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91B25F9"/>
    <w:multiLevelType w:val="hybridMultilevel"/>
    <w:tmpl w:val="D5D880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32D6A67"/>
    <w:multiLevelType w:val="hybridMultilevel"/>
    <w:tmpl w:val="61D47E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1E54FD"/>
    <w:multiLevelType w:val="hybridMultilevel"/>
    <w:tmpl w:val="D466F41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B6209E3"/>
    <w:multiLevelType w:val="hybridMultilevel"/>
    <w:tmpl w:val="EC7E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04CB5"/>
    <w:multiLevelType w:val="hybridMultilevel"/>
    <w:tmpl w:val="EA2A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C5AB8"/>
    <w:multiLevelType w:val="hybridMultilevel"/>
    <w:tmpl w:val="1EE23D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7F"/>
    <w:rsid w:val="00013D05"/>
    <w:rsid w:val="00015CAA"/>
    <w:rsid w:val="00026C07"/>
    <w:rsid w:val="00045C4A"/>
    <w:rsid w:val="00067F47"/>
    <w:rsid w:val="00083892"/>
    <w:rsid w:val="000B510D"/>
    <w:rsid w:val="000E13D1"/>
    <w:rsid w:val="00107097"/>
    <w:rsid w:val="00154802"/>
    <w:rsid w:val="001C218F"/>
    <w:rsid w:val="001E4022"/>
    <w:rsid w:val="002215BE"/>
    <w:rsid w:val="002279C9"/>
    <w:rsid w:val="0026799F"/>
    <w:rsid w:val="002A3D81"/>
    <w:rsid w:val="002A66E8"/>
    <w:rsid w:val="002B630F"/>
    <w:rsid w:val="002C0965"/>
    <w:rsid w:val="002F39F7"/>
    <w:rsid w:val="00314849"/>
    <w:rsid w:val="00341D5C"/>
    <w:rsid w:val="003826AD"/>
    <w:rsid w:val="003934F4"/>
    <w:rsid w:val="003A0099"/>
    <w:rsid w:val="003A2C1D"/>
    <w:rsid w:val="003C0DC8"/>
    <w:rsid w:val="003E4ABC"/>
    <w:rsid w:val="003F5E1A"/>
    <w:rsid w:val="00402BAC"/>
    <w:rsid w:val="00411801"/>
    <w:rsid w:val="0045049D"/>
    <w:rsid w:val="00481E4F"/>
    <w:rsid w:val="00484F4D"/>
    <w:rsid w:val="004A6535"/>
    <w:rsid w:val="005251F7"/>
    <w:rsid w:val="00527E84"/>
    <w:rsid w:val="00532794"/>
    <w:rsid w:val="005A1BBD"/>
    <w:rsid w:val="005B3ADA"/>
    <w:rsid w:val="005C3A53"/>
    <w:rsid w:val="005D6144"/>
    <w:rsid w:val="00600CFD"/>
    <w:rsid w:val="006422F0"/>
    <w:rsid w:val="00671F8E"/>
    <w:rsid w:val="00686C7F"/>
    <w:rsid w:val="006A28BE"/>
    <w:rsid w:val="006B2D34"/>
    <w:rsid w:val="006C42D7"/>
    <w:rsid w:val="006E3964"/>
    <w:rsid w:val="006F2E78"/>
    <w:rsid w:val="007679EE"/>
    <w:rsid w:val="00780987"/>
    <w:rsid w:val="0078441C"/>
    <w:rsid w:val="00792BB5"/>
    <w:rsid w:val="007D1037"/>
    <w:rsid w:val="00803C13"/>
    <w:rsid w:val="00806223"/>
    <w:rsid w:val="008211FF"/>
    <w:rsid w:val="0085681C"/>
    <w:rsid w:val="008C5ED0"/>
    <w:rsid w:val="008E59F4"/>
    <w:rsid w:val="00927D69"/>
    <w:rsid w:val="00960ABB"/>
    <w:rsid w:val="00970BFF"/>
    <w:rsid w:val="009912A9"/>
    <w:rsid w:val="00996D37"/>
    <w:rsid w:val="009C02B5"/>
    <w:rsid w:val="009D51CB"/>
    <w:rsid w:val="009F6D85"/>
    <w:rsid w:val="00A0018E"/>
    <w:rsid w:val="00A52AF8"/>
    <w:rsid w:val="00A6579A"/>
    <w:rsid w:val="00A81FFA"/>
    <w:rsid w:val="00AE4074"/>
    <w:rsid w:val="00AE7970"/>
    <w:rsid w:val="00B0162A"/>
    <w:rsid w:val="00B23BD5"/>
    <w:rsid w:val="00BD4CF7"/>
    <w:rsid w:val="00C0779A"/>
    <w:rsid w:val="00C07B58"/>
    <w:rsid w:val="00C13F5A"/>
    <w:rsid w:val="00C66020"/>
    <w:rsid w:val="00CA20E1"/>
    <w:rsid w:val="00CE6F69"/>
    <w:rsid w:val="00CE70B1"/>
    <w:rsid w:val="00D26328"/>
    <w:rsid w:val="00D34A42"/>
    <w:rsid w:val="00D50F0D"/>
    <w:rsid w:val="00D62645"/>
    <w:rsid w:val="00DF0CCF"/>
    <w:rsid w:val="00E00F22"/>
    <w:rsid w:val="00E026AB"/>
    <w:rsid w:val="00E172F8"/>
    <w:rsid w:val="00E617AE"/>
    <w:rsid w:val="00EA093F"/>
    <w:rsid w:val="00EC2C26"/>
    <w:rsid w:val="00EF794E"/>
    <w:rsid w:val="00F138E8"/>
    <w:rsid w:val="00F30200"/>
    <w:rsid w:val="00F41121"/>
    <w:rsid w:val="00F54FDC"/>
    <w:rsid w:val="00F94AA4"/>
    <w:rsid w:val="00FC7754"/>
    <w:rsid w:val="00FE2825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686C7F"/>
  </w:style>
  <w:style w:type="character" w:customStyle="1" w:styleId="hps">
    <w:name w:val="hps"/>
    <w:basedOn w:val="a0"/>
    <w:rsid w:val="00780987"/>
  </w:style>
  <w:style w:type="paragraph" w:styleId="a3">
    <w:name w:val="List Paragraph"/>
    <w:basedOn w:val="a"/>
    <w:uiPriority w:val="34"/>
    <w:qFormat/>
    <w:rsid w:val="00792BB5"/>
    <w:pPr>
      <w:ind w:left="720"/>
      <w:contextualSpacing/>
    </w:pPr>
  </w:style>
  <w:style w:type="character" w:customStyle="1" w:styleId="shorttext">
    <w:name w:val="short_text"/>
    <w:basedOn w:val="a0"/>
    <w:rsid w:val="00FF2100"/>
  </w:style>
  <w:style w:type="paragraph" w:customStyle="1" w:styleId="Default">
    <w:name w:val="Default"/>
    <w:rsid w:val="00527E84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7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66</cp:revision>
  <dcterms:created xsi:type="dcterms:W3CDTF">2013-12-12T19:01:00Z</dcterms:created>
  <dcterms:modified xsi:type="dcterms:W3CDTF">2013-12-14T19:41:00Z</dcterms:modified>
</cp:coreProperties>
</file>