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52" w:rsidRPr="00C95952" w:rsidRDefault="00C95952" w:rsidP="00C95952">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bookmarkStart w:id="0" w:name="_GoBack"/>
      <w:r w:rsidRPr="00C95952">
        <w:rPr>
          <w:rFonts w:ascii="Times New Roman" w:eastAsia="Times New Roman" w:hAnsi="Times New Roman" w:cs="Times New Roman"/>
          <w:b/>
          <w:bCs/>
          <w:kern w:val="36"/>
          <w:sz w:val="48"/>
          <w:szCs w:val="48"/>
          <w:lang w:val="en-US" w:eastAsia="ru-RU"/>
        </w:rPr>
        <w:t>WHO updates Essential Medicines List with new advice on use of antibiotics</w:t>
      </w:r>
      <w:bookmarkEnd w:id="0"/>
      <w:r w:rsidRPr="00C95952">
        <w:rPr>
          <w:rFonts w:ascii="Times New Roman" w:eastAsia="Times New Roman" w:hAnsi="Times New Roman" w:cs="Times New Roman"/>
          <w:b/>
          <w:bCs/>
          <w:kern w:val="36"/>
          <w:sz w:val="48"/>
          <w:szCs w:val="48"/>
          <w:lang w:val="en-US" w:eastAsia="ru-RU"/>
        </w:rPr>
        <w:t>, and adds medicines for hepatitis C, HIV, tuberculosis and cancer</w:t>
      </w:r>
    </w:p>
    <w:p w:rsidR="00C95952" w:rsidRPr="00C95952" w:rsidRDefault="00C95952" w:rsidP="00C95952">
      <w:pPr>
        <w:spacing w:before="100" w:beforeAutospacing="1" w:after="100" w:afterAutospacing="1" w:line="240" w:lineRule="auto"/>
        <w:rPr>
          <w:rFonts w:ascii="Times New Roman" w:eastAsia="Times New Roman" w:hAnsi="Times New Roman" w:cs="Times New Roman"/>
          <w:sz w:val="24"/>
          <w:szCs w:val="24"/>
          <w:lang w:val="en-US" w:eastAsia="ru-RU"/>
        </w:rPr>
      </w:pPr>
      <w:r w:rsidRPr="00C95952">
        <w:rPr>
          <w:rFonts w:ascii="Times New Roman" w:eastAsia="Times New Roman" w:hAnsi="Times New Roman" w:cs="Times New Roman"/>
          <w:sz w:val="24"/>
          <w:szCs w:val="24"/>
          <w:lang w:val="en-US" w:eastAsia="ru-RU"/>
        </w:rPr>
        <w:t xml:space="preserve">News release </w:t>
      </w:r>
    </w:p>
    <w:p w:rsidR="00C95952" w:rsidRPr="00C95952" w:rsidRDefault="00C95952" w:rsidP="00C95952">
      <w:pPr>
        <w:spacing w:before="100" w:beforeAutospacing="1" w:after="100" w:afterAutospacing="1" w:line="240" w:lineRule="auto"/>
        <w:rPr>
          <w:rFonts w:ascii="Times New Roman" w:eastAsia="Times New Roman" w:hAnsi="Times New Roman" w:cs="Times New Roman"/>
          <w:sz w:val="24"/>
          <w:szCs w:val="24"/>
          <w:lang w:val="en-US" w:eastAsia="ru-RU"/>
        </w:rPr>
      </w:pPr>
      <w:r w:rsidRPr="00C95952">
        <w:rPr>
          <w:rFonts w:ascii="Times New Roman" w:eastAsia="Times New Roman" w:hAnsi="Times New Roman" w:cs="Times New Roman"/>
          <w:i/>
          <w:iCs/>
          <w:sz w:val="24"/>
          <w:szCs w:val="24"/>
          <w:lang w:val="en-US" w:eastAsia="ru-RU"/>
        </w:rPr>
        <w:t>6 June 2017 | Geneva -</w:t>
      </w:r>
      <w:r w:rsidRPr="00C95952">
        <w:rPr>
          <w:rFonts w:ascii="Times New Roman" w:eastAsia="Times New Roman" w:hAnsi="Times New Roman" w:cs="Times New Roman"/>
          <w:sz w:val="24"/>
          <w:szCs w:val="24"/>
          <w:lang w:val="en-US" w:eastAsia="ru-RU"/>
        </w:rPr>
        <w:t xml:space="preserve"> New advice on which antibiotics to use for common infections and which to preserve for the most serious circumstances is among the additions to the </w:t>
      </w:r>
      <w:r w:rsidRPr="00C95952">
        <w:rPr>
          <w:rFonts w:ascii="Times New Roman" w:eastAsia="Times New Roman" w:hAnsi="Times New Roman" w:cs="Times New Roman"/>
          <w:i/>
          <w:iCs/>
          <w:sz w:val="24"/>
          <w:szCs w:val="24"/>
          <w:lang w:val="en-US" w:eastAsia="ru-RU"/>
        </w:rPr>
        <w:t>WHO Model list of essential medicines</w:t>
      </w:r>
      <w:r w:rsidRPr="00C95952">
        <w:rPr>
          <w:rFonts w:ascii="Times New Roman" w:eastAsia="Times New Roman" w:hAnsi="Times New Roman" w:cs="Times New Roman"/>
          <w:sz w:val="24"/>
          <w:szCs w:val="24"/>
          <w:lang w:val="en-US" w:eastAsia="ru-RU"/>
        </w:rPr>
        <w:t xml:space="preserve"> for 2017. Other additions include medicines for HIV, hepatitis C, tuberculosis and leukaemia.</w:t>
      </w:r>
    </w:p>
    <w:p w:rsidR="00C95952" w:rsidRPr="00C95952" w:rsidRDefault="00C95952" w:rsidP="00C95952">
      <w:pPr>
        <w:spacing w:before="100" w:beforeAutospacing="1" w:after="100" w:afterAutospacing="1" w:line="240" w:lineRule="auto"/>
        <w:rPr>
          <w:rFonts w:ascii="Times New Roman" w:eastAsia="Times New Roman" w:hAnsi="Times New Roman" w:cs="Times New Roman"/>
          <w:sz w:val="24"/>
          <w:szCs w:val="24"/>
          <w:lang w:val="en-US" w:eastAsia="ru-RU"/>
        </w:rPr>
      </w:pPr>
      <w:r w:rsidRPr="00C95952">
        <w:rPr>
          <w:rFonts w:ascii="Times New Roman" w:eastAsia="Times New Roman" w:hAnsi="Times New Roman" w:cs="Times New Roman"/>
          <w:sz w:val="24"/>
          <w:szCs w:val="24"/>
          <w:lang w:val="en-US" w:eastAsia="ru-RU"/>
        </w:rPr>
        <w:t>The updated list adds 30 medicines for adults and 25 for children, and specifies new uses for 9 already-listed products, bringing the total to 433 drugs deemed essential for addressing the most important public health needs. The WHO Essential Medicines List (EML) is used by many countries to increase access to medicines and guide decisions about which products they ensure are available for their populations.</w:t>
      </w:r>
    </w:p>
    <w:p w:rsidR="00C95952" w:rsidRPr="00C95952" w:rsidRDefault="00C95952" w:rsidP="00C95952">
      <w:pPr>
        <w:spacing w:before="100" w:beforeAutospacing="1" w:after="100" w:afterAutospacing="1" w:line="240" w:lineRule="auto"/>
        <w:rPr>
          <w:rFonts w:ascii="Times New Roman" w:eastAsia="Times New Roman" w:hAnsi="Times New Roman" w:cs="Times New Roman"/>
          <w:sz w:val="24"/>
          <w:szCs w:val="24"/>
          <w:lang w:val="en-US" w:eastAsia="ru-RU"/>
        </w:rPr>
      </w:pPr>
      <w:r w:rsidRPr="00C95952">
        <w:rPr>
          <w:rFonts w:ascii="Times New Roman" w:eastAsia="Times New Roman" w:hAnsi="Times New Roman" w:cs="Times New Roman"/>
          <w:sz w:val="24"/>
          <w:szCs w:val="24"/>
          <w:lang w:val="en-US" w:eastAsia="ru-RU"/>
        </w:rPr>
        <w:t>"Safe and effective medicines are an essential part of any health system," said Dr Marie-Paule Kieny, WHO Assistant Director-General for Health Systems and Innovation. "Making sure all people can access the medicines they need, when and where they need them, is vital to countries’ progress towards universal health coverage."</w:t>
      </w:r>
    </w:p>
    <w:p w:rsidR="00C95952" w:rsidRPr="00C95952" w:rsidRDefault="00C95952" w:rsidP="00C95952">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C95952">
        <w:rPr>
          <w:rFonts w:ascii="Times New Roman" w:eastAsia="Times New Roman" w:hAnsi="Times New Roman" w:cs="Times New Roman"/>
          <w:b/>
          <w:bCs/>
          <w:sz w:val="27"/>
          <w:szCs w:val="27"/>
          <w:lang w:val="en-US" w:eastAsia="ru-RU"/>
        </w:rPr>
        <w:t>New advice: 3 categories of antibiotic</w:t>
      </w:r>
    </w:p>
    <w:p w:rsidR="00C95952" w:rsidRPr="00C95952" w:rsidRDefault="00C95952" w:rsidP="00C95952">
      <w:pPr>
        <w:spacing w:before="100" w:beforeAutospacing="1" w:after="100" w:afterAutospacing="1" w:line="240" w:lineRule="auto"/>
        <w:rPr>
          <w:rFonts w:ascii="Times New Roman" w:eastAsia="Times New Roman" w:hAnsi="Times New Roman" w:cs="Times New Roman"/>
          <w:sz w:val="24"/>
          <w:szCs w:val="24"/>
          <w:lang w:val="en-US" w:eastAsia="ru-RU"/>
        </w:rPr>
      </w:pPr>
      <w:r w:rsidRPr="00C95952">
        <w:rPr>
          <w:rFonts w:ascii="Times New Roman" w:eastAsia="Times New Roman" w:hAnsi="Times New Roman" w:cs="Times New Roman"/>
          <w:sz w:val="24"/>
          <w:szCs w:val="24"/>
          <w:lang w:val="en-US" w:eastAsia="ru-RU"/>
        </w:rPr>
        <w:t>In the biggest revision of the antibiotics section in the EML’s 40-year history, WHO experts have grouped antibiotics into three categories – ACCESS, WATCH and RESERVE – with recommendations on when each category should be used. Initially, the new categories apply only to antibiotics used to treat 21 of the most common general infections. If shown to be useful, it could be broadened in future versions of the EML to apply to drugs to treat other infections.</w:t>
      </w:r>
    </w:p>
    <w:p w:rsidR="00C95952" w:rsidRPr="00C95952" w:rsidRDefault="00C95952" w:rsidP="00C95952">
      <w:pPr>
        <w:spacing w:before="100" w:beforeAutospacing="1" w:after="100" w:afterAutospacing="1" w:line="240" w:lineRule="auto"/>
        <w:rPr>
          <w:rFonts w:ascii="Times New Roman" w:eastAsia="Times New Roman" w:hAnsi="Times New Roman" w:cs="Times New Roman"/>
          <w:sz w:val="24"/>
          <w:szCs w:val="24"/>
          <w:lang w:val="en-US" w:eastAsia="ru-RU"/>
        </w:rPr>
      </w:pPr>
      <w:r w:rsidRPr="00C95952">
        <w:rPr>
          <w:rFonts w:ascii="Times New Roman" w:eastAsia="Times New Roman" w:hAnsi="Times New Roman" w:cs="Times New Roman"/>
          <w:sz w:val="24"/>
          <w:szCs w:val="24"/>
          <w:lang w:val="en-US" w:eastAsia="ru-RU"/>
        </w:rPr>
        <w:t xml:space="preserve">The change aims to ensure that antibiotics are available when needed, and that the right antibiotics are prescribed for the right infections. It should enhance treatment outcomes, reduce the development of drug-resistant bacteria, and preserve the effectiveness of "last resort" antibiotics that are needed when all others fail. These changes support WHO's </w:t>
      </w:r>
      <w:r w:rsidRPr="00C95952">
        <w:rPr>
          <w:rFonts w:ascii="Times New Roman" w:eastAsia="Times New Roman" w:hAnsi="Times New Roman" w:cs="Times New Roman"/>
          <w:i/>
          <w:iCs/>
          <w:sz w:val="24"/>
          <w:szCs w:val="24"/>
          <w:lang w:val="en-US" w:eastAsia="ru-RU"/>
        </w:rPr>
        <w:t>Global action plan on antimicrobial resistance</w:t>
      </w:r>
      <w:r w:rsidRPr="00C95952">
        <w:rPr>
          <w:rFonts w:ascii="Times New Roman" w:eastAsia="Times New Roman" w:hAnsi="Times New Roman" w:cs="Times New Roman"/>
          <w:sz w:val="24"/>
          <w:szCs w:val="24"/>
          <w:lang w:val="en-US" w:eastAsia="ru-RU"/>
        </w:rPr>
        <w:t>, which aims to fight the development of drug resistance by ensuring the best use of antibiotics.</w:t>
      </w:r>
    </w:p>
    <w:p w:rsidR="00C95952" w:rsidRPr="00C95952" w:rsidRDefault="00C95952" w:rsidP="00C95952">
      <w:pPr>
        <w:spacing w:before="100" w:beforeAutospacing="1" w:after="100" w:afterAutospacing="1" w:line="240" w:lineRule="auto"/>
        <w:rPr>
          <w:rFonts w:ascii="Times New Roman" w:eastAsia="Times New Roman" w:hAnsi="Times New Roman" w:cs="Times New Roman"/>
          <w:sz w:val="24"/>
          <w:szCs w:val="24"/>
          <w:lang w:val="en-US" w:eastAsia="ru-RU"/>
        </w:rPr>
      </w:pPr>
      <w:r w:rsidRPr="00C95952">
        <w:rPr>
          <w:rFonts w:ascii="Times New Roman" w:eastAsia="Times New Roman" w:hAnsi="Times New Roman" w:cs="Times New Roman"/>
          <w:sz w:val="24"/>
          <w:szCs w:val="24"/>
          <w:lang w:val="en-US" w:eastAsia="ru-RU"/>
        </w:rPr>
        <w:t>WHO recommends that antibiotics in the ACCESS group be available at all times as treatments for a wide range of common infections. For example, it includes amoxicillin, a widely-used antibiotic to treat infections such as pneumonia.</w:t>
      </w:r>
    </w:p>
    <w:p w:rsidR="00C95952" w:rsidRPr="00C95952" w:rsidRDefault="00C95952" w:rsidP="00C95952">
      <w:pPr>
        <w:spacing w:before="100" w:beforeAutospacing="1" w:after="100" w:afterAutospacing="1" w:line="240" w:lineRule="auto"/>
        <w:rPr>
          <w:rFonts w:ascii="Times New Roman" w:eastAsia="Times New Roman" w:hAnsi="Times New Roman" w:cs="Times New Roman"/>
          <w:sz w:val="24"/>
          <w:szCs w:val="24"/>
          <w:lang w:val="en-US" w:eastAsia="ru-RU"/>
        </w:rPr>
      </w:pPr>
      <w:r w:rsidRPr="00C95952">
        <w:rPr>
          <w:rFonts w:ascii="Times New Roman" w:eastAsia="Times New Roman" w:hAnsi="Times New Roman" w:cs="Times New Roman"/>
          <w:sz w:val="24"/>
          <w:szCs w:val="24"/>
          <w:lang w:val="en-US" w:eastAsia="ru-RU"/>
        </w:rPr>
        <w:t>The WATCH group includes antibiotics that are recommended as first- or second-choice treatments for a small number of infections. For example, the use of ciprofloxacin, used to treat cystitis (a type of urinary tract infection) and upper respiratory tract infections (such as bacterial sinusitis and bacterial bronchitis), should be dramatically reduced to avoid further development of resistance.</w:t>
      </w:r>
    </w:p>
    <w:p w:rsidR="00C95952" w:rsidRPr="00C95952" w:rsidRDefault="00C95952" w:rsidP="00C95952">
      <w:pPr>
        <w:spacing w:before="100" w:beforeAutospacing="1" w:after="100" w:afterAutospacing="1" w:line="240" w:lineRule="auto"/>
        <w:rPr>
          <w:rFonts w:ascii="Times New Roman" w:eastAsia="Times New Roman" w:hAnsi="Times New Roman" w:cs="Times New Roman"/>
          <w:sz w:val="24"/>
          <w:szCs w:val="24"/>
          <w:lang w:val="en-US" w:eastAsia="ru-RU"/>
        </w:rPr>
      </w:pPr>
      <w:r w:rsidRPr="00C95952">
        <w:rPr>
          <w:rFonts w:ascii="Times New Roman" w:eastAsia="Times New Roman" w:hAnsi="Times New Roman" w:cs="Times New Roman"/>
          <w:sz w:val="24"/>
          <w:szCs w:val="24"/>
          <w:lang w:val="en-US" w:eastAsia="ru-RU"/>
        </w:rPr>
        <w:lastRenderedPageBreak/>
        <w:t>The third group, RESERVE, includes antibiotics such as colistin and some cephalosporins that should be considered last-resort options, and used only in the most severe circumstances when all other alternatives have failed, such as for life-threatening infections due to multidrug-resistant bacteria.</w:t>
      </w:r>
    </w:p>
    <w:p w:rsidR="00C95952" w:rsidRPr="00C95952" w:rsidRDefault="00C95952" w:rsidP="00C95952">
      <w:pPr>
        <w:spacing w:before="100" w:beforeAutospacing="1" w:after="100" w:afterAutospacing="1" w:line="240" w:lineRule="auto"/>
        <w:rPr>
          <w:rFonts w:ascii="Times New Roman" w:eastAsia="Times New Roman" w:hAnsi="Times New Roman" w:cs="Times New Roman"/>
          <w:sz w:val="24"/>
          <w:szCs w:val="24"/>
          <w:lang w:val="en-US" w:eastAsia="ru-RU"/>
        </w:rPr>
      </w:pPr>
      <w:r w:rsidRPr="00C95952">
        <w:rPr>
          <w:rFonts w:ascii="Times New Roman" w:eastAsia="Times New Roman" w:hAnsi="Times New Roman" w:cs="Times New Roman"/>
          <w:sz w:val="24"/>
          <w:szCs w:val="24"/>
          <w:lang w:val="en-US" w:eastAsia="ru-RU"/>
        </w:rPr>
        <w:t>WHO experts have added 10 antibiotics to the list for adults, and 12 for children.</w:t>
      </w:r>
    </w:p>
    <w:p w:rsidR="00C95952" w:rsidRPr="00C95952" w:rsidRDefault="00C95952" w:rsidP="00C95952">
      <w:pPr>
        <w:spacing w:before="100" w:beforeAutospacing="1" w:after="100" w:afterAutospacing="1" w:line="240" w:lineRule="auto"/>
        <w:rPr>
          <w:rFonts w:ascii="Times New Roman" w:eastAsia="Times New Roman" w:hAnsi="Times New Roman" w:cs="Times New Roman"/>
          <w:sz w:val="24"/>
          <w:szCs w:val="24"/>
          <w:lang w:val="en-US" w:eastAsia="ru-RU"/>
        </w:rPr>
      </w:pPr>
      <w:r w:rsidRPr="00C95952">
        <w:rPr>
          <w:rFonts w:ascii="Times New Roman" w:eastAsia="Times New Roman" w:hAnsi="Times New Roman" w:cs="Times New Roman"/>
          <w:sz w:val="24"/>
          <w:szCs w:val="24"/>
          <w:lang w:val="en-US" w:eastAsia="ru-RU"/>
        </w:rPr>
        <w:t>"The rise in antibiotic resistance stems from how we are using – and misusing – these medicines," said Dr Suzanne Hill, Director of Essential Medicines and Health Products. "The new WHO list should help health system planners and prescribers ensure people who need antibiotics have access to them, and ensure they get the right one, so that the problem of resistance doesn’t get worse."</w:t>
      </w:r>
    </w:p>
    <w:p w:rsidR="00C95952" w:rsidRPr="00C95952" w:rsidRDefault="00C95952" w:rsidP="00C95952">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C95952">
        <w:rPr>
          <w:rFonts w:ascii="Times New Roman" w:eastAsia="Times New Roman" w:hAnsi="Times New Roman" w:cs="Times New Roman"/>
          <w:b/>
          <w:bCs/>
          <w:sz w:val="27"/>
          <w:szCs w:val="27"/>
          <w:lang w:val="en-US" w:eastAsia="ru-RU"/>
        </w:rPr>
        <w:t>Other additions</w:t>
      </w:r>
    </w:p>
    <w:p w:rsidR="00C95952" w:rsidRPr="00C95952" w:rsidRDefault="00C95952" w:rsidP="00C95952">
      <w:pPr>
        <w:spacing w:before="100" w:beforeAutospacing="1" w:after="100" w:afterAutospacing="1" w:line="240" w:lineRule="auto"/>
        <w:rPr>
          <w:rFonts w:ascii="Times New Roman" w:eastAsia="Times New Roman" w:hAnsi="Times New Roman" w:cs="Times New Roman"/>
          <w:sz w:val="24"/>
          <w:szCs w:val="24"/>
          <w:lang w:eastAsia="ru-RU"/>
        </w:rPr>
      </w:pPr>
      <w:r w:rsidRPr="00C95952">
        <w:rPr>
          <w:rFonts w:ascii="Times New Roman" w:eastAsia="Times New Roman" w:hAnsi="Times New Roman" w:cs="Times New Roman"/>
          <w:sz w:val="24"/>
          <w:szCs w:val="24"/>
          <w:lang w:val="en-US" w:eastAsia="ru-RU"/>
        </w:rPr>
        <w:t xml:space="preserve">The updated EML also includes several new drugs, such as two oral cancer treatments, a new pill for hepatitis C that combines two medicines, a more effective treatment for HIV as well as an older drug that can be taken to prevent HIV infection in people at high risk, new paediatric formulations of medicines for tuberculosis, and pain relievers. </w:t>
      </w:r>
      <w:proofErr w:type="spellStart"/>
      <w:r w:rsidRPr="00C95952">
        <w:rPr>
          <w:rFonts w:ascii="Times New Roman" w:eastAsia="Times New Roman" w:hAnsi="Times New Roman" w:cs="Times New Roman"/>
          <w:sz w:val="24"/>
          <w:szCs w:val="24"/>
          <w:lang w:eastAsia="ru-RU"/>
        </w:rPr>
        <w:t>These</w:t>
      </w:r>
      <w:proofErr w:type="spellEnd"/>
      <w:r w:rsidRPr="00C95952">
        <w:rPr>
          <w:rFonts w:ascii="Times New Roman" w:eastAsia="Times New Roman" w:hAnsi="Times New Roman" w:cs="Times New Roman"/>
          <w:sz w:val="24"/>
          <w:szCs w:val="24"/>
          <w:lang w:eastAsia="ru-RU"/>
        </w:rPr>
        <w:t xml:space="preserve"> </w:t>
      </w:r>
      <w:proofErr w:type="spellStart"/>
      <w:r w:rsidRPr="00C95952">
        <w:rPr>
          <w:rFonts w:ascii="Times New Roman" w:eastAsia="Times New Roman" w:hAnsi="Times New Roman" w:cs="Times New Roman"/>
          <w:sz w:val="24"/>
          <w:szCs w:val="24"/>
          <w:lang w:eastAsia="ru-RU"/>
        </w:rPr>
        <w:t>medicines</w:t>
      </w:r>
      <w:proofErr w:type="spellEnd"/>
      <w:r w:rsidRPr="00C95952">
        <w:rPr>
          <w:rFonts w:ascii="Times New Roman" w:eastAsia="Times New Roman" w:hAnsi="Times New Roman" w:cs="Times New Roman"/>
          <w:sz w:val="24"/>
          <w:szCs w:val="24"/>
          <w:lang w:eastAsia="ru-RU"/>
        </w:rPr>
        <w:t xml:space="preserve"> </w:t>
      </w:r>
      <w:proofErr w:type="spellStart"/>
      <w:r w:rsidRPr="00C95952">
        <w:rPr>
          <w:rFonts w:ascii="Times New Roman" w:eastAsia="Times New Roman" w:hAnsi="Times New Roman" w:cs="Times New Roman"/>
          <w:sz w:val="24"/>
          <w:szCs w:val="24"/>
          <w:lang w:eastAsia="ru-RU"/>
        </w:rPr>
        <w:t>are</w:t>
      </w:r>
      <w:proofErr w:type="spellEnd"/>
      <w:r w:rsidRPr="00C95952">
        <w:rPr>
          <w:rFonts w:ascii="Times New Roman" w:eastAsia="Times New Roman" w:hAnsi="Times New Roman" w:cs="Times New Roman"/>
          <w:sz w:val="24"/>
          <w:szCs w:val="24"/>
          <w:lang w:eastAsia="ru-RU"/>
        </w:rPr>
        <w:t>:</w:t>
      </w:r>
    </w:p>
    <w:p w:rsidR="00C95952" w:rsidRPr="00C95952" w:rsidRDefault="00C95952" w:rsidP="00C9595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C95952">
        <w:rPr>
          <w:rFonts w:ascii="Times New Roman" w:eastAsia="Times New Roman" w:hAnsi="Times New Roman" w:cs="Times New Roman"/>
          <w:sz w:val="24"/>
          <w:szCs w:val="24"/>
          <w:lang w:val="en-US" w:eastAsia="ru-RU"/>
        </w:rPr>
        <w:t>two oral cancer medicines (dasatinib and nilotinib) for the treatment of chronic myeloid leukaemia that has become resistant to standard treatment. In clinical trials, one in two patients taking these medicines achieved a complete and durable remission from the disease;</w:t>
      </w:r>
    </w:p>
    <w:p w:rsidR="00C95952" w:rsidRPr="00C95952" w:rsidRDefault="00C95952" w:rsidP="00C9595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C95952">
        <w:rPr>
          <w:rFonts w:ascii="Times New Roman" w:eastAsia="Times New Roman" w:hAnsi="Times New Roman" w:cs="Times New Roman"/>
          <w:sz w:val="24"/>
          <w:szCs w:val="24"/>
          <w:lang w:val="en-US" w:eastAsia="ru-RU"/>
        </w:rPr>
        <w:t>sofosbuvir + velpatasvir as the first combination therapy to treat all six types of hepatitis C (WHO is currently updating its treatment recommendations for hepatitis C);</w:t>
      </w:r>
    </w:p>
    <w:p w:rsidR="00C95952" w:rsidRPr="00C95952" w:rsidRDefault="00C95952" w:rsidP="00C9595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C95952">
        <w:rPr>
          <w:rFonts w:ascii="Times New Roman" w:eastAsia="Times New Roman" w:hAnsi="Times New Roman" w:cs="Times New Roman"/>
          <w:sz w:val="24"/>
          <w:szCs w:val="24"/>
          <w:lang w:val="en-US" w:eastAsia="ru-RU"/>
        </w:rPr>
        <w:t>dolutegravir for treatment of HIV infection, in response to the most recent evidence showing the medicine’s safety, efficacy, and high barrier to resistance;</w:t>
      </w:r>
    </w:p>
    <w:p w:rsidR="00C95952" w:rsidRPr="00C95952" w:rsidRDefault="00C95952" w:rsidP="00C9595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C95952">
        <w:rPr>
          <w:rFonts w:ascii="Times New Roman" w:eastAsia="Times New Roman" w:hAnsi="Times New Roman" w:cs="Times New Roman"/>
          <w:sz w:val="24"/>
          <w:szCs w:val="24"/>
          <w:lang w:val="en-US" w:eastAsia="ru-RU"/>
        </w:rPr>
        <w:t>pre-exposure prophylaxis (PrEP) with tenofovir alone, or in combination with emtricitabine or lamivudine, to prevent HIV infection;</w:t>
      </w:r>
    </w:p>
    <w:p w:rsidR="00C95952" w:rsidRPr="00C95952" w:rsidRDefault="00C95952" w:rsidP="00C9595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C95952">
        <w:rPr>
          <w:rFonts w:ascii="Times New Roman" w:eastAsia="Times New Roman" w:hAnsi="Times New Roman" w:cs="Times New Roman"/>
          <w:sz w:val="24"/>
          <w:szCs w:val="24"/>
          <w:lang w:val="en-US" w:eastAsia="ru-RU"/>
        </w:rPr>
        <w:t>delamanid for the treatment of children and adolescents with multidrug-resistant tuberculosis (MDR-TB) and clofazimine for children and adults with MDR-TB;</w:t>
      </w:r>
    </w:p>
    <w:p w:rsidR="00C95952" w:rsidRPr="00C95952" w:rsidRDefault="00C95952" w:rsidP="00C9595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C95952">
        <w:rPr>
          <w:rFonts w:ascii="Times New Roman" w:eastAsia="Times New Roman" w:hAnsi="Times New Roman" w:cs="Times New Roman"/>
          <w:sz w:val="24"/>
          <w:szCs w:val="24"/>
          <w:lang w:val="en-US" w:eastAsia="ru-RU"/>
        </w:rPr>
        <w:t>child-friendly fixed-dose combination formulations of isoniazid, rifampicin, ethambutol and pyrazinamide for treating paediatric tuberculosis; and</w:t>
      </w:r>
    </w:p>
    <w:p w:rsidR="00C95952" w:rsidRPr="00C95952" w:rsidRDefault="00C95952" w:rsidP="00C9595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C95952">
        <w:rPr>
          <w:rFonts w:ascii="Times New Roman" w:eastAsia="Times New Roman" w:hAnsi="Times New Roman" w:cs="Times New Roman"/>
          <w:sz w:val="24"/>
          <w:szCs w:val="24"/>
          <w:lang w:val="en-US" w:eastAsia="ru-RU"/>
        </w:rPr>
        <w:t>fentanyl skin patches and methadone for pain relief in cancer patients with the aim of increasing access to medicines for end-of-life care.</w:t>
      </w:r>
    </w:p>
    <w:p w:rsidR="00C95952" w:rsidRPr="00C95952" w:rsidRDefault="00C95952" w:rsidP="00C95952">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C95952">
        <w:rPr>
          <w:rFonts w:ascii="Times New Roman" w:eastAsia="Times New Roman" w:hAnsi="Times New Roman" w:cs="Times New Roman"/>
          <w:b/>
          <w:bCs/>
          <w:sz w:val="27"/>
          <w:szCs w:val="27"/>
          <w:lang w:val="en-US" w:eastAsia="ru-RU"/>
        </w:rPr>
        <w:t>Note to Editors</w:t>
      </w:r>
    </w:p>
    <w:p w:rsidR="00C95952" w:rsidRPr="00C95952" w:rsidRDefault="00C95952" w:rsidP="00C95952">
      <w:pPr>
        <w:spacing w:before="100" w:beforeAutospacing="1" w:after="100" w:afterAutospacing="1" w:line="240" w:lineRule="auto"/>
        <w:rPr>
          <w:rFonts w:ascii="Times New Roman" w:eastAsia="Times New Roman" w:hAnsi="Times New Roman" w:cs="Times New Roman"/>
          <w:sz w:val="24"/>
          <w:szCs w:val="24"/>
          <w:lang w:val="en-US" w:eastAsia="ru-RU"/>
        </w:rPr>
      </w:pPr>
      <w:r w:rsidRPr="00C95952">
        <w:rPr>
          <w:rFonts w:ascii="Times New Roman" w:eastAsia="Times New Roman" w:hAnsi="Times New Roman" w:cs="Times New Roman"/>
          <w:sz w:val="24"/>
          <w:szCs w:val="24"/>
          <w:lang w:val="en-US" w:eastAsia="ru-RU"/>
        </w:rPr>
        <w:t xml:space="preserve">The </w:t>
      </w:r>
      <w:r w:rsidRPr="00C95952">
        <w:rPr>
          <w:rFonts w:ascii="Times New Roman" w:eastAsia="Times New Roman" w:hAnsi="Times New Roman" w:cs="Times New Roman"/>
          <w:i/>
          <w:iCs/>
          <w:sz w:val="24"/>
          <w:szCs w:val="24"/>
          <w:lang w:val="en-US" w:eastAsia="ru-RU"/>
        </w:rPr>
        <w:t>WHO Model list of essential medicines</w:t>
      </w:r>
      <w:r w:rsidRPr="00C95952">
        <w:rPr>
          <w:rFonts w:ascii="Times New Roman" w:eastAsia="Times New Roman" w:hAnsi="Times New Roman" w:cs="Times New Roman"/>
          <w:sz w:val="24"/>
          <w:szCs w:val="24"/>
          <w:lang w:val="en-US" w:eastAsia="ru-RU"/>
        </w:rPr>
        <w:t xml:space="preserve"> was launched in 1977, coinciding with the endorsement by governments at the World Health Assembly of “Health for all” as the guiding principle for WHO and countries’ health policies.</w:t>
      </w:r>
    </w:p>
    <w:p w:rsidR="00C95952" w:rsidRPr="00C95952" w:rsidRDefault="00C95952" w:rsidP="00C95952">
      <w:pPr>
        <w:spacing w:before="100" w:beforeAutospacing="1" w:after="100" w:afterAutospacing="1" w:line="240" w:lineRule="auto"/>
        <w:rPr>
          <w:rFonts w:ascii="Times New Roman" w:eastAsia="Times New Roman" w:hAnsi="Times New Roman" w:cs="Times New Roman"/>
          <w:sz w:val="24"/>
          <w:szCs w:val="24"/>
          <w:lang w:val="en-US" w:eastAsia="ru-RU"/>
        </w:rPr>
      </w:pPr>
      <w:r w:rsidRPr="00C95952">
        <w:rPr>
          <w:rFonts w:ascii="Times New Roman" w:eastAsia="Times New Roman" w:hAnsi="Times New Roman" w:cs="Times New Roman"/>
          <w:sz w:val="24"/>
          <w:szCs w:val="24"/>
          <w:lang w:val="en-US" w:eastAsia="ru-RU"/>
        </w:rPr>
        <w:t>Many countries have adopted the concept of essential medicines and have developed lists of their own, using the EML as a guide. The EML is updated and revised every two years by the WHO Expert Committee on the Selection and Use of Essential Medicines.</w:t>
      </w:r>
    </w:p>
    <w:p w:rsidR="00C95952" w:rsidRPr="00C95952" w:rsidRDefault="00C95952" w:rsidP="00C95952">
      <w:pPr>
        <w:spacing w:before="100" w:beforeAutospacing="1" w:after="100" w:afterAutospacing="1" w:line="240" w:lineRule="auto"/>
        <w:rPr>
          <w:rFonts w:ascii="Times New Roman" w:eastAsia="Times New Roman" w:hAnsi="Times New Roman" w:cs="Times New Roman"/>
          <w:sz w:val="24"/>
          <w:szCs w:val="24"/>
          <w:lang w:val="en-US" w:eastAsia="ru-RU"/>
        </w:rPr>
      </w:pPr>
      <w:r w:rsidRPr="00C95952">
        <w:rPr>
          <w:rFonts w:ascii="Times New Roman" w:eastAsia="Times New Roman" w:hAnsi="Times New Roman" w:cs="Times New Roman"/>
          <w:sz w:val="24"/>
          <w:szCs w:val="24"/>
          <w:lang w:val="en-US" w:eastAsia="ru-RU"/>
        </w:rPr>
        <w:t>The meeting of the 21st Expert Committee was held 27–31 March 2017 at WHO Headquarters. The Committee considered 92 applications for about 100 medicines and added 55 to the EML (30 to the general EML and 25 to the children’s EML).</w:t>
      </w:r>
    </w:p>
    <w:p w:rsidR="00C95952" w:rsidRPr="00C95952" w:rsidRDefault="00C95952" w:rsidP="00C9595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95952">
        <w:rPr>
          <w:rFonts w:ascii="Times New Roman" w:eastAsia="Times New Roman" w:hAnsi="Times New Roman" w:cs="Times New Roman"/>
          <w:sz w:val="24"/>
          <w:szCs w:val="24"/>
          <w:lang w:eastAsia="ru-RU"/>
        </w:rPr>
        <w:fldChar w:fldCharType="begin"/>
      </w:r>
      <w:r w:rsidRPr="00C95952">
        <w:rPr>
          <w:rFonts w:ascii="Times New Roman" w:eastAsia="Times New Roman" w:hAnsi="Times New Roman" w:cs="Times New Roman"/>
          <w:sz w:val="24"/>
          <w:szCs w:val="24"/>
          <w:lang w:eastAsia="ru-RU"/>
        </w:rPr>
        <w:instrText xml:space="preserve"> HYPERLINK "http://www.who.int/entity/selection_medicines/committees/expert/21/experts/members-21stcommittee/en/index.html" </w:instrText>
      </w:r>
      <w:r w:rsidRPr="00C95952">
        <w:rPr>
          <w:rFonts w:ascii="Times New Roman" w:eastAsia="Times New Roman" w:hAnsi="Times New Roman" w:cs="Times New Roman"/>
          <w:sz w:val="24"/>
          <w:szCs w:val="24"/>
          <w:lang w:eastAsia="ru-RU"/>
        </w:rPr>
        <w:fldChar w:fldCharType="separate"/>
      </w:r>
      <w:proofErr w:type="spellStart"/>
      <w:r w:rsidRPr="00C95952">
        <w:rPr>
          <w:rFonts w:ascii="Times New Roman" w:eastAsia="Times New Roman" w:hAnsi="Times New Roman" w:cs="Times New Roman"/>
          <w:color w:val="0000FF"/>
          <w:sz w:val="24"/>
          <w:szCs w:val="24"/>
          <w:u w:val="single"/>
          <w:lang w:eastAsia="ru-RU"/>
        </w:rPr>
        <w:t>Members</w:t>
      </w:r>
      <w:proofErr w:type="spellEnd"/>
      <w:r w:rsidRPr="00C95952">
        <w:rPr>
          <w:rFonts w:ascii="Times New Roman" w:eastAsia="Times New Roman" w:hAnsi="Times New Roman" w:cs="Times New Roman"/>
          <w:color w:val="0000FF"/>
          <w:sz w:val="24"/>
          <w:szCs w:val="24"/>
          <w:u w:val="single"/>
          <w:lang w:eastAsia="ru-RU"/>
        </w:rPr>
        <w:t xml:space="preserve"> </w:t>
      </w:r>
      <w:proofErr w:type="spellStart"/>
      <w:r w:rsidRPr="00C95952">
        <w:rPr>
          <w:rFonts w:ascii="Times New Roman" w:eastAsia="Times New Roman" w:hAnsi="Times New Roman" w:cs="Times New Roman"/>
          <w:color w:val="0000FF"/>
          <w:sz w:val="24"/>
          <w:szCs w:val="24"/>
          <w:u w:val="single"/>
          <w:lang w:eastAsia="ru-RU"/>
        </w:rPr>
        <w:t>of</w:t>
      </w:r>
      <w:proofErr w:type="spellEnd"/>
      <w:r w:rsidRPr="00C95952">
        <w:rPr>
          <w:rFonts w:ascii="Times New Roman" w:eastAsia="Times New Roman" w:hAnsi="Times New Roman" w:cs="Times New Roman"/>
          <w:color w:val="0000FF"/>
          <w:sz w:val="24"/>
          <w:szCs w:val="24"/>
          <w:u w:val="single"/>
          <w:lang w:eastAsia="ru-RU"/>
        </w:rPr>
        <w:t xml:space="preserve"> </w:t>
      </w:r>
      <w:proofErr w:type="spellStart"/>
      <w:r w:rsidRPr="00C95952">
        <w:rPr>
          <w:rFonts w:ascii="Times New Roman" w:eastAsia="Times New Roman" w:hAnsi="Times New Roman" w:cs="Times New Roman"/>
          <w:color w:val="0000FF"/>
          <w:sz w:val="24"/>
          <w:szCs w:val="24"/>
          <w:u w:val="single"/>
          <w:lang w:eastAsia="ru-RU"/>
        </w:rPr>
        <w:t>the</w:t>
      </w:r>
      <w:proofErr w:type="spellEnd"/>
      <w:r w:rsidRPr="00C95952">
        <w:rPr>
          <w:rFonts w:ascii="Times New Roman" w:eastAsia="Times New Roman" w:hAnsi="Times New Roman" w:cs="Times New Roman"/>
          <w:color w:val="0000FF"/>
          <w:sz w:val="24"/>
          <w:szCs w:val="24"/>
          <w:u w:val="single"/>
          <w:lang w:eastAsia="ru-RU"/>
        </w:rPr>
        <w:t xml:space="preserve"> </w:t>
      </w:r>
      <w:proofErr w:type="spellStart"/>
      <w:r w:rsidRPr="00C95952">
        <w:rPr>
          <w:rFonts w:ascii="Times New Roman" w:eastAsia="Times New Roman" w:hAnsi="Times New Roman" w:cs="Times New Roman"/>
          <w:color w:val="0000FF"/>
          <w:sz w:val="24"/>
          <w:szCs w:val="24"/>
          <w:u w:val="single"/>
          <w:lang w:eastAsia="ru-RU"/>
        </w:rPr>
        <w:t>Expert</w:t>
      </w:r>
      <w:proofErr w:type="spellEnd"/>
      <w:r w:rsidRPr="00C95952">
        <w:rPr>
          <w:rFonts w:ascii="Times New Roman" w:eastAsia="Times New Roman" w:hAnsi="Times New Roman" w:cs="Times New Roman"/>
          <w:color w:val="0000FF"/>
          <w:sz w:val="24"/>
          <w:szCs w:val="24"/>
          <w:u w:val="single"/>
          <w:lang w:eastAsia="ru-RU"/>
        </w:rPr>
        <w:t xml:space="preserve"> </w:t>
      </w:r>
      <w:proofErr w:type="spellStart"/>
      <w:r w:rsidRPr="00C95952">
        <w:rPr>
          <w:rFonts w:ascii="Times New Roman" w:eastAsia="Times New Roman" w:hAnsi="Times New Roman" w:cs="Times New Roman"/>
          <w:color w:val="0000FF"/>
          <w:sz w:val="24"/>
          <w:szCs w:val="24"/>
          <w:u w:val="single"/>
          <w:lang w:eastAsia="ru-RU"/>
        </w:rPr>
        <w:t>Committee</w:t>
      </w:r>
      <w:proofErr w:type="spellEnd"/>
      <w:r w:rsidRPr="00C95952">
        <w:rPr>
          <w:rFonts w:ascii="Times New Roman" w:eastAsia="Times New Roman" w:hAnsi="Times New Roman" w:cs="Times New Roman"/>
          <w:sz w:val="24"/>
          <w:szCs w:val="24"/>
          <w:lang w:eastAsia="ru-RU"/>
        </w:rPr>
        <w:fldChar w:fldCharType="end"/>
      </w:r>
      <w:r w:rsidRPr="00C95952">
        <w:rPr>
          <w:rFonts w:ascii="Times New Roman" w:eastAsia="Times New Roman" w:hAnsi="Times New Roman" w:cs="Times New Roman"/>
          <w:sz w:val="24"/>
          <w:szCs w:val="24"/>
          <w:lang w:eastAsia="ru-RU"/>
        </w:rPr>
        <w:t xml:space="preserve"> </w:t>
      </w:r>
    </w:p>
    <w:p w:rsidR="00C95952" w:rsidRPr="00C95952" w:rsidRDefault="00C95952" w:rsidP="00C95952">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C95952">
        <w:rPr>
          <w:rFonts w:ascii="Times New Roman" w:eastAsia="Times New Roman" w:hAnsi="Times New Roman" w:cs="Times New Roman"/>
          <w:b/>
          <w:bCs/>
          <w:sz w:val="27"/>
          <w:szCs w:val="27"/>
          <w:lang w:val="en-US" w:eastAsia="ru-RU"/>
        </w:rPr>
        <w:lastRenderedPageBreak/>
        <w:t>For more information, please contact:</w:t>
      </w:r>
    </w:p>
    <w:p w:rsidR="00C95952" w:rsidRPr="00C95952" w:rsidRDefault="00C95952" w:rsidP="00C95952">
      <w:pPr>
        <w:spacing w:before="100" w:beforeAutospacing="1" w:after="100" w:afterAutospacing="1" w:line="240" w:lineRule="auto"/>
        <w:rPr>
          <w:rFonts w:ascii="Times New Roman" w:eastAsia="Times New Roman" w:hAnsi="Times New Roman" w:cs="Times New Roman"/>
          <w:sz w:val="24"/>
          <w:szCs w:val="24"/>
          <w:lang w:val="en-US" w:eastAsia="ru-RU"/>
        </w:rPr>
      </w:pPr>
      <w:r w:rsidRPr="00C95952">
        <w:rPr>
          <w:rFonts w:ascii="Times New Roman" w:eastAsia="Times New Roman" w:hAnsi="Times New Roman" w:cs="Times New Roman"/>
          <w:sz w:val="24"/>
          <w:szCs w:val="24"/>
          <w:lang w:val="en-US" w:eastAsia="ru-RU"/>
        </w:rPr>
        <w:t>Simeon Bennett</w:t>
      </w:r>
      <w:r w:rsidRPr="00C95952">
        <w:rPr>
          <w:rFonts w:ascii="Times New Roman" w:eastAsia="Times New Roman" w:hAnsi="Times New Roman" w:cs="Times New Roman"/>
          <w:sz w:val="24"/>
          <w:szCs w:val="24"/>
          <w:lang w:val="en-US" w:eastAsia="ru-RU"/>
        </w:rPr>
        <w:br/>
        <w:t>WHO Department of Communications</w:t>
      </w:r>
      <w:r w:rsidRPr="00C95952">
        <w:rPr>
          <w:rFonts w:ascii="Times New Roman" w:eastAsia="Times New Roman" w:hAnsi="Times New Roman" w:cs="Times New Roman"/>
          <w:sz w:val="24"/>
          <w:szCs w:val="24"/>
          <w:lang w:val="en-US" w:eastAsia="ru-RU"/>
        </w:rPr>
        <w:br/>
        <w:t>Telephone: +41 22 791 4621</w:t>
      </w:r>
      <w:r w:rsidRPr="00C95952">
        <w:rPr>
          <w:rFonts w:ascii="Times New Roman" w:eastAsia="Times New Roman" w:hAnsi="Times New Roman" w:cs="Times New Roman"/>
          <w:sz w:val="24"/>
          <w:szCs w:val="24"/>
          <w:lang w:val="en-US" w:eastAsia="ru-RU"/>
        </w:rPr>
        <w:br/>
        <w:t>Mobile: +41 79 472 7429</w:t>
      </w:r>
      <w:r w:rsidRPr="00C95952">
        <w:rPr>
          <w:rFonts w:ascii="Times New Roman" w:eastAsia="Times New Roman" w:hAnsi="Times New Roman" w:cs="Times New Roman"/>
          <w:sz w:val="24"/>
          <w:szCs w:val="24"/>
          <w:lang w:val="en-US" w:eastAsia="ru-RU"/>
        </w:rPr>
        <w:br/>
        <w:t xml:space="preserve">Email: </w:t>
      </w:r>
      <w:hyperlink r:id="rId5" w:history="1">
        <w:r w:rsidRPr="00C95952">
          <w:rPr>
            <w:rFonts w:ascii="Times New Roman" w:eastAsia="Times New Roman" w:hAnsi="Times New Roman" w:cs="Times New Roman"/>
            <w:color w:val="0000FF"/>
            <w:sz w:val="24"/>
            <w:szCs w:val="24"/>
            <w:u w:val="single"/>
            <w:lang w:val="en-US" w:eastAsia="ru-RU"/>
          </w:rPr>
          <w:t>simeonb@who.int</w:t>
        </w:r>
      </w:hyperlink>
      <w:r w:rsidRPr="00C95952">
        <w:rPr>
          <w:rFonts w:ascii="Times New Roman" w:eastAsia="Times New Roman" w:hAnsi="Times New Roman" w:cs="Times New Roman"/>
          <w:sz w:val="24"/>
          <w:szCs w:val="24"/>
          <w:lang w:val="en-US" w:eastAsia="ru-RU"/>
        </w:rPr>
        <w:t xml:space="preserve"> </w:t>
      </w:r>
    </w:p>
    <w:p w:rsidR="00C95952" w:rsidRPr="00C95952" w:rsidRDefault="00C95952" w:rsidP="00C95952">
      <w:pPr>
        <w:spacing w:before="100" w:beforeAutospacing="1" w:after="100" w:afterAutospacing="1" w:line="240" w:lineRule="auto"/>
        <w:rPr>
          <w:rFonts w:ascii="Times New Roman" w:eastAsia="Times New Roman" w:hAnsi="Times New Roman" w:cs="Times New Roman"/>
          <w:sz w:val="24"/>
          <w:szCs w:val="24"/>
          <w:lang w:val="en-US" w:eastAsia="ru-RU"/>
        </w:rPr>
      </w:pPr>
      <w:r w:rsidRPr="00C95952">
        <w:rPr>
          <w:rFonts w:ascii="Times New Roman" w:eastAsia="Times New Roman" w:hAnsi="Times New Roman" w:cs="Times New Roman"/>
          <w:sz w:val="24"/>
          <w:szCs w:val="24"/>
          <w:lang w:val="en-US" w:eastAsia="ru-RU"/>
        </w:rPr>
        <w:t>Tarik Jašarević</w:t>
      </w:r>
      <w:r w:rsidRPr="00C95952">
        <w:rPr>
          <w:rFonts w:ascii="Times New Roman" w:eastAsia="Times New Roman" w:hAnsi="Times New Roman" w:cs="Times New Roman"/>
          <w:sz w:val="24"/>
          <w:szCs w:val="24"/>
          <w:lang w:val="en-US" w:eastAsia="ru-RU"/>
        </w:rPr>
        <w:br/>
        <w:t>WHO Department of Communications</w:t>
      </w:r>
      <w:r w:rsidRPr="00C95952">
        <w:rPr>
          <w:rFonts w:ascii="Times New Roman" w:eastAsia="Times New Roman" w:hAnsi="Times New Roman" w:cs="Times New Roman"/>
          <w:sz w:val="24"/>
          <w:szCs w:val="24"/>
          <w:lang w:val="en-US" w:eastAsia="ru-RU"/>
        </w:rPr>
        <w:br/>
        <w:t>Telephone: +41 22 791 5099</w:t>
      </w:r>
      <w:r w:rsidRPr="00C95952">
        <w:rPr>
          <w:rFonts w:ascii="Times New Roman" w:eastAsia="Times New Roman" w:hAnsi="Times New Roman" w:cs="Times New Roman"/>
          <w:sz w:val="24"/>
          <w:szCs w:val="24"/>
          <w:lang w:val="en-US" w:eastAsia="ru-RU"/>
        </w:rPr>
        <w:br/>
        <w:t>Mobile: +41 79 367 6214</w:t>
      </w:r>
      <w:r w:rsidRPr="00C95952">
        <w:rPr>
          <w:rFonts w:ascii="Times New Roman" w:eastAsia="Times New Roman" w:hAnsi="Times New Roman" w:cs="Times New Roman"/>
          <w:sz w:val="24"/>
          <w:szCs w:val="24"/>
          <w:lang w:val="en-US" w:eastAsia="ru-RU"/>
        </w:rPr>
        <w:br/>
        <w:t xml:space="preserve">Email: </w:t>
      </w:r>
      <w:hyperlink r:id="rId6" w:history="1">
        <w:r w:rsidRPr="00C95952">
          <w:rPr>
            <w:rFonts w:ascii="Times New Roman" w:eastAsia="Times New Roman" w:hAnsi="Times New Roman" w:cs="Times New Roman"/>
            <w:color w:val="0000FF"/>
            <w:sz w:val="24"/>
            <w:szCs w:val="24"/>
            <w:u w:val="single"/>
            <w:lang w:val="en-US" w:eastAsia="ru-RU"/>
          </w:rPr>
          <w:t>jasarevict@who.int</w:t>
        </w:r>
      </w:hyperlink>
    </w:p>
    <w:p w:rsidR="001B637B" w:rsidRPr="00C95952" w:rsidRDefault="001B637B">
      <w:pPr>
        <w:rPr>
          <w:lang w:val="en-US"/>
        </w:rPr>
      </w:pPr>
    </w:p>
    <w:sectPr w:rsidR="001B637B" w:rsidRPr="00C959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E6831"/>
    <w:multiLevelType w:val="multilevel"/>
    <w:tmpl w:val="F352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9A5618"/>
    <w:multiLevelType w:val="multilevel"/>
    <w:tmpl w:val="35D2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52"/>
    <w:rsid w:val="001B637B"/>
    <w:rsid w:val="00323575"/>
    <w:rsid w:val="00C95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6BB65-CA69-4BC0-ADBA-86AE8BD8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link w:val="10"/>
    <w:uiPriority w:val="9"/>
    <w:qFormat/>
    <w:rsid w:val="00C959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959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595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9595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95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95952"/>
    <w:rPr>
      <w:i/>
      <w:iCs/>
    </w:rPr>
  </w:style>
  <w:style w:type="character" w:styleId="a5">
    <w:name w:val="Hyperlink"/>
    <w:basedOn w:val="a0"/>
    <w:uiPriority w:val="99"/>
    <w:semiHidden/>
    <w:unhideWhenUsed/>
    <w:rsid w:val="00C959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396725">
      <w:bodyDiv w:val="1"/>
      <w:marLeft w:val="0"/>
      <w:marRight w:val="0"/>
      <w:marTop w:val="0"/>
      <w:marBottom w:val="0"/>
      <w:divBdr>
        <w:top w:val="none" w:sz="0" w:space="0" w:color="auto"/>
        <w:left w:val="none" w:sz="0" w:space="0" w:color="auto"/>
        <w:bottom w:val="none" w:sz="0" w:space="0" w:color="auto"/>
        <w:right w:val="none" w:sz="0" w:space="0" w:color="auto"/>
      </w:divBdr>
      <w:divsChild>
        <w:div w:id="1220900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mediacentre/news/releases/2017/essential-medicines-list/en/jasarevict@who.int" TargetMode="External"/><Relationship Id="rId5" Type="http://schemas.openxmlformats.org/officeDocument/2006/relationships/hyperlink" Target="mailto:simeonb@who.i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2017-06-08T16:10:00Z</dcterms:created>
  <dcterms:modified xsi:type="dcterms:W3CDTF">2017-06-08T16:11:00Z</dcterms:modified>
</cp:coreProperties>
</file>