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53" w:rsidRPr="00F27BDC" w:rsidRDefault="00713A53" w:rsidP="00713A53">
      <w:pPr>
        <w:spacing w:before="120" w:after="0" w:line="240" w:lineRule="auto"/>
        <w:jc w:val="center"/>
        <w:rPr>
          <w:rFonts w:eastAsia="MS Mincho" w:cs="Times New Roman"/>
          <w:b/>
          <w:sz w:val="24"/>
          <w:szCs w:val="24"/>
        </w:rPr>
      </w:pPr>
      <w:r w:rsidRPr="00F27BDC">
        <w:rPr>
          <w:rFonts w:eastAsia="MS Mincho" w:cs="Times New Roman"/>
          <w:b/>
          <w:sz w:val="24"/>
          <w:szCs w:val="24"/>
        </w:rPr>
        <w:t>ПРОГРАММА</w:t>
      </w:r>
    </w:p>
    <w:p w:rsidR="008144C3" w:rsidRPr="00493BB7" w:rsidRDefault="00713A53" w:rsidP="00804068">
      <w:pPr>
        <w:spacing w:before="120" w:after="0" w:line="240" w:lineRule="auto"/>
        <w:jc w:val="center"/>
        <w:rPr>
          <w:rFonts w:cs="Arial Narrow"/>
          <w:b/>
          <w:sz w:val="24"/>
          <w:szCs w:val="24"/>
        </w:rPr>
      </w:pPr>
      <w:r>
        <w:rPr>
          <w:rFonts w:cs="Arial Narrow"/>
          <w:b/>
          <w:sz w:val="24"/>
          <w:szCs w:val="24"/>
        </w:rPr>
        <w:t>Научно-практической конференции</w:t>
      </w:r>
      <w:r w:rsidR="00C75A2A" w:rsidRPr="00F27BDC">
        <w:rPr>
          <w:rFonts w:cs="Arial Narrow"/>
          <w:b/>
          <w:sz w:val="24"/>
          <w:szCs w:val="24"/>
        </w:rPr>
        <w:t xml:space="preserve"> </w:t>
      </w:r>
      <w:r w:rsidR="008144C3" w:rsidRPr="00F27BDC">
        <w:rPr>
          <w:b/>
          <w:sz w:val="28"/>
          <w:szCs w:val="28"/>
        </w:rPr>
        <w:t>«</w:t>
      </w:r>
      <w:r w:rsidR="00804068" w:rsidRPr="00493BB7">
        <w:rPr>
          <w:rFonts w:cs="Arial Narrow"/>
          <w:b/>
          <w:sz w:val="24"/>
          <w:szCs w:val="24"/>
        </w:rPr>
        <w:t>Рациональное применение антимикробных средств в амбулаторной практике врачей</w:t>
      </w:r>
      <w:r w:rsidR="008144C3" w:rsidRPr="00493BB7">
        <w:rPr>
          <w:rFonts w:cs="Arial Narrow"/>
          <w:b/>
          <w:sz w:val="24"/>
          <w:szCs w:val="24"/>
        </w:rPr>
        <w:t>»</w:t>
      </w:r>
    </w:p>
    <w:p w:rsidR="004277AF" w:rsidRPr="0035764D" w:rsidRDefault="00903338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23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октя</w:t>
      </w:r>
      <w:r w:rsidR="004277AF" w:rsidRPr="0035764D">
        <w:rPr>
          <w:rFonts w:eastAsia="Calibri" w:cs="Times New Roman"/>
          <w:b/>
          <w:sz w:val="24"/>
          <w:szCs w:val="24"/>
        </w:rPr>
        <w:t>бря 201</w:t>
      </w:r>
      <w:r>
        <w:rPr>
          <w:rFonts w:eastAsia="Calibri" w:cs="Times New Roman"/>
          <w:b/>
          <w:sz w:val="24"/>
          <w:szCs w:val="24"/>
        </w:rPr>
        <w:t>9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4277AF" w:rsidRPr="00202968" w:rsidRDefault="004277AF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26380E">
        <w:rPr>
          <w:rFonts w:eastAsia="Calibri" w:cs="Times New Roman"/>
          <w:b/>
          <w:sz w:val="24"/>
          <w:szCs w:val="24"/>
        </w:rPr>
        <w:t>Уфа</w:t>
      </w:r>
    </w:p>
    <w:p w:rsidR="004277AF" w:rsidRPr="0035764D" w:rsidRDefault="004277AF" w:rsidP="004277AF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35764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202968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Отель «</w:t>
      </w:r>
      <w:proofErr w:type="spellStart"/>
      <w:r w:rsidR="0026380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Холидей</w:t>
      </w:r>
      <w:proofErr w:type="spellEnd"/>
      <w:r w:rsidR="0026380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ИНН</w:t>
      </w:r>
      <w:r w:rsidR="00202968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», </w:t>
      </w:r>
      <w:proofErr w:type="spellStart"/>
      <w:r w:rsidR="0026380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Верхнеторговая</w:t>
      </w:r>
      <w:proofErr w:type="spellEnd"/>
      <w:r w:rsidR="0026380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пл.,2)</w:t>
      </w:r>
    </w:p>
    <w:p w:rsidR="004277AF" w:rsidRPr="00F27BDC" w:rsidRDefault="00BB697C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  </w:t>
      </w:r>
    </w:p>
    <w:p w:rsidR="001A48BA" w:rsidRDefault="001A48B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09</w:t>
      </w:r>
      <w:r w:rsidR="00903338">
        <w:rPr>
          <w:rFonts w:eastAsia="Calibri" w:cs="Times New Roman"/>
          <w:b/>
          <w:sz w:val="24"/>
          <w:szCs w:val="24"/>
        </w:rPr>
        <w:t>:</w:t>
      </w:r>
      <w:r w:rsidRPr="00F27BDC">
        <w:rPr>
          <w:rFonts w:eastAsia="Calibri" w:cs="Times New Roman"/>
          <w:b/>
          <w:sz w:val="24"/>
          <w:szCs w:val="24"/>
        </w:rPr>
        <w:t>30-</w:t>
      </w:r>
      <w:r w:rsidR="00330814">
        <w:rPr>
          <w:rFonts w:eastAsia="Calibri" w:cs="Times New Roman"/>
          <w:b/>
          <w:sz w:val="24"/>
          <w:szCs w:val="24"/>
        </w:rPr>
        <w:t>10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330814">
        <w:rPr>
          <w:rFonts w:eastAsia="Calibri" w:cs="Times New Roman"/>
          <w:b/>
          <w:sz w:val="24"/>
          <w:szCs w:val="24"/>
        </w:rPr>
        <w:t>0</w:t>
      </w:r>
      <w:r w:rsidRPr="00F27BDC">
        <w:rPr>
          <w:rFonts w:eastAsia="Calibri" w:cs="Times New Roman"/>
          <w:b/>
          <w:sz w:val="24"/>
          <w:szCs w:val="24"/>
        </w:rPr>
        <w:t>0</w:t>
      </w:r>
      <w:r w:rsidRPr="00F27BDC">
        <w:rPr>
          <w:rFonts w:eastAsia="Calibri" w:cs="Times New Roman"/>
          <w:sz w:val="24"/>
          <w:szCs w:val="24"/>
        </w:rPr>
        <w:t xml:space="preserve"> Регистрация участников</w:t>
      </w:r>
      <w:r w:rsidR="00903338">
        <w:rPr>
          <w:rFonts w:eastAsia="Calibri" w:cs="Times New Roman"/>
          <w:sz w:val="24"/>
          <w:szCs w:val="24"/>
        </w:rPr>
        <w:t>.</w:t>
      </w:r>
    </w:p>
    <w:p w:rsidR="001A48BA" w:rsidRPr="00F27BDC" w:rsidRDefault="001C06A7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10:00-10:45</w:t>
      </w:r>
      <w:r w:rsidRPr="00F27BDC">
        <w:rPr>
          <w:rFonts w:eastAsia="Calibri" w:cs="Times New Roman"/>
          <w:b/>
          <w:sz w:val="24"/>
          <w:szCs w:val="24"/>
        </w:rPr>
        <w:tab/>
      </w:r>
      <w:r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8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 </w:t>
      </w:r>
      <w:r w:rsidRPr="00B0369A">
        <w:rPr>
          <w:b/>
          <w:sz w:val="24"/>
        </w:rPr>
        <w:t>Стратегия и тактика рационального применения антиб</w:t>
      </w:r>
      <w:bookmarkStart w:id="0" w:name="_GoBack"/>
      <w:bookmarkEnd w:id="0"/>
      <w:r w:rsidRPr="00B0369A">
        <w:rPr>
          <w:b/>
          <w:sz w:val="24"/>
        </w:rPr>
        <w:t>иотиков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Описание: </w:t>
      </w:r>
      <w:proofErr w:type="gramStart"/>
      <w:r>
        <w:rPr>
          <w:rFonts w:cs="Arial Narrow"/>
          <w:bCs/>
          <w:i/>
          <w:sz w:val="24"/>
          <w:szCs w:val="24"/>
        </w:rPr>
        <w:t>В</w:t>
      </w:r>
      <w:proofErr w:type="gramEnd"/>
      <w:r>
        <w:rPr>
          <w:rFonts w:cs="Arial Narrow"/>
          <w:bCs/>
          <w:i/>
          <w:sz w:val="24"/>
          <w:szCs w:val="24"/>
        </w:rPr>
        <w:t xml:space="preserve"> лекции будут представлены принципы рационального применения антибиотиков в амбулаторной практике, основные закономерности и причины появления и распространения антибиотикорезистентных микроорганизмов, а также роль врача терапевта в реализации глобальной программы сдерживания антибиотикорезистентности.</w:t>
      </w:r>
    </w:p>
    <w:p w:rsidR="004277AF" w:rsidRPr="00E07CAD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10:45-11:30</w:t>
      </w:r>
      <w:r w:rsidR="00C75A2A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b/>
          <w:sz w:val="24"/>
        </w:rPr>
      </w:pPr>
      <w:r w:rsidRPr="00B0369A">
        <w:rPr>
          <w:rFonts w:cs="Arial Narrow"/>
          <w:b/>
          <w:bCs/>
          <w:sz w:val="24"/>
          <w:szCs w:val="24"/>
        </w:rPr>
        <w:t>Название</w:t>
      </w:r>
      <w:r>
        <w:rPr>
          <w:rFonts w:cs="Arial Narrow"/>
          <w:b/>
          <w:bCs/>
          <w:sz w:val="24"/>
          <w:szCs w:val="24"/>
        </w:rPr>
        <w:t>:</w:t>
      </w:r>
      <w:r w:rsidRPr="00B0369A">
        <w:rPr>
          <w:rFonts w:cs="Arial Narrow"/>
          <w:b/>
          <w:bCs/>
          <w:sz w:val="24"/>
          <w:szCs w:val="24"/>
        </w:rPr>
        <w:t xml:space="preserve"> </w:t>
      </w:r>
      <w:r w:rsidRPr="00B0369A">
        <w:rPr>
          <w:b/>
          <w:sz w:val="24"/>
        </w:rPr>
        <w:t>Клинико-фармакологическое обоснование выбора антибиотика при внебольничных инфекциях дыхательных путей с учетом современного состояния антибиотикорезистентности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</w:t>
      </w:r>
      <w:r>
        <w:rPr>
          <w:rFonts w:cs="Arial Narrow"/>
          <w:bCs/>
          <w:i/>
          <w:sz w:val="24"/>
          <w:szCs w:val="24"/>
        </w:rPr>
        <w:t xml:space="preserve">данные по устойчивости к антибиотикам наиболее актуальных респираторных патогенов в России, возможности повышения эффективности антибиотиков и преодоления резистентности. </w:t>
      </w:r>
    </w:p>
    <w:p w:rsidR="004277AF" w:rsidRPr="00B0369A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11:30-12:15</w:t>
      </w:r>
      <w:r w:rsidR="001C06A7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Рациональное применение антибиотиков в педиатрической практике при лечении острых инфекций  дыхательных путей у детей</w:t>
      </w:r>
    </w:p>
    <w:p w:rsidR="00F27BDC" w:rsidRPr="00B0369A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респираторных инфекций у детей в РФ,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актуальные консенсусные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дыхательных путей (острый бронхит, острый риносинусит, острый и рецидивирующий тонзиллит, острый средний отит, внебольничная пневмония) у детей.</w:t>
      </w:r>
    </w:p>
    <w:p w:rsidR="00707AA1" w:rsidRPr="00903338" w:rsidRDefault="00202968" w:rsidP="00903338">
      <w:pPr>
        <w:pStyle w:val="Default"/>
        <w:jc w:val="both"/>
        <w:rPr>
          <w:rFonts w:asciiTheme="minorHAnsi" w:eastAsia="Calibri" w:hAnsiTheme="minorHAnsi"/>
          <w:color w:val="auto"/>
          <w:lang w:val="ru-RU"/>
        </w:rPr>
      </w:pPr>
      <w:r w:rsidRPr="00202968">
        <w:rPr>
          <w:rFonts w:asciiTheme="minorHAnsi" w:eastAsia="Calibri" w:hAnsiTheme="minorHAnsi"/>
          <w:color w:val="auto"/>
          <w:lang w:val="ru-RU"/>
        </w:rPr>
        <w:t xml:space="preserve">Лектор: </w:t>
      </w:r>
      <w:proofErr w:type="spellStart"/>
      <w:r w:rsidR="00903338">
        <w:rPr>
          <w:rFonts w:asciiTheme="minorHAnsi" w:eastAsia="Calibri" w:hAnsiTheme="minorHAnsi"/>
          <w:color w:val="auto"/>
          <w:lang w:val="ru-RU"/>
        </w:rPr>
        <w:t>Бакрадзе</w:t>
      </w:r>
      <w:proofErr w:type="spellEnd"/>
      <w:r w:rsidR="00903338">
        <w:rPr>
          <w:rFonts w:asciiTheme="minorHAnsi" w:eastAsia="Calibri" w:hAnsiTheme="minorHAnsi"/>
          <w:color w:val="auto"/>
          <w:lang w:val="ru-RU"/>
        </w:rPr>
        <w:t xml:space="preserve"> </w:t>
      </w:r>
      <w:proofErr w:type="spellStart"/>
      <w:r w:rsidR="00903338">
        <w:rPr>
          <w:rFonts w:asciiTheme="minorHAnsi" w:eastAsia="Calibri" w:hAnsiTheme="minorHAnsi"/>
          <w:color w:val="auto"/>
          <w:lang w:val="ru-RU"/>
        </w:rPr>
        <w:t>Майа</w:t>
      </w:r>
      <w:proofErr w:type="spellEnd"/>
      <w:r w:rsidR="00903338">
        <w:rPr>
          <w:rFonts w:asciiTheme="minorHAnsi" w:eastAsia="Calibri" w:hAnsiTheme="minorHAnsi"/>
          <w:color w:val="auto"/>
          <w:lang w:val="ru-RU"/>
        </w:rPr>
        <w:t xml:space="preserve"> </w:t>
      </w:r>
      <w:proofErr w:type="spellStart"/>
      <w:r w:rsidR="00903338">
        <w:rPr>
          <w:rFonts w:asciiTheme="minorHAnsi" w:eastAsia="Calibri" w:hAnsiTheme="minorHAnsi"/>
          <w:color w:val="auto"/>
          <w:lang w:val="ru-RU"/>
        </w:rPr>
        <w:t>Джемаловна</w:t>
      </w:r>
      <w:proofErr w:type="spellEnd"/>
      <w:r w:rsidR="00903338">
        <w:rPr>
          <w:rFonts w:asciiTheme="minorHAnsi" w:eastAsia="Calibri" w:hAnsiTheme="minorHAnsi"/>
          <w:color w:val="auto"/>
          <w:lang w:val="ru-RU"/>
        </w:rPr>
        <w:t xml:space="preserve">, д.м.н., профессор, </w:t>
      </w:r>
      <w:r w:rsidR="00903338" w:rsidRPr="00903338">
        <w:rPr>
          <w:rFonts w:asciiTheme="minorHAnsi" w:eastAsia="Calibri" w:hAnsiTheme="minorHAnsi"/>
          <w:color w:val="auto"/>
          <w:lang w:val="ru-RU"/>
        </w:rPr>
        <w:t>заведующая отделением диагностики и восстановительного лечения национального медицинского исследовательск</w:t>
      </w:r>
      <w:r w:rsidR="00903338">
        <w:rPr>
          <w:rFonts w:asciiTheme="minorHAnsi" w:eastAsia="Calibri" w:hAnsiTheme="minorHAnsi"/>
          <w:color w:val="auto"/>
          <w:lang w:val="ru-RU"/>
        </w:rPr>
        <w:t>ого центра здоровья детей МЗ РФ</w:t>
      </w:r>
    </w:p>
    <w:p w:rsidR="00F27BDC" w:rsidRDefault="00B63005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 xml:space="preserve"> </w:t>
      </w:r>
      <w:r w:rsidR="001C7A2A" w:rsidRPr="00F27BDC">
        <w:rPr>
          <w:rFonts w:eastAsia="Calibri" w:cs="Times New Roman"/>
          <w:b/>
          <w:sz w:val="24"/>
          <w:szCs w:val="24"/>
        </w:rPr>
        <w:t>12:15 – 12:45 Перерыв</w:t>
      </w:r>
    </w:p>
    <w:p w:rsidR="001C06A7" w:rsidRPr="00F27BDC" w:rsidRDefault="001C7A2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lastRenderedPageBreak/>
        <w:t>12:4</w:t>
      </w:r>
      <w:r w:rsidR="00A72505" w:rsidRPr="00F27BDC">
        <w:rPr>
          <w:rFonts w:eastAsia="Calibri" w:cs="Times New Roman"/>
          <w:b/>
          <w:sz w:val="24"/>
          <w:szCs w:val="24"/>
        </w:rPr>
        <w:t>5-1</w:t>
      </w:r>
      <w:r w:rsidRPr="00F27BDC">
        <w:rPr>
          <w:rFonts w:eastAsia="Calibri" w:cs="Times New Roman"/>
          <w:b/>
          <w:sz w:val="24"/>
          <w:szCs w:val="24"/>
        </w:rPr>
        <w:t>3</w:t>
      </w:r>
      <w:r w:rsidR="00A72505" w:rsidRPr="00F27BDC">
        <w:rPr>
          <w:rFonts w:eastAsia="Calibri" w:cs="Times New Roman"/>
          <w:b/>
          <w:sz w:val="24"/>
          <w:szCs w:val="24"/>
        </w:rPr>
        <w:t>:</w:t>
      </w:r>
      <w:r w:rsidR="006551D5">
        <w:rPr>
          <w:rFonts w:eastAsia="Calibri" w:cs="Times New Roman"/>
          <w:b/>
          <w:sz w:val="24"/>
          <w:szCs w:val="24"/>
        </w:rPr>
        <w:t>30</w:t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Актуальные проблемы диагностики и рационального применения антибиотиков в оториноларингологии. Новые клинические рекомендации</w:t>
      </w:r>
      <w:r w:rsidRPr="00B0369A">
        <w:rPr>
          <w:rFonts w:eastAsia="Calibri" w:cs="Times New Roman"/>
          <w:sz w:val="24"/>
          <w:szCs w:val="24"/>
        </w:rPr>
        <w:t xml:space="preserve">  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>В лекции будут представлены актуальные клинические рекомендации по диагностике, лечению и профилактике</w:t>
      </w:r>
      <w:r>
        <w:rPr>
          <w:rFonts w:cs="Arial Narrow"/>
          <w:bCs/>
          <w:i/>
          <w:sz w:val="24"/>
          <w:szCs w:val="24"/>
        </w:rPr>
        <w:t xml:space="preserve"> инфекций в ЛОР-практике (риносинусит, острый средний отит, острый тонзиллит) у взрослых</w:t>
      </w:r>
    </w:p>
    <w:p w:rsidR="00FF0A01" w:rsidRPr="00FC359C" w:rsidRDefault="00FF0A01" w:rsidP="00FF0A01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>Лектор:</w:t>
      </w:r>
      <w:r>
        <w:rPr>
          <w:rFonts w:eastAsia="Calibri" w:cs="Times New Roman"/>
          <w:sz w:val="24"/>
          <w:szCs w:val="24"/>
        </w:rPr>
        <w:t xml:space="preserve"> </w:t>
      </w:r>
      <w:r w:rsidR="00903338" w:rsidRPr="00903338">
        <w:rPr>
          <w:rFonts w:eastAsia="Calibri" w:cs="Times New Roman"/>
          <w:sz w:val="24"/>
          <w:szCs w:val="24"/>
        </w:rPr>
        <w:t>Гусева Елена Дмитриевна</w:t>
      </w:r>
      <w:r w:rsidR="0026380E">
        <w:rPr>
          <w:rFonts w:eastAsia="Calibri" w:cs="Times New Roman"/>
          <w:sz w:val="24"/>
          <w:szCs w:val="24"/>
        </w:rPr>
        <w:t xml:space="preserve">, </w:t>
      </w:r>
      <w:r w:rsidR="00903338">
        <w:rPr>
          <w:rFonts w:eastAsia="Calibri" w:cs="Times New Roman"/>
          <w:sz w:val="24"/>
          <w:szCs w:val="24"/>
        </w:rPr>
        <w:t>к</w:t>
      </w:r>
      <w:r w:rsidR="0026380E">
        <w:rPr>
          <w:rFonts w:eastAsia="Calibri" w:cs="Times New Roman"/>
          <w:sz w:val="24"/>
          <w:szCs w:val="24"/>
        </w:rPr>
        <w:t xml:space="preserve">.м.н., </w:t>
      </w:r>
      <w:r w:rsidR="00903338">
        <w:rPr>
          <w:rFonts w:eastAsia="Calibri" w:cs="Times New Roman"/>
          <w:sz w:val="24"/>
          <w:szCs w:val="24"/>
        </w:rPr>
        <w:t>доцент</w:t>
      </w:r>
      <w:r w:rsidR="0026380E">
        <w:rPr>
          <w:rFonts w:eastAsia="Calibri" w:cs="Times New Roman"/>
          <w:sz w:val="24"/>
          <w:szCs w:val="24"/>
        </w:rPr>
        <w:t xml:space="preserve"> кафедры оториноларингологии с курсом ИДПО Башкирского государственного медицинского университета</w:t>
      </w:r>
    </w:p>
    <w:p w:rsidR="0035371F" w:rsidRPr="008316DC" w:rsidRDefault="006551D5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8316DC">
        <w:rPr>
          <w:rFonts w:eastAsia="Calibri" w:cs="Times New Roman"/>
          <w:b/>
          <w:sz w:val="24"/>
          <w:szCs w:val="24"/>
        </w:rPr>
        <w:t>13:30</w:t>
      </w:r>
      <w:r w:rsidR="0035371F" w:rsidRPr="008316DC">
        <w:rPr>
          <w:rFonts w:eastAsia="Calibri" w:cs="Times New Roman"/>
          <w:b/>
          <w:sz w:val="24"/>
          <w:szCs w:val="24"/>
        </w:rPr>
        <w:t>-14:</w:t>
      </w:r>
      <w:r w:rsidRPr="008316DC">
        <w:rPr>
          <w:rFonts w:eastAsia="Calibri" w:cs="Times New Roman"/>
          <w:b/>
          <w:sz w:val="24"/>
          <w:szCs w:val="24"/>
        </w:rPr>
        <w:t>15</w:t>
      </w:r>
    </w:p>
    <w:p w:rsidR="0035371F" w:rsidRPr="00F27BDC" w:rsidRDefault="0035371F" w:rsidP="0035371F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F27BDC">
        <w:rPr>
          <w:rFonts w:cs="Arial Narrow"/>
          <w:b/>
          <w:bCs/>
          <w:sz w:val="24"/>
          <w:szCs w:val="24"/>
        </w:rPr>
        <w:t>Название: Антибактериальная терапия нижних дыхательных путей в современных условиях</w:t>
      </w:r>
      <w:r w:rsidR="001C7A2A" w:rsidRPr="00F27BDC">
        <w:rPr>
          <w:rFonts w:cs="Arial Narrow"/>
          <w:b/>
          <w:bCs/>
          <w:sz w:val="24"/>
          <w:szCs w:val="24"/>
        </w:rPr>
        <w:t>: соотношение польза/риск</w:t>
      </w:r>
    </w:p>
    <w:p w:rsidR="00F27BDC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внебольничных инфекций нижних дыхательных путей (пневмония, острый бронхит и обострение хронического бронхита/ХОБЛ),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Российские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нижних дыхательных путей у взрослых.</w:t>
      </w:r>
      <w:r w:rsidRPr="00B0369A">
        <w:rPr>
          <w:rFonts w:eastAsia="Calibri" w:cs="Times New Roman"/>
          <w:sz w:val="24"/>
          <w:szCs w:val="24"/>
        </w:rPr>
        <w:t xml:space="preserve"> </w:t>
      </w:r>
    </w:p>
    <w:p w:rsidR="007B3CE8" w:rsidRPr="00DD0CE1" w:rsidRDefault="00E35BD2" w:rsidP="00E724EE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>Лектор:</w:t>
      </w:r>
      <w:r>
        <w:rPr>
          <w:rFonts w:eastAsia="Calibri" w:cs="Times New Roman"/>
          <w:sz w:val="24"/>
          <w:szCs w:val="24"/>
        </w:rPr>
        <w:t xml:space="preserve"> </w:t>
      </w:r>
      <w:r w:rsidR="0026380E">
        <w:rPr>
          <w:rFonts w:eastAsia="Calibri" w:cs="Times New Roman"/>
          <w:sz w:val="24"/>
          <w:szCs w:val="24"/>
        </w:rPr>
        <w:t xml:space="preserve">Хисматуллина </w:t>
      </w:r>
      <w:proofErr w:type="spellStart"/>
      <w:r w:rsidR="0026380E">
        <w:rPr>
          <w:rFonts w:eastAsia="Calibri" w:cs="Times New Roman"/>
          <w:sz w:val="24"/>
          <w:szCs w:val="24"/>
        </w:rPr>
        <w:t>Гюльназ</w:t>
      </w:r>
      <w:proofErr w:type="spellEnd"/>
      <w:r w:rsidR="0026380E">
        <w:rPr>
          <w:rFonts w:eastAsia="Calibri" w:cs="Times New Roman"/>
          <w:sz w:val="24"/>
          <w:szCs w:val="24"/>
        </w:rPr>
        <w:t xml:space="preserve"> </w:t>
      </w:r>
      <w:proofErr w:type="spellStart"/>
      <w:r w:rsidR="0026380E">
        <w:rPr>
          <w:rFonts w:eastAsia="Calibri" w:cs="Times New Roman"/>
          <w:sz w:val="24"/>
          <w:szCs w:val="24"/>
        </w:rPr>
        <w:t>Ягафаровна</w:t>
      </w:r>
      <w:proofErr w:type="spellEnd"/>
      <w:r w:rsidR="0026380E">
        <w:rPr>
          <w:rFonts w:eastAsia="Calibri" w:cs="Times New Roman"/>
          <w:sz w:val="24"/>
          <w:szCs w:val="24"/>
        </w:rPr>
        <w:t xml:space="preserve">, к.м.н., доцент кафедры </w:t>
      </w:r>
      <w:r w:rsidR="005F45A0">
        <w:rPr>
          <w:rFonts w:eastAsia="Calibri" w:cs="Times New Roman"/>
          <w:sz w:val="24"/>
          <w:szCs w:val="24"/>
        </w:rPr>
        <w:t>госпитальн</w:t>
      </w:r>
      <w:r w:rsidR="0026380E">
        <w:rPr>
          <w:rFonts w:eastAsia="Calibri" w:cs="Times New Roman"/>
          <w:sz w:val="24"/>
          <w:szCs w:val="24"/>
        </w:rPr>
        <w:t>ой терапии</w:t>
      </w:r>
      <w:r w:rsidR="005F45A0">
        <w:rPr>
          <w:rFonts w:eastAsia="Calibri" w:cs="Times New Roman"/>
          <w:sz w:val="24"/>
          <w:szCs w:val="24"/>
        </w:rPr>
        <w:t xml:space="preserve"> №2 </w:t>
      </w:r>
      <w:r w:rsidR="0026380E">
        <w:rPr>
          <w:rFonts w:eastAsia="Calibri" w:cs="Times New Roman"/>
          <w:sz w:val="24"/>
          <w:szCs w:val="24"/>
        </w:rPr>
        <w:t>Башкирского государственного медицинского университета</w:t>
      </w:r>
      <w:r w:rsidR="00DD0CE1" w:rsidRPr="00DD0CE1">
        <w:rPr>
          <w:rFonts w:eastAsia="Calibri" w:cs="Times New Roman"/>
          <w:sz w:val="24"/>
          <w:szCs w:val="24"/>
        </w:rPr>
        <w:t xml:space="preserve"> </w:t>
      </w:r>
    </w:p>
    <w:p w:rsidR="00E724EE" w:rsidRPr="0035764D" w:rsidRDefault="00E724EE" w:rsidP="00E724EE">
      <w:pPr>
        <w:spacing w:before="120" w:after="0" w:line="240" w:lineRule="auto"/>
        <w:jc w:val="both"/>
        <w:rPr>
          <w:sz w:val="21"/>
          <w:szCs w:val="21"/>
          <w:lang w:eastAsia="ja-JP"/>
        </w:rPr>
      </w:pPr>
      <w:r w:rsidRPr="0035764D">
        <w:rPr>
          <w:rFonts w:eastAsia="Calibri" w:cs="Times New Roman"/>
          <w:b/>
          <w:sz w:val="24"/>
          <w:szCs w:val="24"/>
        </w:rPr>
        <w:t>1</w:t>
      </w:r>
      <w:r w:rsidR="00E07CAD">
        <w:rPr>
          <w:rFonts w:eastAsia="Calibri" w:cs="Times New Roman"/>
          <w:b/>
          <w:sz w:val="24"/>
          <w:szCs w:val="24"/>
        </w:rPr>
        <w:t>4</w:t>
      </w:r>
      <w:r w:rsidRPr="0035764D">
        <w:rPr>
          <w:rFonts w:eastAsia="Calibri" w:cs="Times New Roman"/>
          <w:b/>
          <w:sz w:val="24"/>
          <w:szCs w:val="24"/>
        </w:rPr>
        <w:t>:</w:t>
      </w:r>
      <w:r w:rsidR="00E07CAD">
        <w:rPr>
          <w:rFonts w:eastAsia="Calibri" w:cs="Times New Roman"/>
          <w:b/>
          <w:sz w:val="24"/>
          <w:szCs w:val="24"/>
        </w:rPr>
        <w:t>1</w:t>
      </w:r>
      <w:r w:rsidRPr="0035764D">
        <w:rPr>
          <w:rFonts w:eastAsia="Calibri" w:cs="Times New Roman"/>
          <w:b/>
          <w:sz w:val="24"/>
          <w:szCs w:val="24"/>
        </w:rPr>
        <w:t>5-</w:t>
      </w:r>
      <w:proofErr w:type="gramStart"/>
      <w:r w:rsidRPr="0035764D">
        <w:rPr>
          <w:rFonts w:eastAsia="Calibri" w:cs="Times New Roman"/>
          <w:b/>
          <w:sz w:val="24"/>
          <w:szCs w:val="24"/>
        </w:rPr>
        <w:t>1</w:t>
      </w:r>
      <w:r w:rsidR="00E07CAD">
        <w:rPr>
          <w:rFonts w:eastAsia="Calibri" w:cs="Times New Roman"/>
          <w:b/>
          <w:sz w:val="24"/>
          <w:szCs w:val="24"/>
        </w:rPr>
        <w:t>4</w:t>
      </w:r>
      <w:r w:rsidRPr="0035764D">
        <w:rPr>
          <w:rFonts w:eastAsia="Calibri" w:cs="Times New Roman"/>
          <w:b/>
          <w:sz w:val="24"/>
          <w:szCs w:val="24"/>
        </w:rPr>
        <w:t>:</w:t>
      </w:r>
      <w:r w:rsidR="00E07CAD">
        <w:rPr>
          <w:rFonts w:eastAsia="Calibri" w:cs="Times New Roman"/>
          <w:b/>
          <w:sz w:val="24"/>
          <w:szCs w:val="24"/>
        </w:rPr>
        <w:t>3</w:t>
      </w:r>
      <w:r w:rsidRPr="0035764D">
        <w:rPr>
          <w:rFonts w:eastAsia="Calibri" w:cs="Times New Roman"/>
          <w:b/>
          <w:sz w:val="24"/>
          <w:szCs w:val="24"/>
        </w:rPr>
        <w:t>0</w:t>
      </w:r>
      <w:r w:rsidRPr="0035764D">
        <w:rPr>
          <w:rFonts w:eastAsia="Calibri" w:cs="Times New Roman"/>
          <w:sz w:val="24"/>
          <w:szCs w:val="24"/>
        </w:rPr>
        <w:t xml:space="preserve">  Ответы</w:t>
      </w:r>
      <w:proofErr w:type="gramEnd"/>
      <w:r w:rsidRPr="0035764D">
        <w:rPr>
          <w:rFonts w:eastAsia="Calibri" w:cs="Times New Roman"/>
          <w:sz w:val="24"/>
          <w:szCs w:val="24"/>
        </w:rPr>
        <w:t xml:space="preserve"> на вопросы. Дискуссия.</w:t>
      </w:r>
    </w:p>
    <w:p w:rsidR="00E724EE" w:rsidRPr="0035764D" w:rsidRDefault="00E724EE" w:rsidP="00E724EE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27BDC" w:rsidRPr="005A1081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9E5403" w:rsidRPr="00F27BDC" w:rsidRDefault="009E5403" w:rsidP="0035371F">
      <w:pPr>
        <w:spacing w:before="120" w:after="0" w:line="240" w:lineRule="auto"/>
        <w:jc w:val="both"/>
        <w:rPr>
          <w:rFonts w:ascii="Consolas" w:hAnsi="Consolas"/>
          <w:sz w:val="21"/>
          <w:szCs w:val="21"/>
          <w:lang w:eastAsia="ja-JP"/>
        </w:rPr>
      </w:pPr>
    </w:p>
    <w:p w:rsidR="001C06A7" w:rsidRPr="00C75A2A" w:rsidRDefault="001C06A7" w:rsidP="001C06A7">
      <w:pPr>
        <w:spacing w:after="0"/>
        <w:rPr>
          <w:rFonts w:eastAsia="Calibri" w:cs="Times New Roman"/>
          <w:sz w:val="24"/>
          <w:szCs w:val="24"/>
        </w:rPr>
      </w:pPr>
    </w:p>
    <w:p w:rsidR="001A48BA" w:rsidRPr="009E5403" w:rsidRDefault="001A48BA" w:rsidP="001C06A7">
      <w:pPr>
        <w:spacing w:after="0" w:line="240" w:lineRule="auto"/>
        <w:ind w:left="709"/>
        <w:contextualSpacing/>
        <w:jc w:val="center"/>
        <w:rPr>
          <w:rFonts w:eastAsia="MS Mincho" w:cs="Times New Roman"/>
          <w:sz w:val="24"/>
          <w:szCs w:val="24"/>
        </w:rPr>
      </w:pPr>
    </w:p>
    <w:sectPr w:rsidR="001A48BA" w:rsidRPr="009E5403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A7"/>
    <w:rsid w:val="0000515A"/>
    <w:rsid w:val="000267D5"/>
    <w:rsid w:val="00066EAF"/>
    <w:rsid w:val="00072B20"/>
    <w:rsid w:val="000A1458"/>
    <w:rsid w:val="000D7AA9"/>
    <w:rsid w:val="001A48BA"/>
    <w:rsid w:val="001C06A7"/>
    <w:rsid w:val="001C7A2A"/>
    <w:rsid w:val="00202968"/>
    <w:rsid w:val="0026101C"/>
    <w:rsid w:val="0026380E"/>
    <w:rsid w:val="002A1A0B"/>
    <w:rsid w:val="002A6306"/>
    <w:rsid w:val="003023D9"/>
    <w:rsid w:val="00330814"/>
    <w:rsid w:val="0035371F"/>
    <w:rsid w:val="003C7AA3"/>
    <w:rsid w:val="004277AF"/>
    <w:rsid w:val="00476364"/>
    <w:rsid w:val="00493BB7"/>
    <w:rsid w:val="004A411D"/>
    <w:rsid w:val="004C5D42"/>
    <w:rsid w:val="004D1492"/>
    <w:rsid w:val="005257BB"/>
    <w:rsid w:val="005C2ADD"/>
    <w:rsid w:val="005C4081"/>
    <w:rsid w:val="005F45A0"/>
    <w:rsid w:val="006029E3"/>
    <w:rsid w:val="00616250"/>
    <w:rsid w:val="00625500"/>
    <w:rsid w:val="006551D5"/>
    <w:rsid w:val="00707AA1"/>
    <w:rsid w:val="00713A53"/>
    <w:rsid w:val="00727466"/>
    <w:rsid w:val="007B3CE8"/>
    <w:rsid w:val="00804068"/>
    <w:rsid w:val="008144C3"/>
    <w:rsid w:val="008316DC"/>
    <w:rsid w:val="008E058C"/>
    <w:rsid w:val="0090285E"/>
    <w:rsid w:val="00903338"/>
    <w:rsid w:val="00906109"/>
    <w:rsid w:val="00906B9A"/>
    <w:rsid w:val="00913F3E"/>
    <w:rsid w:val="009726C9"/>
    <w:rsid w:val="009A0E0B"/>
    <w:rsid w:val="009E5403"/>
    <w:rsid w:val="009F2FF8"/>
    <w:rsid w:val="00A25C8B"/>
    <w:rsid w:val="00A517ED"/>
    <w:rsid w:val="00A72505"/>
    <w:rsid w:val="00A90525"/>
    <w:rsid w:val="00A907D1"/>
    <w:rsid w:val="00A95F46"/>
    <w:rsid w:val="00AC7671"/>
    <w:rsid w:val="00AD7B7F"/>
    <w:rsid w:val="00B63005"/>
    <w:rsid w:val="00BB697C"/>
    <w:rsid w:val="00BC1667"/>
    <w:rsid w:val="00BD4F81"/>
    <w:rsid w:val="00BD7B00"/>
    <w:rsid w:val="00C04BD9"/>
    <w:rsid w:val="00C35476"/>
    <w:rsid w:val="00C57C3A"/>
    <w:rsid w:val="00C75A2A"/>
    <w:rsid w:val="00CD05C1"/>
    <w:rsid w:val="00CF0FC0"/>
    <w:rsid w:val="00CF37A5"/>
    <w:rsid w:val="00D36DBA"/>
    <w:rsid w:val="00D511AF"/>
    <w:rsid w:val="00DD0CE1"/>
    <w:rsid w:val="00DD780F"/>
    <w:rsid w:val="00DE3410"/>
    <w:rsid w:val="00E07CAD"/>
    <w:rsid w:val="00E35BD2"/>
    <w:rsid w:val="00E724EE"/>
    <w:rsid w:val="00EC6C70"/>
    <w:rsid w:val="00F20FD5"/>
    <w:rsid w:val="00F27BDC"/>
    <w:rsid w:val="00F438C1"/>
    <w:rsid w:val="00FB5E24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B9CCD-1564-4DA9-A509-A78F8240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E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27466"/>
    <w:rPr>
      <w:b/>
      <w:bCs/>
    </w:rPr>
  </w:style>
  <w:style w:type="character" w:customStyle="1" w:styleId="apple-converted-space">
    <w:name w:val="apple-converted-space"/>
    <w:basedOn w:val="a0"/>
    <w:rsid w:val="00727466"/>
  </w:style>
  <w:style w:type="character" w:styleId="a8">
    <w:name w:val="Hyperlink"/>
    <w:basedOn w:val="a0"/>
    <w:uiPriority w:val="99"/>
    <w:semiHidden/>
    <w:unhideWhenUsed/>
    <w:rsid w:val="00E07C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AE7C-9C96-4998-B29C-B48D25EB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Алексей Колосов</cp:lastModifiedBy>
  <cp:revision>3</cp:revision>
  <cp:lastPrinted>2019-07-01T12:39:00Z</cp:lastPrinted>
  <dcterms:created xsi:type="dcterms:W3CDTF">2019-06-19T12:27:00Z</dcterms:created>
  <dcterms:modified xsi:type="dcterms:W3CDTF">2019-07-01T12:39:00Z</dcterms:modified>
</cp:coreProperties>
</file>