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DF" w:rsidRPr="006178A0" w:rsidRDefault="006178A0">
      <w:pPr>
        <w:rPr>
          <w:b/>
          <w:w w:val="100"/>
        </w:rPr>
      </w:pPr>
      <w:r>
        <w:rPr>
          <w:b/>
          <w:w w:val="100"/>
        </w:rPr>
        <w:t>Методы</w:t>
      </w:r>
      <w:r w:rsidR="005C1A95" w:rsidRPr="006178A0">
        <w:rPr>
          <w:b/>
          <w:w w:val="100"/>
        </w:rPr>
        <w:t xml:space="preserve"> предотвращения передачи </w:t>
      </w:r>
      <w:proofErr w:type="spellStart"/>
      <w:r w:rsidR="005C1A95" w:rsidRPr="006178A0">
        <w:rPr>
          <w:b/>
          <w:w w:val="100"/>
        </w:rPr>
        <w:t>метициллин-резистентного</w:t>
      </w:r>
      <w:proofErr w:type="spellEnd"/>
      <w:r w:rsidR="005C1A95" w:rsidRPr="006178A0">
        <w:rPr>
          <w:b/>
          <w:w w:val="100"/>
        </w:rPr>
        <w:t xml:space="preserve"> стафилококка в отделениях</w:t>
      </w:r>
      <w:r w:rsidRPr="006178A0">
        <w:rPr>
          <w:b/>
          <w:w w:val="100"/>
        </w:rPr>
        <w:t xml:space="preserve"> реанимации и</w:t>
      </w:r>
      <w:r w:rsidR="005C1A95" w:rsidRPr="006178A0">
        <w:rPr>
          <w:b/>
          <w:w w:val="100"/>
        </w:rPr>
        <w:t xml:space="preserve"> интенсивной терапии</w:t>
      </w:r>
    </w:p>
    <w:p w:rsidR="00DA6F98" w:rsidRDefault="00DA6F98" w:rsidP="00DB4359">
      <w:pPr>
        <w:ind w:left="-567"/>
        <w:jc w:val="left"/>
        <w:rPr>
          <w:w w:val="100"/>
          <w:sz w:val="22"/>
          <w:szCs w:val="22"/>
        </w:rPr>
        <w:sectPr w:rsidR="00DA6F98" w:rsidSect="00DA6F98">
          <w:pgSz w:w="11906" w:h="16838"/>
          <w:pgMar w:top="1134" w:right="850" w:bottom="1134" w:left="1701" w:header="708" w:footer="708" w:gutter="0"/>
          <w:cols w:space="708"/>
          <w:docGrid w:linePitch="360"/>
        </w:sectPr>
      </w:pPr>
    </w:p>
    <w:p w:rsidR="005C1A95" w:rsidRPr="00F31DA7" w:rsidRDefault="006178A0" w:rsidP="00DB4359">
      <w:pPr>
        <w:ind w:left="-567"/>
        <w:jc w:val="left"/>
        <w:rPr>
          <w:w w:val="100"/>
          <w:sz w:val="22"/>
          <w:szCs w:val="22"/>
        </w:rPr>
      </w:pPr>
      <w:r>
        <w:rPr>
          <w:w w:val="100"/>
          <w:sz w:val="22"/>
          <w:szCs w:val="22"/>
        </w:rPr>
        <w:lastRenderedPageBreak/>
        <w:t>ЦЕЛЬ</w:t>
      </w:r>
    </w:p>
    <w:p w:rsidR="00DB4359" w:rsidRPr="00F31DA7" w:rsidRDefault="00DB4359" w:rsidP="00DB4359">
      <w:pPr>
        <w:ind w:left="-567"/>
        <w:jc w:val="both"/>
        <w:rPr>
          <w:w w:val="100"/>
          <w:sz w:val="22"/>
          <w:szCs w:val="22"/>
        </w:rPr>
      </w:pPr>
      <w:r w:rsidRPr="006178A0">
        <w:rPr>
          <w:w w:val="100"/>
          <w:sz w:val="22"/>
          <w:szCs w:val="22"/>
        </w:rPr>
        <w:t>Опубликованные ранее руководства</w:t>
      </w:r>
      <w:r w:rsidR="006178A0" w:rsidRPr="006178A0">
        <w:rPr>
          <w:w w:val="100"/>
          <w:sz w:val="22"/>
          <w:szCs w:val="22"/>
        </w:rPr>
        <w:t xml:space="preserve"> стали</w:t>
      </w:r>
      <w:r w:rsidRPr="006178A0">
        <w:rPr>
          <w:w w:val="100"/>
          <w:sz w:val="22"/>
          <w:szCs w:val="22"/>
        </w:rPr>
        <w:t xml:space="preserve"> общедоступны, что предоставляет</w:t>
      </w:r>
      <w:r w:rsidR="006178A0" w:rsidRPr="006178A0">
        <w:rPr>
          <w:w w:val="100"/>
          <w:sz w:val="22"/>
          <w:szCs w:val="22"/>
        </w:rPr>
        <w:t xml:space="preserve"> нам</w:t>
      </w:r>
      <w:r w:rsidRPr="006178A0">
        <w:rPr>
          <w:w w:val="100"/>
          <w:sz w:val="22"/>
          <w:szCs w:val="22"/>
        </w:rPr>
        <w:t xml:space="preserve"> полные рекомендации для обнаружения и предотвращения </w:t>
      </w:r>
      <w:r w:rsidR="00EF482C" w:rsidRPr="006178A0">
        <w:rPr>
          <w:w w:val="100"/>
          <w:sz w:val="22"/>
          <w:szCs w:val="22"/>
        </w:rPr>
        <w:t>инфекций, связанных</w:t>
      </w:r>
      <w:r w:rsidRPr="006178A0">
        <w:rPr>
          <w:w w:val="100"/>
          <w:sz w:val="22"/>
          <w:szCs w:val="22"/>
        </w:rPr>
        <w:t xml:space="preserve"> с оказанием медицинской</w:t>
      </w:r>
      <w:r w:rsidR="00BE39BB" w:rsidRPr="006178A0">
        <w:rPr>
          <w:w w:val="100"/>
          <w:sz w:val="22"/>
          <w:szCs w:val="22"/>
        </w:rPr>
        <w:t xml:space="preserve"> помощи.</w:t>
      </w:r>
      <w:r w:rsidR="00BE39BB" w:rsidRPr="00F31DA7">
        <w:rPr>
          <w:color w:val="FF0000"/>
          <w:w w:val="100"/>
          <w:sz w:val="22"/>
          <w:szCs w:val="22"/>
        </w:rPr>
        <w:t xml:space="preserve"> </w:t>
      </w:r>
      <w:r w:rsidR="00BE39BB" w:rsidRPr="00F31DA7">
        <w:rPr>
          <w:w w:val="100"/>
          <w:sz w:val="22"/>
          <w:szCs w:val="22"/>
        </w:rPr>
        <w:t>Наша цель в этом документе заключается в том, чтобы осветить практические рекоменда</w:t>
      </w:r>
      <w:r w:rsidR="006178A0">
        <w:rPr>
          <w:w w:val="100"/>
          <w:sz w:val="22"/>
          <w:szCs w:val="22"/>
        </w:rPr>
        <w:t>ции в кратком формате для содействия</w:t>
      </w:r>
      <w:r w:rsidR="00BE39BB" w:rsidRPr="00F31DA7">
        <w:rPr>
          <w:w w:val="100"/>
          <w:sz w:val="22"/>
          <w:szCs w:val="22"/>
        </w:rPr>
        <w:t xml:space="preserve"> отделениям интенсивной терапии в их работе по предотвращению передачи </w:t>
      </w:r>
      <w:proofErr w:type="spellStart"/>
      <w:r w:rsidR="00BE39BB" w:rsidRPr="00F31DA7">
        <w:rPr>
          <w:w w:val="100"/>
          <w:sz w:val="22"/>
          <w:szCs w:val="22"/>
        </w:rPr>
        <w:t>метициллин-резистентного</w:t>
      </w:r>
      <w:proofErr w:type="spellEnd"/>
      <w:r w:rsidR="00BE39BB" w:rsidRPr="00F31DA7">
        <w:rPr>
          <w:w w:val="100"/>
          <w:sz w:val="22"/>
          <w:szCs w:val="22"/>
        </w:rPr>
        <w:t xml:space="preserve"> ста</w:t>
      </w:r>
      <w:r w:rsidR="002C32E0">
        <w:rPr>
          <w:w w:val="100"/>
          <w:sz w:val="22"/>
          <w:szCs w:val="22"/>
        </w:rPr>
        <w:t>филококка (</w:t>
      </w:r>
      <w:r w:rsidR="002C32E0">
        <w:rPr>
          <w:w w:val="100"/>
          <w:sz w:val="22"/>
          <w:szCs w:val="22"/>
          <w:lang w:val="en-US"/>
        </w:rPr>
        <w:t>MRSA</w:t>
      </w:r>
      <w:r w:rsidR="00BE39BB" w:rsidRPr="00F31DA7">
        <w:rPr>
          <w:w w:val="100"/>
          <w:sz w:val="22"/>
          <w:szCs w:val="22"/>
        </w:rPr>
        <w:t xml:space="preserve">). Ссылаясь на </w:t>
      </w:r>
      <w:r w:rsidR="006178A0">
        <w:rPr>
          <w:w w:val="100"/>
          <w:sz w:val="22"/>
          <w:szCs w:val="22"/>
        </w:rPr>
        <w:t>американское о</w:t>
      </w:r>
      <w:r w:rsidR="00BE39BB" w:rsidRPr="00F31DA7">
        <w:rPr>
          <w:w w:val="100"/>
          <w:sz w:val="22"/>
          <w:szCs w:val="22"/>
        </w:rPr>
        <w:t>бщество</w:t>
      </w:r>
      <w:r w:rsidR="006178A0">
        <w:rPr>
          <w:w w:val="100"/>
          <w:sz w:val="22"/>
          <w:szCs w:val="22"/>
        </w:rPr>
        <w:t xml:space="preserve"> по</w:t>
      </w:r>
      <w:r w:rsidR="00BE39BB" w:rsidRPr="00F31DA7">
        <w:rPr>
          <w:w w:val="100"/>
          <w:sz w:val="22"/>
          <w:szCs w:val="22"/>
        </w:rPr>
        <w:t xml:space="preserve"> </w:t>
      </w:r>
      <w:r w:rsidR="006178A0">
        <w:rPr>
          <w:w w:val="100"/>
          <w:sz w:val="22"/>
          <w:szCs w:val="22"/>
        </w:rPr>
        <w:t xml:space="preserve">медицинской эпидемиологии/Американское </w:t>
      </w:r>
      <w:r w:rsidR="00EF482C" w:rsidRPr="00F31DA7">
        <w:rPr>
          <w:w w:val="100"/>
          <w:sz w:val="22"/>
          <w:szCs w:val="22"/>
        </w:rPr>
        <w:t>общество по инфекционным заболевания</w:t>
      </w:r>
      <w:r w:rsidR="006178A0">
        <w:rPr>
          <w:w w:val="100"/>
          <w:sz w:val="22"/>
          <w:szCs w:val="22"/>
        </w:rPr>
        <w:t>м “Краткое руководство методов</w:t>
      </w:r>
      <w:r w:rsidR="00EF482C" w:rsidRPr="00F31DA7">
        <w:rPr>
          <w:w w:val="100"/>
          <w:sz w:val="22"/>
          <w:szCs w:val="22"/>
        </w:rPr>
        <w:t xml:space="preserve"> по предотвращению инфекций, связанных с оказанием медицинской помощи”. Краткое изложение, введение и </w:t>
      </w:r>
      <w:r w:rsidR="002C32E0">
        <w:rPr>
          <w:w w:val="100"/>
          <w:sz w:val="22"/>
          <w:szCs w:val="22"/>
        </w:rPr>
        <w:t>сопровождающая передовая статья</w:t>
      </w:r>
      <w:r w:rsidR="006178A0">
        <w:rPr>
          <w:w w:val="100"/>
          <w:sz w:val="22"/>
          <w:szCs w:val="22"/>
        </w:rPr>
        <w:t xml:space="preserve"> для дополнительного</w:t>
      </w:r>
      <w:r w:rsidR="00EF482C" w:rsidRPr="00F31DA7">
        <w:rPr>
          <w:w w:val="100"/>
          <w:sz w:val="22"/>
          <w:szCs w:val="22"/>
        </w:rPr>
        <w:t xml:space="preserve"> обсуждения.</w:t>
      </w:r>
    </w:p>
    <w:p w:rsidR="00EF482C" w:rsidRPr="002C32E0" w:rsidRDefault="002C32E0" w:rsidP="00DB4359">
      <w:pPr>
        <w:ind w:left="-567"/>
        <w:jc w:val="both"/>
        <w:rPr>
          <w:w w:val="100"/>
          <w:sz w:val="22"/>
          <w:szCs w:val="22"/>
        </w:rPr>
      </w:pPr>
      <w:r>
        <w:rPr>
          <w:w w:val="100"/>
          <w:sz w:val="22"/>
          <w:szCs w:val="22"/>
        </w:rPr>
        <w:t>ЧАСТЬ</w:t>
      </w:r>
      <w:r w:rsidRPr="002C32E0">
        <w:rPr>
          <w:w w:val="100"/>
          <w:sz w:val="22"/>
          <w:szCs w:val="22"/>
        </w:rPr>
        <w:t xml:space="preserve"> 1</w:t>
      </w:r>
      <w:r w:rsidR="00EF482C" w:rsidRPr="002C32E0">
        <w:rPr>
          <w:w w:val="100"/>
          <w:sz w:val="22"/>
          <w:szCs w:val="22"/>
        </w:rPr>
        <w:t xml:space="preserve">: </w:t>
      </w:r>
      <w:r>
        <w:rPr>
          <w:w w:val="100"/>
          <w:sz w:val="22"/>
          <w:szCs w:val="22"/>
        </w:rPr>
        <w:t>ЛОГИЧЕСКОЕ</w:t>
      </w:r>
      <w:r w:rsidRPr="002C32E0">
        <w:rPr>
          <w:w w:val="100"/>
          <w:sz w:val="22"/>
          <w:szCs w:val="22"/>
        </w:rPr>
        <w:t xml:space="preserve"> </w:t>
      </w:r>
      <w:r>
        <w:rPr>
          <w:w w:val="100"/>
          <w:sz w:val="22"/>
          <w:szCs w:val="22"/>
        </w:rPr>
        <w:t>ОБОСНОВАНИЕ</w:t>
      </w:r>
      <w:r w:rsidR="00D32B87" w:rsidRPr="002C32E0">
        <w:rPr>
          <w:w w:val="100"/>
          <w:sz w:val="22"/>
          <w:szCs w:val="22"/>
        </w:rPr>
        <w:t xml:space="preserve"> </w:t>
      </w:r>
      <w:r>
        <w:rPr>
          <w:w w:val="100"/>
          <w:sz w:val="22"/>
          <w:szCs w:val="22"/>
        </w:rPr>
        <w:t>И ВЫСКАЗЫВАНИЯ ОТНОШЕНИЯ</w:t>
      </w:r>
    </w:p>
    <w:p w:rsidR="00D32B87" w:rsidRPr="00F31DA7" w:rsidRDefault="002C32E0" w:rsidP="00D32B87">
      <w:pPr>
        <w:pStyle w:val="a3"/>
        <w:numPr>
          <w:ilvl w:val="0"/>
          <w:numId w:val="1"/>
        </w:numPr>
        <w:jc w:val="both"/>
        <w:rPr>
          <w:w w:val="100"/>
          <w:sz w:val="22"/>
          <w:szCs w:val="22"/>
        </w:rPr>
      </w:pPr>
      <w:r>
        <w:rPr>
          <w:w w:val="100"/>
          <w:sz w:val="22"/>
          <w:szCs w:val="22"/>
        </w:rPr>
        <w:t>Тяжесть</w:t>
      </w:r>
      <w:r w:rsidR="00D32B87" w:rsidRPr="00F31DA7">
        <w:rPr>
          <w:w w:val="100"/>
          <w:sz w:val="22"/>
          <w:szCs w:val="22"/>
        </w:rPr>
        <w:t xml:space="preserve"> инфекций, связанных с оказанием ме</w:t>
      </w:r>
      <w:r>
        <w:rPr>
          <w:w w:val="100"/>
          <w:sz w:val="22"/>
          <w:szCs w:val="22"/>
        </w:rPr>
        <w:t xml:space="preserve">дицинской помощи, вызванных </w:t>
      </w:r>
      <w:r>
        <w:rPr>
          <w:w w:val="100"/>
          <w:sz w:val="22"/>
          <w:szCs w:val="22"/>
          <w:lang w:val="en-US"/>
        </w:rPr>
        <w:t>MRSA</w:t>
      </w:r>
      <w:r w:rsidR="00D32B87" w:rsidRPr="00F31DA7">
        <w:rPr>
          <w:w w:val="100"/>
          <w:sz w:val="22"/>
          <w:szCs w:val="22"/>
        </w:rPr>
        <w:t xml:space="preserve"> в отделениях</w:t>
      </w:r>
      <w:r>
        <w:rPr>
          <w:w w:val="100"/>
          <w:sz w:val="22"/>
          <w:szCs w:val="22"/>
        </w:rPr>
        <w:t xml:space="preserve"> реанимации и</w:t>
      </w:r>
      <w:r w:rsidR="00D32B87" w:rsidRPr="00F31DA7">
        <w:rPr>
          <w:w w:val="100"/>
          <w:sz w:val="22"/>
          <w:szCs w:val="22"/>
        </w:rPr>
        <w:t xml:space="preserve"> интенсивной терапии.</w:t>
      </w:r>
    </w:p>
    <w:p w:rsidR="00D32B87" w:rsidRPr="00F31DA7" w:rsidRDefault="00D32B87" w:rsidP="00D32B87">
      <w:pPr>
        <w:pStyle w:val="a3"/>
        <w:numPr>
          <w:ilvl w:val="0"/>
          <w:numId w:val="2"/>
        </w:numPr>
        <w:jc w:val="both"/>
        <w:rPr>
          <w:w w:val="100"/>
          <w:sz w:val="22"/>
          <w:szCs w:val="22"/>
        </w:rPr>
      </w:pPr>
      <w:r w:rsidRPr="00F31DA7">
        <w:rPr>
          <w:w w:val="100"/>
          <w:sz w:val="22"/>
          <w:szCs w:val="22"/>
        </w:rPr>
        <w:t xml:space="preserve">В США доля </w:t>
      </w:r>
      <w:proofErr w:type="spellStart"/>
      <w:r w:rsidRPr="00F31DA7">
        <w:rPr>
          <w:w w:val="100"/>
          <w:sz w:val="22"/>
          <w:szCs w:val="22"/>
        </w:rPr>
        <w:t>нозоко</w:t>
      </w:r>
      <w:r w:rsidR="00F063D4" w:rsidRPr="00F31DA7">
        <w:rPr>
          <w:w w:val="100"/>
          <w:sz w:val="22"/>
          <w:szCs w:val="22"/>
        </w:rPr>
        <w:t>миальных</w:t>
      </w:r>
      <w:proofErr w:type="spellEnd"/>
      <w:r w:rsidR="00F063D4" w:rsidRPr="00F31DA7">
        <w:rPr>
          <w:w w:val="100"/>
          <w:sz w:val="22"/>
          <w:szCs w:val="22"/>
        </w:rPr>
        <w:t xml:space="preserve"> инфекций, ассоциированных со штаммами золотистого стафилококка, резистентного к </w:t>
      </w:r>
      <w:proofErr w:type="spellStart"/>
      <w:r w:rsidR="00F063D4" w:rsidRPr="00F31DA7">
        <w:rPr>
          <w:w w:val="100"/>
          <w:sz w:val="22"/>
          <w:szCs w:val="22"/>
        </w:rPr>
        <w:t>метициллину</w:t>
      </w:r>
      <w:proofErr w:type="spellEnd"/>
      <w:r w:rsidR="00F063D4" w:rsidRPr="00F31DA7">
        <w:rPr>
          <w:w w:val="100"/>
          <w:sz w:val="22"/>
          <w:szCs w:val="22"/>
        </w:rPr>
        <w:t xml:space="preserve"> постоянно увеличивается. </w:t>
      </w:r>
      <w:r w:rsidR="002C32E0">
        <w:rPr>
          <w:w w:val="100"/>
          <w:sz w:val="22"/>
          <w:szCs w:val="22"/>
        </w:rPr>
        <w:t xml:space="preserve">В 2004 году, </w:t>
      </w:r>
      <w:r w:rsidR="002C32E0">
        <w:rPr>
          <w:w w:val="100"/>
          <w:sz w:val="22"/>
          <w:szCs w:val="22"/>
          <w:lang w:val="en-US"/>
        </w:rPr>
        <w:t>MRSA</w:t>
      </w:r>
      <w:r w:rsidR="002C32E0">
        <w:rPr>
          <w:w w:val="100"/>
          <w:sz w:val="22"/>
          <w:szCs w:val="22"/>
        </w:rPr>
        <w:t xml:space="preserve"> составлял</w:t>
      </w:r>
      <w:r w:rsidR="00F063D4" w:rsidRPr="002C32E0">
        <w:rPr>
          <w:w w:val="100"/>
          <w:sz w:val="22"/>
          <w:szCs w:val="22"/>
        </w:rPr>
        <w:t xml:space="preserve"> 63%</w:t>
      </w:r>
      <w:r w:rsidR="002C32E0">
        <w:rPr>
          <w:w w:val="100"/>
          <w:sz w:val="22"/>
          <w:szCs w:val="22"/>
        </w:rPr>
        <w:t xml:space="preserve"> всех </w:t>
      </w:r>
      <w:r w:rsidR="00F063D4" w:rsidRPr="002C32E0">
        <w:rPr>
          <w:w w:val="100"/>
          <w:sz w:val="22"/>
          <w:szCs w:val="22"/>
        </w:rPr>
        <w:t xml:space="preserve"> инфекций, вызванных золотистым стафилококком.</w:t>
      </w:r>
    </w:p>
    <w:p w:rsidR="00F063D4" w:rsidRPr="00F31DA7" w:rsidRDefault="00F063D4" w:rsidP="00D32B87">
      <w:pPr>
        <w:pStyle w:val="a3"/>
        <w:numPr>
          <w:ilvl w:val="0"/>
          <w:numId w:val="2"/>
        </w:numPr>
        <w:jc w:val="both"/>
        <w:rPr>
          <w:color w:val="FF0000"/>
          <w:w w:val="100"/>
          <w:sz w:val="22"/>
          <w:szCs w:val="22"/>
        </w:rPr>
      </w:pPr>
      <w:proofErr w:type="gramStart"/>
      <w:r w:rsidRPr="002C32E0">
        <w:rPr>
          <w:w w:val="100"/>
          <w:sz w:val="22"/>
          <w:szCs w:val="22"/>
        </w:rPr>
        <w:t xml:space="preserve">Хотя доля инфекций, связанных с оказанием медицинской помощи, вызванных золотистым стафилококком среди пациентов </w:t>
      </w:r>
      <w:r w:rsidR="002C32E0">
        <w:rPr>
          <w:w w:val="100"/>
          <w:sz w:val="22"/>
          <w:szCs w:val="22"/>
        </w:rPr>
        <w:t xml:space="preserve">реанимации и интенсивной терапии вследствие </w:t>
      </w:r>
      <w:proofErr w:type="spellStart"/>
      <w:r w:rsidRPr="002C32E0">
        <w:rPr>
          <w:w w:val="100"/>
          <w:sz w:val="22"/>
          <w:szCs w:val="22"/>
        </w:rPr>
        <w:t>метициллин-резистентных</w:t>
      </w:r>
      <w:proofErr w:type="spellEnd"/>
      <w:r w:rsidRPr="002C32E0">
        <w:rPr>
          <w:w w:val="100"/>
          <w:sz w:val="22"/>
          <w:szCs w:val="22"/>
        </w:rPr>
        <w:t xml:space="preserve"> штаммов возросло (относительная оценка</w:t>
      </w:r>
      <w:r w:rsidR="002C32E0">
        <w:rPr>
          <w:w w:val="100"/>
          <w:sz w:val="22"/>
          <w:szCs w:val="22"/>
        </w:rPr>
        <w:t xml:space="preserve"> проблемы </w:t>
      </w:r>
      <w:r w:rsidR="002C32E0">
        <w:rPr>
          <w:w w:val="100"/>
          <w:sz w:val="22"/>
          <w:szCs w:val="22"/>
          <w:lang w:val="en-US"/>
        </w:rPr>
        <w:t>MRSA</w:t>
      </w:r>
      <w:r w:rsidRPr="00F31DA7">
        <w:rPr>
          <w:w w:val="100"/>
          <w:sz w:val="22"/>
          <w:szCs w:val="22"/>
        </w:rPr>
        <w:t>), недавние статистические данные наводят на мысль</w:t>
      </w:r>
      <w:r w:rsidR="00344962" w:rsidRPr="00F31DA7">
        <w:rPr>
          <w:w w:val="100"/>
          <w:sz w:val="22"/>
          <w:szCs w:val="22"/>
        </w:rPr>
        <w:t>, что заболеваемость инфекцией, связанной с наличием центр</w:t>
      </w:r>
      <w:r w:rsidR="002C32E0">
        <w:rPr>
          <w:w w:val="100"/>
          <w:sz w:val="22"/>
          <w:szCs w:val="22"/>
        </w:rPr>
        <w:t xml:space="preserve">ального катетера, вызванной </w:t>
      </w:r>
      <w:r w:rsidR="002C32E0">
        <w:rPr>
          <w:w w:val="100"/>
          <w:sz w:val="22"/>
          <w:szCs w:val="22"/>
          <w:lang w:val="en-US"/>
        </w:rPr>
        <w:t>MRSA</w:t>
      </w:r>
      <w:r w:rsidR="00344962" w:rsidRPr="00F31DA7">
        <w:rPr>
          <w:w w:val="100"/>
          <w:sz w:val="22"/>
          <w:szCs w:val="22"/>
        </w:rPr>
        <w:t xml:space="preserve"> (абсолютная </w:t>
      </w:r>
      <w:r w:rsidR="00344962" w:rsidRPr="00F31DA7">
        <w:rPr>
          <w:w w:val="100"/>
          <w:sz w:val="22"/>
          <w:szCs w:val="22"/>
        </w:rPr>
        <w:lastRenderedPageBreak/>
        <w:t>оценка проблемы) уменьшилась в несколько раз в ОРИТ с 2001 года.</w:t>
      </w:r>
      <w:proofErr w:type="gramEnd"/>
    </w:p>
    <w:p w:rsidR="00344962" w:rsidRPr="00F31DA7" w:rsidRDefault="00344962" w:rsidP="00344962">
      <w:pPr>
        <w:pStyle w:val="a3"/>
        <w:ind w:left="153"/>
        <w:jc w:val="both"/>
        <w:rPr>
          <w:w w:val="100"/>
          <w:sz w:val="22"/>
          <w:szCs w:val="22"/>
        </w:rPr>
      </w:pPr>
      <w:r w:rsidRPr="00F31DA7">
        <w:rPr>
          <w:w w:val="100"/>
          <w:sz w:val="22"/>
          <w:szCs w:val="22"/>
        </w:rPr>
        <w:t xml:space="preserve">Хотя эти данные говорят о том, что </w:t>
      </w:r>
      <w:proofErr w:type="gramStart"/>
      <w:r w:rsidRPr="00F31DA7">
        <w:rPr>
          <w:w w:val="100"/>
          <w:sz w:val="22"/>
          <w:szCs w:val="22"/>
        </w:rPr>
        <w:t>был</w:t>
      </w:r>
      <w:proofErr w:type="gramEnd"/>
      <w:r w:rsidRPr="00F31DA7">
        <w:rPr>
          <w:w w:val="100"/>
          <w:sz w:val="22"/>
          <w:szCs w:val="22"/>
        </w:rPr>
        <w:t xml:space="preserve"> достигнут определённый успех в предотвраще</w:t>
      </w:r>
      <w:r w:rsidR="002C32E0">
        <w:rPr>
          <w:w w:val="100"/>
          <w:sz w:val="22"/>
          <w:szCs w:val="22"/>
        </w:rPr>
        <w:t xml:space="preserve">нии передачи </w:t>
      </w:r>
      <w:proofErr w:type="spellStart"/>
      <w:r w:rsidR="002C32E0">
        <w:rPr>
          <w:w w:val="100"/>
          <w:sz w:val="22"/>
          <w:szCs w:val="22"/>
        </w:rPr>
        <w:t>нозокомиальных</w:t>
      </w:r>
      <w:proofErr w:type="spellEnd"/>
      <w:r w:rsidR="002C32E0">
        <w:rPr>
          <w:w w:val="100"/>
          <w:sz w:val="22"/>
          <w:szCs w:val="22"/>
        </w:rPr>
        <w:t xml:space="preserve"> </w:t>
      </w:r>
      <w:r w:rsidR="002C32E0">
        <w:rPr>
          <w:w w:val="100"/>
          <w:sz w:val="22"/>
          <w:szCs w:val="22"/>
          <w:lang w:val="en-US"/>
        </w:rPr>
        <w:t>MSRA</w:t>
      </w:r>
      <w:r w:rsidR="002C32E0" w:rsidRPr="002C32E0">
        <w:rPr>
          <w:w w:val="100"/>
          <w:sz w:val="22"/>
          <w:szCs w:val="22"/>
        </w:rPr>
        <w:t xml:space="preserve"> </w:t>
      </w:r>
      <w:r w:rsidR="002C32E0">
        <w:rPr>
          <w:w w:val="100"/>
          <w:sz w:val="22"/>
          <w:szCs w:val="22"/>
        </w:rPr>
        <w:t>передач</w:t>
      </w:r>
      <w:r w:rsidRPr="00F31DA7">
        <w:rPr>
          <w:w w:val="100"/>
          <w:sz w:val="22"/>
          <w:szCs w:val="22"/>
        </w:rPr>
        <w:t xml:space="preserve"> и инфекций, много групп пациентов продолжают </w:t>
      </w:r>
      <w:r w:rsidR="002C32E0">
        <w:rPr>
          <w:w w:val="100"/>
          <w:sz w:val="22"/>
          <w:szCs w:val="22"/>
        </w:rPr>
        <w:t>быть в группе риска</w:t>
      </w:r>
      <w:r w:rsidRPr="00F31DA7">
        <w:rPr>
          <w:w w:val="100"/>
          <w:sz w:val="22"/>
          <w:szCs w:val="22"/>
        </w:rPr>
        <w:t xml:space="preserve"> такой передачи.</w:t>
      </w:r>
    </w:p>
    <w:p w:rsidR="00344962" w:rsidRPr="00F31DA7" w:rsidRDefault="002C32E0" w:rsidP="00344962">
      <w:pPr>
        <w:pStyle w:val="a3"/>
        <w:numPr>
          <w:ilvl w:val="0"/>
          <w:numId w:val="2"/>
        </w:numPr>
        <w:jc w:val="both"/>
        <w:rPr>
          <w:w w:val="100"/>
          <w:sz w:val="22"/>
          <w:szCs w:val="22"/>
        </w:rPr>
      </w:pPr>
      <w:r>
        <w:rPr>
          <w:w w:val="100"/>
          <w:sz w:val="22"/>
          <w:szCs w:val="22"/>
          <w:lang w:val="en-US"/>
        </w:rPr>
        <w:t>MRSA</w:t>
      </w:r>
      <w:r w:rsidR="00344962" w:rsidRPr="00F31DA7">
        <w:rPr>
          <w:w w:val="100"/>
          <w:sz w:val="22"/>
          <w:szCs w:val="22"/>
        </w:rPr>
        <w:t xml:space="preserve"> </w:t>
      </w:r>
      <w:r w:rsidR="00E51E6D" w:rsidRPr="00F31DA7">
        <w:rPr>
          <w:w w:val="100"/>
          <w:sz w:val="22"/>
          <w:szCs w:val="22"/>
        </w:rPr>
        <w:t xml:space="preserve">так же был обнаружен в других отделениях больниц и </w:t>
      </w:r>
      <w:r w:rsidR="00C3128F" w:rsidRPr="00F31DA7">
        <w:rPr>
          <w:w w:val="100"/>
          <w:sz w:val="22"/>
          <w:szCs w:val="22"/>
        </w:rPr>
        <w:t>в других учреждениях здравоохранения, включая те, которые обеспечивают длительный уход.</w:t>
      </w:r>
    </w:p>
    <w:p w:rsidR="00C3128F" w:rsidRPr="00F31DA7" w:rsidRDefault="00C3128F" w:rsidP="00C3128F">
      <w:pPr>
        <w:pStyle w:val="a3"/>
        <w:ind w:left="360"/>
        <w:jc w:val="both"/>
        <w:rPr>
          <w:w w:val="100"/>
          <w:sz w:val="22"/>
          <w:szCs w:val="22"/>
        </w:rPr>
      </w:pPr>
    </w:p>
    <w:p w:rsidR="00C3128F" w:rsidRPr="002C32E0" w:rsidRDefault="00C3128F" w:rsidP="00C3128F">
      <w:pPr>
        <w:pStyle w:val="a3"/>
        <w:ind w:left="360"/>
        <w:jc w:val="both"/>
        <w:rPr>
          <w:w w:val="100"/>
          <w:sz w:val="22"/>
          <w:szCs w:val="22"/>
        </w:rPr>
      </w:pPr>
      <w:r w:rsidRPr="00F31DA7">
        <w:rPr>
          <w:w w:val="100"/>
          <w:sz w:val="22"/>
          <w:szCs w:val="22"/>
        </w:rPr>
        <w:t xml:space="preserve">2. </w:t>
      </w:r>
      <w:r w:rsidR="00C25434" w:rsidRPr="00F31DA7">
        <w:rPr>
          <w:w w:val="100"/>
          <w:sz w:val="22"/>
          <w:szCs w:val="22"/>
        </w:rPr>
        <w:t xml:space="preserve">Исходы, </w:t>
      </w:r>
      <w:r w:rsidR="00EA67F7" w:rsidRPr="00F31DA7">
        <w:rPr>
          <w:w w:val="100"/>
          <w:sz w:val="22"/>
          <w:szCs w:val="22"/>
        </w:rPr>
        <w:t>связанные с нозокоми</w:t>
      </w:r>
      <w:r w:rsidR="002C32E0">
        <w:rPr>
          <w:w w:val="100"/>
          <w:sz w:val="22"/>
          <w:szCs w:val="22"/>
        </w:rPr>
        <w:t xml:space="preserve">альной инфекцией, вызванной </w:t>
      </w:r>
      <w:r w:rsidR="002C32E0">
        <w:rPr>
          <w:w w:val="100"/>
          <w:sz w:val="22"/>
          <w:szCs w:val="22"/>
          <w:lang w:val="en-US"/>
        </w:rPr>
        <w:t>MRSA</w:t>
      </w:r>
      <w:r w:rsidR="002C32E0" w:rsidRPr="002C32E0">
        <w:rPr>
          <w:w w:val="100"/>
          <w:sz w:val="22"/>
          <w:szCs w:val="22"/>
        </w:rPr>
        <w:t>.</w:t>
      </w:r>
    </w:p>
    <w:p w:rsidR="00EA67F7" w:rsidRPr="00F31DA7" w:rsidRDefault="00EA67F7" w:rsidP="00C3128F">
      <w:pPr>
        <w:pStyle w:val="a3"/>
        <w:ind w:left="360"/>
        <w:jc w:val="both"/>
        <w:rPr>
          <w:w w:val="100"/>
          <w:sz w:val="22"/>
          <w:szCs w:val="22"/>
        </w:rPr>
      </w:pPr>
      <w:r w:rsidRPr="00F31DA7">
        <w:rPr>
          <w:w w:val="100"/>
          <w:sz w:val="22"/>
          <w:szCs w:val="22"/>
        </w:rPr>
        <w:t>Нозоком</w:t>
      </w:r>
      <w:r w:rsidR="002C32E0">
        <w:rPr>
          <w:w w:val="100"/>
          <w:sz w:val="22"/>
          <w:szCs w:val="22"/>
        </w:rPr>
        <w:t xml:space="preserve">иальные инфекции, вызванные </w:t>
      </w:r>
      <w:r w:rsidR="002C32E0">
        <w:rPr>
          <w:w w:val="100"/>
          <w:sz w:val="22"/>
          <w:szCs w:val="22"/>
          <w:lang w:val="en-US"/>
        </w:rPr>
        <w:t>MRSA</w:t>
      </w:r>
      <w:r w:rsidR="002C32E0" w:rsidRPr="002C32E0">
        <w:rPr>
          <w:w w:val="100"/>
          <w:sz w:val="22"/>
          <w:szCs w:val="22"/>
        </w:rPr>
        <w:t>,</w:t>
      </w:r>
      <w:r w:rsidRPr="00F31DA7">
        <w:rPr>
          <w:w w:val="100"/>
          <w:sz w:val="22"/>
          <w:szCs w:val="22"/>
        </w:rPr>
        <w:t xml:space="preserve"> ассоциированы со значительной заболеваемостью и смертностью.</w:t>
      </w:r>
    </w:p>
    <w:p w:rsidR="00EA67F7" w:rsidRPr="00F31DA7" w:rsidRDefault="002C32E0" w:rsidP="00C3128F">
      <w:pPr>
        <w:pStyle w:val="a3"/>
        <w:ind w:left="360"/>
        <w:jc w:val="both"/>
        <w:rPr>
          <w:w w:val="100"/>
          <w:sz w:val="22"/>
          <w:szCs w:val="22"/>
        </w:rPr>
      </w:pPr>
      <w:r>
        <w:rPr>
          <w:w w:val="100"/>
          <w:sz w:val="22"/>
          <w:szCs w:val="22"/>
        </w:rPr>
        <w:t xml:space="preserve">а. </w:t>
      </w:r>
      <w:r w:rsidR="00E07257">
        <w:rPr>
          <w:w w:val="100"/>
          <w:sz w:val="22"/>
          <w:szCs w:val="22"/>
        </w:rPr>
        <w:t xml:space="preserve">Сравнивая </w:t>
      </w:r>
      <w:r w:rsidR="00EA67F7" w:rsidRPr="00F31DA7">
        <w:rPr>
          <w:w w:val="100"/>
          <w:sz w:val="22"/>
          <w:szCs w:val="22"/>
        </w:rPr>
        <w:t xml:space="preserve">пациентов с бактериемией, вызванной </w:t>
      </w:r>
      <w:proofErr w:type="spellStart"/>
      <w:r w:rsidR="00EA67F7" w:rsidRPr="00F31DA7">
        <w:rPr>
          <w:w w:val="100"/>
          <w:sz w:val="22"/>
          <w:szCs w:val="22"/>
        </w:rPr>
        <w:t>метициллин-чувствительным</w:t>
      </w:r>
      <w:proofErr w:type="spellEnd"/>
      <w:r w:rsidR="00EA67F7" w:rsidRPr="00F31DA7">
        <w:rPr>
          <w:w w:val="100"/>
          <w:sz w:val="22"/>
          <w:szCs w:val="22"/>
        </w:rPr>
        <w:t xml:space="preserve"> золотистым стафилококком, пациент</w:t>
      </w:r>
      <w:r w:rsidR="00E07257">
        <w:rPr>
          <w:w w:val="100"/>
          <w:sz w:val="22"/>
          <w:szCs w:val="22"/>
        </w:rPr>
        <w:t xml:space="preserve">ы с бактериемией, вызванной </w:t>
      </w:r>
      <w:r w:rsidR="00E07257">
        <w:rPr>
          <w:w w:val="100"/>
          <w:sz w:val="22"/>
          <w:szCs w:val="22"/>
          <w:lang w:val="en-US"/>
        </w:rPr>
        <w:t>MRSA</w:t>
      </w:r>
      <w:r w:rsidR="00EA67F7" w:rsidRPr="00F31DA7">
        <w:rPr>
          <w:w w:val="100"/>
          <w:sz w:val="22"/>
          <w:szCs w:val="22"/>
        </w:rPr>
        <w:t xml:space="preserve"> имеют приблизительно в 2 раза больший уровень смертности, значительно дольше пребывают в больнице и имеют значительно более высокую среднюю стоимость лечения.</w:t>
      </w:r>
    </w:p>
    <w:p w:rsidR="00C12D1D" w:rsidRPr="00F31DA7" w:rsidRDefault="00C12D1D" w:rsidP="00C3128F">
      <w:pPr>
        <w:pStyle w:val="a3"/>
        <w:ind w:left="360"/>
        <w:jc w:val="both"/>
        <w:rPr>
          <w:w w:val="100"/>
          <w:sz w:val="22"/>
          <w:szCs w:val="22"/>
        </w:rPr>
      </w:pPr>
      <w:r w:rsidRPr="00F31DA7">
        <w:rPr>
          <w:w w:val="100"/>
          <w:sz w:val="22"/>
          <w:szCs w:val="22"/>
          <w:lang w:val="en-US"/>
        </w:rPr>
        <w:t>b</w:t>
      </w:r>
      <w:r w:rsidRPr="00F31DA7">
        <w:rPr>
          <w:w w:val="100"/>
          <w:sz w:val="22"/>
          <w:szCs w:val="22"/>
        </w:rPr>
        <w:t xml:space="preserve">. По сравнению с пациентами с хирургической инфекцией, вызванной </w:t>
      </w:r>
      <w:proofErr w:type="spellStart"/>
      <w:r w:rsidRPr="00F31DA7">
        <w:rPr>
          <w:w w:val="100"/>
          <w:sz w:val="22"/>
          <w:szCs w:val="22"/>
        </w:rPr>
        <w:t>метициллин-чувствительным</w:t>
      </w:r>
      <w:proofErr w:type="spellEnd"/>
      <w:r w:rsidRPr="00F31DA7">
        <w:rPr>
          <w:w w:val="100"/>
          <w:sz w:val="22"/>
          <w:szCs w:val="22"/>
        </w:rPr>
        <w:t xml:space="preserve"> золотистым стафилококком, пациенты </w:t>
      </w:r>
      <w:r w:rsidR="00F31DA7" w:rsidRPr="00F31DA7">
        <w:rPr>
          <w:w w:val="100"/>
          <w:sz w:val="22"/>
          <w:szCs w:val="22"/>
        </w:rPr>
        <w:t>с хирурги</w:t>
      </w:r>
      <w:r w:rsidR="00E07257">
        <w:rPr>
          <w:w w:val="100"/>
          <w:sz w:val="22"/>
          <w:szCs w:val="22"/>
        </w:rPr>
        <w:t xml:space="preserve">ческой инфекцией, вызванной </w:t>
      </w:r>
      <w:r w:rsidR="00E07257">
        <w:rPr>
          <w:w w:val="100"/>
          <w:sz w:val="22"/>
          <w:szCs w:val="22"/>
          <w:lang w:val="en-US"/>
        </w:rPr>
        <w:t>MRSA</w:t>
      </w:r>
      <w:r w:rsidR="00E07257" w:rsidRPr="00E07257">
        <w:rPr>
          <w:w w:val="100"/>
          <w:sz w:val="22"/>
          <w:szCs w:val="22"/>
        </w:rPr>
        <w:t>,</w:t>
      </w:r>
      <w:r w:rsidR="00F31DA7" w:rsidRPr="00F31DA7">
        <w:rPr>
          <w:w w:val="100"/>
          <w:sz w:val="22"/>
          <w:szCs w:val="22"/>
        </w:rPr>
        <w:t xml:space="preserve"> имеют в 3,4 раза больший риск смерти и почти в 2 раза большую среднюю стоимость лечения.</w:t>
      </w:r>
    </w:p>
    <w:p w:rsidR="00F31DA7" w:rsidRDefault="00F31DA7" w:rsidP="00E74B2E">
      <w:pPr>
        <w:pStyle w:val="a3"/>
        <w:ind w:left="-284" w:hanging="284"/>
        <w:jc w:val="both"/>
        <w:rPr>
          <w:w w:val="100"/>
          <w:sz w:val="22"/>
          <w:szCs w:val="22"/>
        </w:rPr>
      </w:pPr>
      <w:r w:rsidRPr="00F31DA7">
        <w:rPr>
          <w:w w:val="100"/>
          <w:sz w:val="22"/>
          <w:szCs w:val="22"/>
          <w:lang w:val="en-US"/>
        </w:rPr>
        <w:t>c</w:t>
      </w:r>
      <w:r w:rsidRPr="00F31DA7">
        <w:rPr>
          <w:w w:val="100"/>
          <w:sz w:val="22"/>
          <w:szCs w:val="22"/>
        </w:rPr>
        <w:t>. Более высо</w:t>
      </w:r>
      <w:r>
        <w:rPr>
          <w:w w:val="100"/>
          <w:sz w:val="22"/>
          <w:szCs w:val="22"/>
        </w:rPr>
        <w:t>кие уровни заболеваемост</w:t>
      </w:r>
      <w:r w:rsidR="00E07257">
        <w:rPr>
          <w:w w:val="100"/>
          <w:sz w:val="22"/>
          <w:szCs w:val="22"/>
        </w:rPr>
        <w:t xml:space="preserve">и и смертности, связанные с </w:t>
      </w:r>
      <w:r w:rsidR="00E07257">
        <w:rPr>
          <w:w w:val="100"/>
          <w:sz w:val="22"/>
          <w:szCs w:val="22"/>
          <w:lang w:val="en-US"/>
        </w:rPr>
        <w:t>MRSA</w:t>
      </w:r>
      <w:r>
        <w:rPr>
          <w:w w:val="100"/>
          <w:sz w:val="22"/>
          <w:szCs w:val="22"/>
        </w:rPr>
        <w:t xml:space="preserve"> н</w:t>
      </w:r>
      <w:r w:rsidR="008615F1">
        <w:rPr>
          <w:w w:val="100"/>
          <w:sz w:val="22"/>
          <w:szCs w:val="22"/>
        </w:rPr>
        <w:t>е обязательно</w:t>
      </w:r>
      <w:r>
        <w:rPr>
          <w:w w:val="100"/>
          <w:sz w:val="22"/>
          <w:szCs w:val="22"/>
        </w:rPr>
        <w:t xml:space="preserve"> </w:t>
      </w:r>
      <w:r w:rsidR="008615F1">
        <w:rPr>
          <w:w w:val="100"/>
          <w:sz w:val="22"/>
          <w:szCs w:val="22"/>
        </w:rPr>
        <w:t xml:space="preserve">являются </w:t>
      </w:r>
      <w:r>
        <w:rPr>
          <w:w w:val="100"/>
          <w:sz w:val="22"/>
          <w:szCs w:val="22"/>
        </w:rPr>
        <w:t>следствие</w:t>
      </w:r>
      <w:r w:rsidR="008615F1">
        <w:rPr>
          <w:w w:val="100"/>
          <w:sz w:val="22"/>
          <w:szCs w:val="22"/>
        </w:rPr>
        <w:t>м</w:t>
      </w:r>
      <w:r>
        <w:rPr>
          <w:w w:val="100"/>
          <w:sz w:val="22"/>
          <w:szCs w:val="22"/>
        </w:rPr>
        <w:t xml:space="preserve"> возросшей вирулентности резистентных штаммов, но также могут быть следствием </w:t>
      </w:r>
      <w:r w:rsidR="008615F1">
        <w:rPr>
          <w:w w:val="100"/>
          <w:sz w:val="22"/>
          <w:szCs w:val="22"/>
        </w:rPr>
        <w:t xml:space="preserve">других факторов, таких как отсрочки начала эффективной </w:t>
      </w:r>
      <w:proofErr w:type="spellStart"/>
      <w:r w:rsidR="008615F1">
        <w:rPr>
          <w:w w:val="100"/>
          <w:sz w:val="22"/>
          <w:szCs w:val="22"/>
        </w:rPr>
        <w:t>антимикробной</w:t>
      </w:r>
      <w:proofErr w:type="spellEnd"/>
      <w:r w:rsidR="008615F1">
        <w:rPr>
          <w:w w:val="100"/>
          <w:sz w:val="22"/>
          <w:szCs w:val="22"/>
        </w:rPr>
        <w:t xml:space="preserve"> терапии, менее эффективной </w:t>
      </w:r>
      <w:proofErr w:type="spellStart"/>
      <w:r w:rsidR="008615F1">
        <w:rPr>
          <w:w w:val="100"/>
          <w:sz w:val="22"/>
          <w:szCs w:val="22"/>
        </w:rPr>
        <w:t>антимикробной</w:t>
      </w:r>
      <w:proofErr w:type="spellEnd"/>
      <w:r w:rsidR="008615F1">
        <w:rPr>
          <w:w w:val="100"/>
          <w:sz w:val="22"/>
          <w:szCs w:val="22"/>
        </w:rPr>
        <w:t xml:space="preserve"> терапии инфекции, вызванной резистентными штаммами</w:t>
      </w:r>
      <w:r w:rsidR="00E07257" w:rsidRPr="00E07257">
        <w:rPr>
          <w:w w:val="100"/>
          <w:sz w:val="22"/>
          <w:szCs w:val="22"/>
        </w:rPr>
        <w:t>,</w:t>
      </w:r>
      <w:r w:rsidR="00E07257">
        <w:rPr>
          <w:w w:val="100"/>
          <w:sz w:val="22"/>
          <w:szCs w:val="22"/>
        </w:rPr>
        <w:t xml:space="preserve"> и большей </w:t>
      </w:r>
      <w:r w:rsidR="008615F1">
        <w:rPr>
          <w:w w:val="100"/>
          <w:sz w:val="22"/>
          <w:szCs w:val="22"/>
        </w:rPr>
        <w:t xml:space="preserve">тяжестью </w:t>
      </w:r>
      <w:r w:rsidR="00E07257">
        <w:rPr>
          <w:w w:val="100"/>
          <w:sz w:val="22"/>
          <w:szCs w:val="22"/>
        </w:rPr>
        <w:t xml:space="preserve">основного </w:t>
      </w:r>
      <w:r w:rsidR="00E07257">
        <w:rPr>
          <w:w w:val="100"/>
          <w:sz w:val="22"/>
          <w:szCs w:val="22"/>
        </w:rPr>
        <w:lastRenderedPageBreak/>
        <w:t>заболевания среди лиц с инфекцией, вызванной резистентными штаммами</w:t>
      </w:r>
      <w:r w:rsidR="008615F1">
        <w:rPr>
          <w:w w:val="100"/>
          <w:sz w:val="22"/>
          <w:szCs w:val="22"/>
        </w:rPr>
        <w:t>.</w:t>
      </w:r>
    </w:p>
    <w:p w:rsidR="008615F1" w:rsidRDefault="008615F1" w:rsidP="00E74B2E">
      <w:pPr>
        <w:pStyle w:val="a3"/>
        <w:ind w:left="-567"/>
        <w:jc w:val="both"/>
        <w:rPr>
          <w:w w:val="100"/>
          <w:sz w:val="22"/>
          <w:szCs w:val="22"/>
        </w:rPr>
      </w:pPr>
    </w:p>
    <w:p w:rsidR="008615F1" w:rsidRPr="00E07257" w:rsidRDefault="008615F1" w:rsidP="00E74B2E">
      <w:pPr>
        <w:pStyle w:val="a3"/>
        <w:ind w:left="-567"/>
        <w:jc w:val="both"/>
        <w:rPr>
          <w:w w:val="100"/>
          <w:sz w:val="22"/>
          <w:szCs w:val="22"/>
        </w:rPr>
      </w:pPr>
      <w:r>
        <w:rPr>
          <w:w w:val="100"/>
          <w:sz w:val="22"/>
          <w:szCs w:val="22"/>
        </w:rPr>
        <w:t xml:space="preserve">3. Риск </w:t>
      </w:r>
      <w:proofErr w:type="spellStart"/>
      <w:r>
        <w:rPr>
          <w:w w:val="100"/>
          <w:sz w:val="22"/>
          <w:szCs w:val="22"/>
        </w:rPr>
        <w:t>нозоком</w:t>
      </w:r>
      <w:r w:rsidR="00E07257">
        <w:rPr>
          <w:w w:val="100"/>
          <w:sz w:val="22"/>
          <w:szCs w:val="22"/>
        </w:rPr>
        <w:t>иальных</w:t>
      </w:r>
      <w:proofErr w:type="spellEnd"/>
      <w:r w:rsidR="00E07257">
        <w:rPr>
          <w:w w:val="100"/>
          <w:sz w:val="22"/>
          <w:szCs w:val="22"/>
        </w:rPr>
        <w:t xml:space="preserve"> инфекций, вызванных </w:t>
      </w:r>
      <w:r w:rsidR="00E07257">
        <w:rPr>
          <w:w w:val="100"/>
          <w:sz w:val="22"/>
          <w:szCs w:val="22"/>
          <w:lang w:val="en-US"/>
        </w:rPr>
        <w:t>MRSA</w:t>
      </w:r>
      <w:r w:rsidR="00E07257">
        <w:rPr>
          <w:w w:val="100"/>
          <w:sz w:val="22"/>
          <w:szCs w:val="22"/>
        </w:rPr>
        <w:t xml:space="preserve"> среди </w:t>
      </w:r>
      <w:r w:rsidR="00E07257">
        <w:rPr>
          <w:w w:val="100"/>
          <w:sz w:val="22"/>
          <w:szCs w:val="22"/>
          <w:lang w:val="en-US"/>
        </w:rPr>
        <w:t>MRSA</w:t>
      </w:r>
      <w:r w:rsidR="00E07257">
        <w:rPr>
          <w:w w:val="100"/>
          <w:sz w:val="22"/>
          <w:szCs w:val="22"/>
        </w:rPr>
        <w:t>-колонизированных пациентов.</w:t>
      </w:r>
    </w:p>
    <w:p w:rsidR="008615F1" w:rsidRDefault="008615F1" w:rsidP="00E74B2E">
      <w:pPr>
        <w:pStyle w:val="a3"/>
        <w:ind w:left="-567"/>
        <w:jc w:val="both"/>
        <w:rPr>
          <w:w w:val="100"/>
          <w:sz w:val="22"/>
          <w:szCs w:val="22"/>
        </w:rPr>
      </w:pPr>
      <w:r>
        <w:rPr>
          <w:w w:val="100"/>
          <w:sz w:val="22"/>
          <w:szCs w:val="22"/>
        </w:rPr>
        <w:t xml:space="preserve">Большой процент </w:t>
      </w:r>
      <w:r w:rsidR="00E07257">
        <w:rPr>
          <w:w w:val="100"/>
          <w:sz w:val="22"/>
          <w:szCs w:val="22"/>
          <w:lang w:val="en-US"/>
        </w:rPr>
        <w:t>MRSA</w:t>
      </w:r>
      <w:r w:rsidR="00DE5784">
        <w:rPr>
          <w:w w:val="100"/>
          <w:sz w:val="22"/>
          <w:szCs w:val="22"/>
        </w:rPr>
        <w:t>-колонизированных пациентов будет в резу</w:t>
      </w:r>
      <w:r w:rsidR="00E07257">
        <w:rPr>
          <w:w w:val="100"/>
          <w:sz w:val="22"/>
          <w:szCs w:val="22"/>
        </w:rPr>
        <w:t xml:space="preserve">льтате приводить к развитию </w:t>
      </w:r>
      <w:r w:rsidR="00E07257">
        <w:rPr>
          <w:w w:val="100"/>
          <w:sz w:val="22"/>
          <w:szCs w:val="22"/>
          <w:lang w:val="en-US"/>
        </w:rPr>
        <w:t>MRSA</w:t>
      </w:r>
      <w:r w:rsidR="00DE5784">
        <w:rPr>
          <w:w w:val="100"/>
          <w:sz w:val="22"/>
          <w:szCs w:val="22"/>
        </w:rPr>
        <w:t>-инфекции.</w:t>
      </w:r>
    </w:p>
    <w:p w:rsidR="004D4E6B" w:rsidRDefault="00E07257" w:rsidP="00E74B2E">
      <w:pPr>
        <w:pStyle w:val="a3"/>
        <w:numPr>
          <w:ilvl w:val="0"/>
          <w:numId w:val="3"/>
        </w:numPr>
        <w:ind w:left="-142" w:hanging="283"/>
        <w:jc w:val="both"/>
        <w:rPr>
          <w:w w:val="100"/>
          <w:sz w:val="22"/>
          <w:szCs w:val="22"/>
        </w:rPr>
      </w:pPr>
      <w:r>
        <w:rPr>
          <w:w w:val="100"/>
          <w:sz w:val="22"/>
          <w:szCs w:val="22"/>
        </w:rPr>
        <w:t>И</w:t>
      </w:r>
      <w:r w:rsidR="00DE5784">
        <w:rPr>
          <w:w w:val="100"/>
          <w:sz w:val="22"/>
          <w:szCs w:val="22"/>
        </w:rPr>
        <w:t xml:space="preserve">сследование лиц, у которых колонизация МРСА была идентифицирована в течение предыдущего пребывания в больнице, </w:t>
      </w:r>
      <w:r>
        <w:rPr>
          <w:w w:val="100"/>
          <w:sz w:val="22"/>
          <w:szCs w:val="22"/>
        </w:rPr>
        <w:t xml:space="preserve">показало, что риск развития </w:t>
      </w:r>
      <w:r>
        <w:rPr>
          <w:w w:val="100"/>
          <w:sz w:val="22"/>
          <w:szCs w:val="22"/>
          <w:lang w:val="en-US"/>
        </w:rPr>
        <w:t>MRSA</w:t>
      </w:r>
      <w:r w:rsidR="00DE5784">
        <w:rPr>
          <w:w w:val="100"/>
          <w:sz w:val="22"/>
          <w:szCs w:val="22"/>
        </w:rPr>
        <w:t xml:space="preserve"> инфекций, таких как бактериемия, пневмония или инфекции мягких тканей, в течение 1</w:t>
      </w:r>
      <w:r>
        <w:rPr>
          <w:w w:val="100"/>
          <w:sz w:val="22"/>
          <w:szCs w:val="22"/>
        </w:rPr>
        <w:t>8 месяцев после обнаружения</w:t>
      </w:r>
      <w:r w:rsidRPr="00E07257">
        <w:rPr>
          <w:w w:val="100"/>
          <w:sz w:val="22"/>
          <w:szCs w:val="22"/>
        </w:rPr>
        <w:t xml:space="preserve"> </w:t>
      </w:r>
      <w:r>
        <w:rPr>
          <w:w w:val="100"/>
          <w:sz w:val="22"/>
          <w:szCs w:val="22"/>
          <w:lang w:val="en-US"/>
        </w:rPr>
        <w:t>MRSA</w:t>
      </w:r>
      <w:r w:rsidR="00DE5784">
        <w:rPr>
          <w:w w:val="100"/>
          <w:sz w:val="22"/>
          <w:szCs w:val="22"/>
        </w:rPr>
        <w:t xml:space="preserve"> колонизации был</w:t>
      </w:r>
      <w:r w:rsidR="004D4E6B">
        <w:rPr>
          <w:w w:val="100"/>
          <w:sz w:val="22"/>
          <w:szCs w:val="22"/>
        </w:rPr>
        <w:t xml:space="preserve"> равен 29%.</w:t>
      </w:r>
    </w:p>
    <w:p w:rsidR="004D4E6B" w:rsidRDefault="004D4E6B" w:rsidP="00E74B2E">
      <w:pPr>
        <w:spacing w:after="0"/>
        <w:ind w:left="-567"/>
        <w:jc w:val="both"/>
        <w:rPr>
          <w:w w:val="100"/>
          <w:sz w:val="22"/>
          <w:szCs w:val="22"/>
        </w:rPr>
      </w:pPr>
      <w:r>
        <w:rPr>
          <w:w w:val="100"/>
          <w:sz w:val="22"/>
          <w:szCs w:val="22"/>
        </w:rPr>
        <w:t>4</w:t>
      </w:r>
      <w:r w:rsidR="00E07257">
        <w:rPr>
          <w:w w:val="100"/>
          <w:sz w:val="22"/>
          <w:szCs w:val="22"/>
        </w:rPr>
        <w:t xml:space="preserve">. Факторы риска колонизации </w:t>
      </w:r>
      <w:r w:rsidR="00E07257">
        <w:rPr>
          <w:w w:val="100"/>
          <w:sz w:val="22"/>
          <w:szCs w:val="22"/>
          <w:lang w:val="en-US"/>
        </w:rPr>
        <w:t>MRSA</w:t>
      </w:r>
      <w:r>
        <w:rPr>
          <w:w w:val="100"/>
          <w:sz w:val="22"/>
          <w:szCs w:val="22"/>
        </w:rPr>
        <w:t xml:space="preserve"> и инфекций, связанных</w:t>
      </w:r>
      <w:r w:rsidR="00880021">
        <w:rPr>
          <w:w w:val="100"/>
          <w:sz w:val="22"/>
          <w:szCs w:val="22"/>
        </w:rPr>
        <w:t xml:space="preserve"> с оказанием медицинской помощи</w:t>
      </w:r>
    </w:p>
    <w:p w:rsidR="00880021" w:rsidRDefault="00880021" w:rsidP="00E74B2E">
      <w:pPr>
        <w:ind w:left="-567"/>
        <w:jc w:val="both"/>
        <w:rPr>
          <w:w w:val="100"/>
          <w:sz w:val="22"/>
          <w:szCs w:val="22"/>
        </w:rPr>
      </w:pPr>
      <w:r>
        <w:rPr>
          <w:w w:val="100"/>
          <w:sz w:val="22"/>
          <w:szCs w:val="22"/>
        </w:rPr>
        <w:t xml:space="preserve">Традиционные факторы риска колонизации </w:t>
      </w:r>
      <w:r w:rsidR="00E07257">
        <w:rPr>
          <w:w w:val="100"/>
          <w:sz w:val="22"/>
          <w:szCs w:val="22"/>
          <w:lang w:val="en-US"/>
        </w:rPr>
        <w:t>MRSA</w:t>
      </w:r>
      <w:r w:rsidR="00E07257">
        <w:rPr>
          <w:w w:val="100"/>
          <w:sz w:val="22"/>
          <w:szCs w:val="22"/>
        </w:rPr>
        <w:t xml:space="preserve"> включают тяжёлое </w:t>
      </w:r>
      <w:r>
        <w:rPr>
          <w:w w:val="100"/>
          <w:sz w:val="22"/>
          <w:szCs w:val="22"/>
        </w:rPr>
        <w:t xml:space="preserve">основное </w:t>
      </w:r>
      <w:r w:rsidR="00C667B4">
        <w:rPr>
          <w:w w:val="100"/>
          <w:sz w:val="22"/>
          <w:szCs w:val="22"/>
        </w:rPr>
        <w:t>заболевание и сопутствующую патологию</w:t>
      </w:r>
      <w:r w:rsidR="00C667B4" w:rsidRPr="00C667B4">
        <w:rPr>
          <w:w w:val="100"/>
          <w:sz w:val="22"/>
          <w:szCs w:val="22"/>
        </w:rPr>
        <w:t xml:space="preserve">; </w:t>
      </w:r>
      <w:r w:rsidR="00E07257">
        <w:rPr>
          <w:w w:val="100"/>
          <w:sz w:val="22"/>
          <w:szCs w:val="22"/>
        </w:rPr>
        <w:t xml:space="preserve">длительное </w:t>
      </w:r>
      <w:r w:rsidR="00C667B4">
        <w:rPr>
          <w:w w:val="100"/>
          <w:sz w:val="22"/>
          <w:szCs w:val="22"/>
        </w:rPr>
        <w:t>нахождение в стационаре</w:t>
      </w:r>
      <w:r w:rsidR="00C667B4" w:rsidRPr="00C667B4">
        <w:rPr>
          <w:w w:val="100"/>
          <w:sz w:val="22"/>
          <w:szCs w:val="22"/>
        </w:rPr>
        <w:t xml:space="preserve">; </w:t>
      </w:r>
      <w:r w:rsidR="00C667B4">
        <w:rPr>
          <w:w w:val="100"/>
          <w:sz w:val="22"/>
          <w:szCs w:val="22"/>
        </w:rPr>
        <w:t>лечение антибиотиками широкого спектра действия</w:t>
      </w:r>
      <w:r w:rsidR="00C667B4" w:rsidRPr="00C667B4">
        <w:rPr>
          <w:w w:val="100"/>
          <w:sz w:val="22"/>
          <w:szCs w:val="22"/>
        </w:rPr>
        <w:t xml:space="preserve">; </w:t>
      </w:r>
      <w:r w:rsidR="00C667B4">
        <w:rPr>
          <w:w w:val="100"/>
          <w:sz w:val="22"/>
          <w:szCs w:val="22"/>
        </w:rPr>
        <w:t>наличие чужеродных тел, таких как центральный катетер</w:t>
      </w:r>
      <w:r w:rsidR="00C667B4" w:rsidRPr="00C667B4">
        <w:rPr>
          <w:w w:val="100"/>
          <w:sz w:val="22"/>
          <w:szCs w:val="22"/>
        </w:rPr>
        <w:t xml:space="preserve">; </w:t>
      </w:r>
      <w:r w:rsidR="00E07257">
        <w:rPr>
          <w:w w:val="100"/>
          <w:sz w:val="22"/>
          <w:szCs w:val="22"/>
        </w:rPr>
        <w:t>частое пребывание в медицинских учреждениях</w:t>
      </w:r>
      <w:r w:rsidR="00C667B4">
        <w:rPr>
          <w:w w:val="100"/>
          <w:sz w:val="22"/>
          <w:szCs w:val="22"/>
        </w:rPr>
        <w:t xml:space="preserve"> и</w:t>
      </w:r>
      <w:r w:rsidR="00E07257">
        <w:rPr>
          <w:w w:val="100"/>
          <w:sz w:val="22"/>
          <w:szCs w:val="22"/>
        </w:rPr>
        <w:t xml:space="preserve"> контакт с</w:t>
      </w:r>
      <w:r w:rsidR="00C667B4">
        <w:rPr>
          <w:w w:val="100"/>
          <w:sz w:val="22"/>
          <w:szCs w:val="22"/>
        </w:rPr>
        <w:t xml:space="preserve"> медицинским персоналом.</w:t>
      </w:r>
    </w:p>
    <w:p w:rsidR="00C667B4" w:rsidRDefault="00C667B4" w:rsidP="00E74B2E">
      <w:pPr>
        <w:pStyle w:val="a3"/>
        <w:numPr>
          <w:ilvl w:val="0"/>
          <w:numId w:val="4"/>
        </w:numPr>
        <w:ind w:left="-142" w:hanging="153"/>
        <w:jc w:val="both"/>
        <w:rPr>
          <w:w w:val="100"/>
          <w:sz w:val="22"/>
          <w:szCs w:val="22"/>
        </w:rPr>
      </w:pPr>
      <w:r>
        <w:rPr>
          <w:w w:val="100"/>
          <w:sz w:val="22"/>
          <w:szCs w:val="22"/>
        </w:rPr>
        <w:t xml:space="preserve"> Колониза</w:t>
      </w:r>
      <w:r w:rsidR="00E07257">
        <w:rPr>
          <w:w w:val="100"/>
          <w:sz w:val="22"/>
          <w:szCs w:val="22"/>
        </w:rPr>
        <w:t xml:space="preserve">ционное давление (отношение </w:t>
      </w:r>
      <w:r w:rsidR="00E07257">
        <w:rPr>
          <w:w w:val="100"/>
          <w:sz w:val="22"/>
          <w:szCs w:val="22"/>
          <w:lang w:val="en-US"/>
        </w:rPr>
        <w:t>MRSA</w:t>
      </w:r>
      <w:r>
        <w:rPr>
          <w:w w:val="100"/>
          <w:sz w:val="22"/>
          <w:szCs w:val="22"/>
        </w:rPr>
        <w:t>-</w:t>
      </w:r>
      <w:proofErr w:type="spellStart"/>
      <w:r>
        <w:rPr>
          <w:w w:val="100"/>
          <w:sz w:val="22"/>
          <w:szCs w:val="22"/>
        </w:rPr>
        <w:t>носитель-дни</w:t>
      </w:r>
      <w:proofErr w:type="spellEnd"/>
      <w:r>
        <w:rPr>
          <w:w w:val="100"/>
          <w:sz w:val="22"/>
          <w:szCs w:val="22"/>
        </w:rPr>
        <w:t xml:space="preserve"> к о</w:t>
      </w:r>
      <w:r w:rsidR="00E07257">
        <w:rPr>
          <w:w w:val="100"/>
          <w:sz w:val="22"/>
          <w:szCs w:val="22"/>
        </w:rPr>
        <w:t xml:space="preserve">бщему </w:t>
      </w:r>
      <w:proofErr w:type="spellStart"/>
      <w:r w:rsidR="00E07257">
        <w:rPr>
          <w:w w:val="100"/>
          <w:sz w:val="22"/>
          <w:szCs w:val="22"/>
        </w:rPr>
        <w:t>пациент-дни</w:t>
      </w:r>
      <w:proofErr w:type="spellEnd"/>
      <w:r w:rsidR="00E07257">
        <w:rPr>
          <w:w w:val="100"/>
          <w:sz w:val="22"/>
          <w:szCs w:val="22"/>
        </w:rPr>
        <w:t>) было выделено</w:t>
      </w:r>
      <w:r>
        <w:rPr>
          <w:w w:val="100"/>
          <w:sz w:val="22"/>
          <w:szCs w:val="22"/>
        </w:rPr>
        <w:t xml:space="preserve"> как независимый фактор риска </w:t>
      </w:r>
      <w:r w:rsidR="00F02260">
        <w:rPr>
          <w:w w:val="100"/>
          <w:sz w:val="22"/>
          <w:szCs w:val="22"/>
        </w:rPr>
        <w:t>получения нозокомиальной флоры.</w:t>
      </w:r>
    </w:p>
    <w:p w:rsidR="00F02260" w:rsidRDefault="004A3516" w:rsidP="00E74B2E">
      <w:pPr>
        <w:pStyle w:val="a3"/>
        <w:numPr>
          <w:ilvl w:val="0"/>
          <w:numId w:val="4"/>
        </w:numPr>
        <w:ind w:left="-142" w:hanging="153"/>
        <w:jc w:val="both"/>
        <w:rPr>
          <w:w w:val="100"/>
          <w:sz w:val="22"/>
          <w:szCs w:val="22"/>
        </w:rPr>
      </w:pPr>
      <w:r>
        <w:rPr>
          <w:w w:val="100"/>
          <w:sz w:val="22"/>
          <w:szCs w:val="22"/>
        </w:rPr>
        <w:t>Внебольничные</w:t>
      </w:r>
      <w:r w:rsidR="00E07257">
        <w:rPr>
          <w:w w:val="100"/>
          <w:sz w:val="22"/>
          <w:szCs w:val="22"/>
        </w:rPr>
        <w:t xml:space="preserve"> штаммы </w:t>
      </w:r>
      <w:r w:rsidR="00E07257">
        <w:rPr>
          <w:w w:val="100"/>
          <w:sz w:val="22"/>
          <w:szCs w:val="22"/>
          <w:lang w:val="en-US"/>
        </w:rPr>
        <w:t>MRSA</w:t>
      </w:r>
      <w:r w:rsidR="00E07257">
        <w:rPr>
          <w:w w:val="100"/>
          <w:sz w:val="22"/>
          <w:szCs w:val="22"/>
        </w:rPr>
        <w:t>, которые</w:t>
      </w:r>
      <w:r w:rsidR="00F02260">
        <w:rPr>
          <w:w w:val="100"/>
          <w:sz w:val="22"/>
          <w:szCs w:val="22"/>
        </w:rPr>
        <w:t xml:space="preserve"> генетически и часто клинически отлича</w:t>
      </w:r>
      <w:r w:rsidR="00E07257">
        <w:rPr>
          <w:w w:val="100"/>
          <w:sz w:val="22"/>
          <w:szCs w:val="22"/>
        </w:rPr>
        <w:t>ю</w:t>
      </w:r>
      <w:r w:rsidR="00F02260">
        <w:rPr>
          <w:w w:val="100"/>
          <w:sz w:val="22"/>
          <w:szCs w:val="22"/>
        </w:rPr>
        <w:t>тся от обычных гос</w:t>
      </w:r>
      <w:r>
        <w:rPr>
          <w:w w:val="100"/>
          <w:sz w:val="22"/>
          <w:szCs w:val="22"/>
        </w:rPr>
        <w:t>питальных штаммов, сейчас имеют значимость,</w:t>
      </w:r>
      <w:r w:rsidR="00F02260">
        <w:rPr>
          <w:w w:val="100"/>
          <w:sz w:val="22"/>
          <w:szCs w:val="22"/>
        </w:rPr>
        <w:t xml:space="preserve"> и увеличивается проблема среди лиц без традиционных факторов риска, связанных с медицинской помощью.</w:t>
      </w:r>
    </w:p>
    <w:p w:rsidR="00F02260" w:rsidRDefault="00F02260" w:rsidP="00E74B2E">
      <w:pPr>
        <w:pStyle w:val="a3"/>
        <w:numPr>
          <w:ilvl w:val="0"/>
          <w:numId w:val="4"/>
        </w:numPr>
        <w:ind w:left="-142" w:hanging="153"/>
        <w:jc w:val="both"/>
        <w:rPr>
          <w:w w:val="100"/>
          <w:sz w:val="22"/>
          <w:szCs w:val="22"/>
        </w:rPr>
      </w:pPr>
      <w:r>
        <w:rPr>
          <w:w w:val="100"/>
          <w:sz w:val="22"/>
          <w:szCs w:val="22"/>
        </w:rPr>
        <w:t xml:space="preserve"> Передача </w:t>
      </w:r>
      <w:r w:rsidR="004A3516">
        <w:rPr>
          <w:w w:val="100"/>
          <w:sz w:val="22"/>
          <w:szCs w:val="22"/>
        </w:rPr>
        <w:t xml:space="preserve">внебольничных </w:t>
      </w:r>
      <w:r w:rsidR="004A3516">
        <w:rPr>
          <w:w w:val="100"/>
          <w:sz w:val="22"/>
          <w:szCs w:val="22"/>
          <w:lang w:val="en-US"/>
        </w:rPr>
        <w:t>MRSA</w:t>
      </w:r>
      <w:r>
        <w:rPr>
          <w:w w:val="100"/>
          <w:sz w:val="22"/>
          <w:szCs w:val="22"/>
        </w:rPr>
        <w:t xml:space="preserve"> может </w:t>
      </w:r>
      <w:r w:rsidR="004A3516">
        <w:rPr>
          <w:w w:val="100"/>
          <w:sz w:val="22"/>
          <w:szCs w:val="22"/>
        </w:rPr>
        <w:t>и происходит в больницах. Н</w:t>
      </w:r>
      <w:r>
        <w:rPr>
          <w:w w:val="100"/>
          <w:sz w:val="22"/>
          <w:szCs w:val="22"/>
        </w:rPr>
        <w:t>едавнее исследование определило, что 15,7</w:t>
      </w:r>
      <w:r w:rsidR="004A3516">
        <w:rPr>
          <w:w w:val="100"/>
          <w:sz w:val="22"/>
          <w:szCs w:val="22"/>
        </w:rPr>
        <w:t xml:space="preserve">% госпитальных манифестаций </w:t>
      </w:r>
      <w:r w:rsidR="004A3516">
        <w:rPr>
          <w:w w:val="100"/>
          <w:sz w:val="22"/>
          <w:szCs w:val="22"/>
          <w:lang w:val="en-US"/>
        </w:rPr>
        <w:t>MRSA</w:t>
      </w:r>
      <w:r>
        <w:rPr>
          <w:w w:val="100"/>
          <w:sz w:val="22"/>
          <w:szCs w:val="22"/>
        </w:rPr>
        <w:t xml:space="preserve"> инфекций были вызваны штаммом США300, который наиболее часто ассоциирован с </w:t>
      </w:r>
      <w:r w:rsidR="004A3516">
        <w:rPr>
          <w:w w:val="100"/>
          <w:sz w:val="22"/>
          <w:szCs w:val="22"/>
        </w:rPr>
        <w:t xml:space="preserve">внебольничными </w:t>
      </w:r>
      <w:r w:rsidR="004A3516">
        <w:rPr>
          <w:w w:val="100"/>
          <w:sz w:val="22"/>
          <w:szCs w:val="22"/>
          <w:lang w:val="en-US"/>
        </w:rPr>
        <w:t>MRSA</w:t>
      </w:r>
      <w:r>
        <w:rPr>
          <w:w w:val="100"/>
          <w:sz w:val="22"/>
          <w:szCs w:val="22"/>
        </w:rPr>
        <w:t xml:space="preserve">. </w:t>
      </w:r>
    </w:p>
    <w:p w:rsidR="00F02260" w:rsidRPr="004A3516" w:rsidRDefault="004A3516" w:rsidP="00E74B2E">
      <w:pPr>
        <w:spacing w:after="0"/>
        <w:ind w:left="-567"/>
        <w:jc w:val="both"/>
        <w:rPr>
          <w:w w:val="100"/>
          <w:sz w:val="22"/>
          <w:szCs w:val="22"/>
        </w:rPr>
      </w:pPr>
      <w:r>
        <w:rPr>
          <w:w w:val="100"/>
          <w:sz w:val="22"/>
          <w:szCs w:val="22"/>
        </w:rPr>
        <w:t xml:space="preserve">5. Источник для передачи </w:t>
      </w:r>
      <w:r>
        <w:rPr>
          <w:w w:val="100"/>
          <w:sz w:val="22"/>
          <w:szCs w:val="22"/>
          <w:lang w:val="en-US"/>
        </w:rPr>
        <w:t>MRSA</w:t>
      </w:r>
      <w:r w:rsidR="00F02260">
        <w:rPr>
          <w:w w:val="100"/>
          <w:sz w:val="22"/>
          <w:szCs w:val="22"/>
        </w:rPr>
        <w:t xml:space="preserve"> в отделениях реанимации и интенсивной терапии</w:t>
      </w:r>
      <w:r w:rsidRPr="004A3516">
        <w:rPr>
          <w:w w:val="100"/>
          <w:sz w:val="22"/>
          <w:szCs w:val="22"/>
        </w:rPr>
        <w:t>.</w:t>
      </w:r>
    </w:p>
    <w:p w:rsidR="00F02260" w:rsidRDefault="00F02260" w:rsidP="00E74B2E">
      <w:pPr>
        <w:ind w:left="-567"/>
        <w:jc w:val="both"/>
        <w:rPr>
          <w:w w:val="100"/>
          <w:sz w:val="22"/>
          <w:szCs w:val="22"/>
        </w:rPr>
      </w:pPr>
      <w:r>
        <w:rPr>
          <w:w w:val="100"/>
          <w:sz w:val="22"/>
          <w:szCs w:val="22"/>
        </w:rPr>
        <w:t xml:space="preserve">В медицинских учреждениях использование антибиотиков даёт селективное преимущество для </w:t>
      </w:r>
      <w:r>
        <w:rPr>
          <w:w w:val="100"/>
          <w:sz w:val="22"/>
          <w:szCs w:val="22"/>
        </w:rPr>
        <w:lastRenderedPageBreak/>
        <w:t>выжив</w:t>
      </w:r>
      <w:r w:rsidR="004A3516">
        <w:rPr>
          <w:w w:val="100"/>
          <w:sz w:val="22"/>
          <w:szCs w:val="22"/>
        </w:rPr>
        <w:t xml:space="preserve">ания </w:t>
      </w:r>
      <w:r w:rsidR="004A3516">
        <w:rPr>
          <w:w w:val="100"/>
          <w:sz w:val="22"/>
          <w:szCs w:val="22"/>
          <w:lang w:val="en-US"/>
        </w:rPr>
        <w:t>MRSA</w:t>
      </w:r>
      <w:r w:rsidR="008A027E">
        <w:rPr>
          <w:w w:val="100"/>
          <w:sz w:val="22"/>
          <w:szCs w:val="22"/>
        </w:rPr>
        <w:t>, и передача широко происходит от пациента к пациенту.</w:t>
      </w:r>
    </w:p>
    <w:p w:rsidR="008A027E" w:rsidRDefault="008A027E" w:rsidP="00E74B2E">
      <w:pPr>
        <w:ind w:left="284"/>
        <w:jc w:val="both"/>
        <w:rPr>
          <w:w w:val="100"/>
          <w:sz w:val="22"/>
          <w:szCs w:val="22"/>
        </w:rPr>
      </w:pPr>
      <w:r>
        <w:rPr>
          <w:w w:val="100"/>
          <w:sz w:val="22"/>
          <w:szCs w:val="22"/>
        </w:rPr>
        <w:t xml:space="preserve">а. </w:t>
      </w:r>
      <w:r w:rsidR="004A3516">
        <w:rPr>
          <w:w w:val="100"/>
          <w:sz w:val="22"/>
          <w:szCs w:val="22"/>
        </w:rPr>
        <w:t xml:space="preserve">Колонизированные и инфицированные </w:t>
      </w:r>
      <w:r w:rsidR="004A3516">
        <w:rPr>
          <w:w w:val="100"/>
          <w:sz w:val="22"/>
          <w:szCs w:val="22"/>
          <w:lang w:val="en-US"/>
        </w:rPr>
        <w:t>MRSA</w:t>
      </w:r>
      <w:r w:rsidR="004A3516" w:rsidRPr="004A3516">
        <w:rPr>
          <w:w w:val="100"/>
          <w:sz w:val="22"/>
          <w:szCs w:val="22"/>
        </w:rPr>
        <w:t xml:space="preserve"> </w:t>
      </w:r>
      <w:r w:rsidR="004A3516">
        <w:rPr>
          <w:w w:val="100"/>
          <w:sz w:val="22"/>
          <w:szCs w:val="22"/>
        </w:rPr>
        <w:t>пациенты</w:t>
      </w:r>
      <w:r>
        <w:rPr>
          <w:w w:val="100"/>
          <w:sz w:val="22"/>
          <w:szCs w:val="22"/>
        </w:rPr>
        <w:t xml:space="preserve"> быстро заражают своё окружение, медицинский персонал, входящий в контакт с пациентами, или их окружение быстро </w:t>
      </w:r>
      <w:proofErr w:type="spellStart"/>
      <w:r>
        <w:rPr>
          <w:w w:val="100"/>
          <w:sz w:val="22"/>
          <w:szCs w:val="22"/>
        </w:rPr>
        <w:t>контаминируется</w:t>
      </w:r>
      <w:proofErr w:type="spellEnd"/>
      <w:r>
        <w:rPr>
          <w:w w:val="100"/>
          <w:sz w:val="22"/>
          <w:szCs w:val="22"/>
        </w:rPr>
        <w:t xml:space="preserve"> руками, одеждой и аппаратурой.</w:t>
      </w:r>
    </w:p>
    <w:p w:rsidR="008A027E" w:rsidRPr="004A3516" w:rsidRDefault="008A027E" w:rsidP="00E74B2E">
      <w:pPr>
        <w:ind w:left="284"/>
        <w:jc w:val="both"/>
        <w:rPr>
          <w:w w:val="100"/>
          <w:sz w:val="22"/>
          <w:szCs w:val="22"/>
          <w:lang w:val="en-US"/>
        </w:rPr>
      </w:pPr>
      <w:r>
        <w:rPr>
          <w:w w:val="100"/>
          <w:sz w:val="22"/>
          <w:szCs w:val="22"/>
        </w:rPr>
        <w:t>ЧАСТЬ 2</w:t>
      </w:r>
      <w:r>
        <w:rPr>
          <w:w w:val="100"/>
          <w:sz w:val="22"/>
          <w:szCs w:val="22"/>
          <w:lang w:val="en-US"/>
        </w:rPr>
        <w:t xml:space="preserve">: </w:t>
      </w:r>
      <w:r w:rsidR="004A3516">
        <w:rPr>
          <w:w w:val="100"/>
          <w:sz w:val="22"/>
          <w:szCs w:val="22"/>
        </w:rPr>
        <w:t xml:space="preserve">МЕТОДЫ ОПРЕДЕЛЕНИЯ </w:t>
      </w:r>
      <w:r w:rsidR="004A3516">
        <w:rPr>
          <w:w w:val="100"/>
          <w:sz w:val="22"/>
          <w:szCs w:val="22"/>
          <w:lang w:val="en-US"/>
        </w:rPr>
        <w:t>MRSA</w:t>
      </w:r>
    </w:p>
    <w:p w:rsidR="008A027E" w:rsidRPr="008A027E" w:rsidRDefault="004A3516" w:rsidP="00E74B2E">
      <w:pPr>
        <w:pStyle w:val="a3"/>
        <w:numPr>
          <w:ilvl w:val="0"/>
          <w:numId w:val="6"/>
        </w:numPr>
        <w:ind w:left="284"/>
        <w:jc w:val="both"/>
        <w:rPr>
          <w:w w:val="100"/>
          <w:sz w:val="22"/>
          <w:szCs w:val="22"/>
        </w:rPr>
      </w:pPr>
      <w:r>
        <w:rPr>
          <w:w w:val="100"/>
          <w:sz w:val="22"/>
          <w:szCs w:val="22"/>
        </w:rPr>
        <w:t>Определения контроля</w:t>
      </w:r>
    </w:p>
    <w:p w:rsidR="008A027E" w:rsidRPr="001902E8" w:rsidRDefault="00BA0A67" w:rsidP="00E74B2E">
      <w:pPr>
        <w:pStyle w:val="a3"/>
        <w:numPr>
          <w:ilvl w:val="0"/>
          <w:numId w:val="7"/>
        </w:numPr>
        <w:ind w:left="567" w:hanging="425"/>
        <w:jc w:val="both"/>
        <w:rPr>
          <w:w w:val="100"/>
          <w:sz w:val="22"/>
          <w:szCs w:val="22"/>
        </w:rPr>
      </w:pPr>
      <w:r>
        <w:rPr>
          <w:w w:val="100"/>
          <w:sz w:val="22"/>
          <w:szCs w:val="22"/>
        </w:rPr>
        <w:t>Стандартизованные определения должны быть проведены для кл</w:t>
      </w:r>
      <w:r w:rsidR="004A3516">
        <w:rPr>
          <w:w w:val="100"/>
          <w:sz w:val="22"/>
          <w:szCs w:val="22"/>
        </w:rPr>
        <w:t xml:space="preserve">ассификации каждого первого </w:t>
      </w:r>
      <w:r w:rsidR="004A3516">
        <w:rPr>
          <w:w w:val="100"/>
          <w:sz w:val="22"/>
          <w:szCs w:val="22"/>
          <w:lang w:val="en-US"/>
        </w:rPr>
        <w:t>MRSA</w:t>
      </w:r>
      <w:r>
        <w:rPr>
          <w:w w:val="100"/>
          <w:sz w:val="22"/>
          <w:szCs w:val="22"/>
        </w:rPr>
        <w:t xml:space="preserve"> </w:t>
      </w:r>
      <w:proofErr w:type="spellStart"/>
      <w:r>
        <w:rPr>
          <w:w w:val="100"/>
          <w:sz w:val="22"/>
          <w:szCs w:val="22"/>
        </w:rPr>
        <w:t>изолята</w:t>
      </w:r>
      <w:proofErr w:type="spellEnd"/>
      <w:r>
        <w:rPr>
          <w:w w:val="100"/>
          <w:sz w:val="22"/>
          <w:szCs w:val="22"/>
        </w:rPr>
        <w:t xml:space="preserve"> о</w:t>
      </w:r>
      <w:r w:rsidR="004A3516">
        <w:rPr>
          <w:w w:val="100"/>
          <w:sz w:val="22"/>
          <w:szCs w:val="22"/>
        </w:rPr>
        <w:t>т пациента</w:t>
      </w:r>
      <w:r w:rsidR="004A3516" w:rsidRPr="004A3516">
        <w:rPr>
          <w:w w:val="100"/>
          <w:sz w:val="22"/>
          <w:szCs w:val="22"/>
        </w:rPr>
        <w:t>,</w:t>
      </w:r>
      <w:r w:rsidR="004A3516">
        <w:rPr>
          <w:w w:val="100"/>
          <w:sz w:val="22"/>
          <w:szCs w:val="22"/>
        </w:rPr>
        <w:t xml:space="preserve"> будь то госпитальный или внебольничный</w:t>
      </w:r>
      <w:r>
        <w:rPr>
          <w:w w:val="100"/>
          <w:sz w:val="22"/>
          <w:szCs w:val="22"/>
        </w:rPr>
        <w:t>. Хотя нет кла</w:t>
      </w:r>
      <w:r w:rsidR="00E74B2E">
        <w:rPr>
          <w:w w:val="100"/>
          <w:sz w:val="22"/>
          <w:szCs w:val="22"/>
        </w:rPr>
        <w:t>ссификации, обеспечивающей</w:t>
      </w:r>
      <w:r>
        <w:rPr>
          <w:w w:val="100"/>
          <w:sz w:val="22"/>
          <w:szCs w:val="22"/>
        </w:rPr>
        <w:t xml:space="preserve"> абсолютную точн</w:t>
      </w:r>
      <w:r w:rsidR="004A3516">
        <w:rPr>
          <w:w w:val="100"/>
          <w:sz w:val="22"/>
          <w:szCs w:val="22"/>
        </w:rPr>
        <w:t>ость, для целей</w:t>
      </w:r>
      <w:r w:rsidR="004A3516" w:rsidRPr="004A3516">
        <w:rPr>
          <w:w w:val="100"/>
          <w:sz w:val="22"/>
          <w:szCs w:val="22"/>
        </w:rPr>
        <w:t xml:space="preserve"> </w:t>
      </w:r>
      <w:r w:rsidR="004A3516">
        <w:rPr>
          <w:w w:val="100"/>
          <w:sz w:val="22"/>
          <w:szCs w:val="22"/>
        </w:rPr>
        <w:t xml:space="preserve">контроля </w:t>
      </w:r>
      <w:r w:rsidR="004A3516">
        <w:rPr>
          <w:w w:val="100"/>
          <w:sz w:val="22"/>
          <w:szCs w:val="22"/>
          <w:lang w:val="en-US"/>
        </w:rPr>
        <w:t>MRSA</w:t>
      </w:r>
      <w:r>
        <w:rPr>
          <w:w w:val="100"/>
          <w:sz w:val="22"/>
          <w:szCs w:val="22"/>
        </w:rPr>
        <w:t xml:space="preserve"> </w:t>
      </w:r>
      <w:r w:rsidR="00E74B2E">
        <w:rPr>
          <w:w w:val="100"/>
          <w:sz w:val="22"/>
          <w:szCs w:val="22"/>
        </w:rPr>
        <w:t xml:space="preserve">Американским обществом по медицинской эпидемиологии были предложены </w:t>
      </w:r>
      <w:r>
        <w:rPr>
          <w:w w:val="100"/>
          <w:sz w:val="22"/>
          <w:szCs w:val="22"/>
        </w:rPr>
        <w:t xml:space="preserve">рекомендации </w:t>
      </w:r>
      <w:r w:rsidR="001902E8">
        <w:rPr>
          <w:w w:val="100"/>
          <w:sz w:val="22"/>
          <w:szCs w:val="22"/>
        </w:rPr>
        <w:t>для классификации</w:t>
      </w:r>
      <w:r w:rsidR="00E74B2E">
        <w:rPr>
          <w:w w:val="100"/>
          <w:sz w:val="22"/>
          <w:szCs w:val="22"/>
        </w:rPr>
        <w:t xml:space="preserve"> каждого впервые выявленного </w:t>
      </w:r>
      <w:r w:rsidR="00E74B2E">
        <w:rPr>
          <w:w w:val="100"/>
          <w:sz w:val="22"/>
          <w:szCs w:val="22"/>
          <w:lang w:val="en-US"/>
        </w:rPr>
        <w:t>MRSA</w:t>
      </w:r>
      <w:r w:rsidR="001902E8">
        <w:rPr>
          <w:w w:val="100"/>
          <w:sz w:val="22"/>
          <w:szCs w:val="22"/>
        </w:rPr>
        <w:t xml:space="preserve"> </w:t>
      </w:r>
      <w:proofErr w:type="spellStart"/>
      <w:r w:rsidR="001902E8">
        <w:rPr>
          <w:w w:val="100"/>
          <w:sz w:val="22"/>
          <w:szCs w:val="22"/>
        </w:rPr>
        <w:t>изолята</w:t>
      </w:r>
      <w:proofErr w:type="spellEnd"/>
      <w:r w:rsidR="001902E8">
        <w:rPr>
          <w:w w:val="100"/>
          <w:sz w:val="22"/>
          <w:szCs w:val="22"/>
        </w:rPr>
        <w:t xml:space="preserve"> от пациентов (независимо от того, будь то </w:t>
      </w:r>
      <w:proofErr w:type="spellStart"/>
      <w:r w:rsidR="001902E8">
        <w:rPr>
          <w:w w:val="100"/>
          <w:sz w:val="22"/>
          <w:szCs w:val="22"/>
        </w:rPr>
        <w:t>изолят</w:t>
      </w:r>
      <w:proofErr w:type="spellEnd"/>
      <w:r w:rsidR="001902E8">
        <w:rPr>
          <w:w w:val="100"/>
          <w:sz w:val="22"/>
          <w:szCs w:val="22"/>
        </w:rPr>
        <w:t xml:space="preserve">, вызывающий клиническую инфекцию или бессимптомную колонизацию), используя следующие </w:t>
      </w:r>
      <w:r w:rsidR="00E74B2E">
        <w:rPr>
          <w:w w:val="100"/>
          <w:sz w:val="22"/>
          <w:szCs w:val="22"/>
        </w:rPr>
        <w:t xml:space="preserve">основанные на времени выявления, </w:t>
      </w:r>
      <w:r w:rsidR="001902E8">
        <w:rPr>
          <w:w w:val="100"/>
          <w:sz w:val="22"/>
          <w:szCs w:val="22"/>
        </w:rPr>
        <w:t>определения</w:t>
      </w:r>
      <w:r w:rsidR="001902E8" w:rsidRPr="001902E8">
        <w:rPr>
          <w:w w:val="100"/>
          <w:sz w:val="22"/>
          <w:szCs w:val="22"/>
        </w:rPr>
        <w:t>:</w:t>
      </w:r>
    </w:p>
    <w:p w:rsidR="00B4595F" w:rsidRDefault="001902E8" w:rsidP="00E74B2E">
      <w:pPr>
        <w:pStyle w:val="a3"/>
        <w:numPr>
          <w:ilvl w:val="0"/>
          <w:numId w:val="8"/>
        </w:numPr>
        <w:ind w:left="284" w:hanging="284"/>
        <w:jc w:val="both"/>
        <w:rPr>
          <w:w w:val="100"/>
          <w:sz w:val="22"/>
          <w:szCs w:val="22"/>
        </w:rPr>
      </w:pPr>
      <w:r>
        <w:rPr>
          <w:w w:val="100"/>
          <w:sz w:val="22"/>
          <w:szCs w:val="22"/>
        </w:rPr>
        <w:t>Госпитальны</w:t>
      </w:r>
      <w:r w:rsidR="00B4595F">
        <w:rPr>
          <w:w w:val="100"/>
          <w:sz w:val="22"/>
          <w:szCs w:val="22"/>
        </w:rPr>
        <w:t xml:space="preserve">й </w:t>
      </w:r>
      <w:r w:rsidR="00E74B2E">
        <w:rPr>
          <w:w w:val="100"/>
          <w:sz w:val="22"/>
          <w:szCs w:val="22"/>
          <w:lang w:val="en-US"/>
        </w:rPr>
        <w:t>MRSA</w:t>
      </w:r>
      <w:r w:rsidRPr="001902E8">
        <w:rPr>
          <w:w w:val="100"/>
          <w:sz w:val="22"/>
          <w:szCs w:val="22"/>
        </w:rPr>
        <w:t xml:space="preserve">: </w:t>
      </w:r>
      <w:r>
        <w:rPr>
          <w:w w:val="100"/>
          <w:sz w:val="22"/>
          <w:szCs w:val="22"/>
        </w:rPr>
        <w:t>первый</w:t>
      </w:r>
      <w:r w:rsidR="00E74B2E" w:rsidRPr="00E74B2E">
        <w:rPr>
          <w:w w:val="100"/>
          <w:sz w:val="22"/>
          <w:szCs w:val="22"/>
        </w:rPr>
        <w:t xml:space="preserve"> </w:t>
      </w:r>
      <w:r w:rsidR="00E74B2E">
        <w:rPr>
          <w:w w:val="100"/>
          <w:sz w:val="22"/>
          <w:szCs w:val="22"/>
        </w:rPr>
        <w:t>выделенный</w:t>
      </w:r>
      <w:r>
        <w:rPr>
          <w:w w:val="100"/>
          <w:sz w:val="22"/>
          <w:szCs w:val="22"/>
        </w:rPr>
        <w:t xml:space="preserve"> </w:t>
      </w:r>
      <w:proofErr w:type="spellStart"/>
      <w:r>
        <w:rPr>
          <w:w w:val="100"/>
          <w:sz w:val="22"/>
          <w:szCs w:val="22"/>
        </w:rPr>
        <w:t>изолят</w:t>
      </w:r>
      <w:proofErr w:type="spellEnd"/>
      <w:r w:rsidR="00E74B2E">
        <w:rPr>
          <w:w w:val="100"/>
          <w:sz w:val="22"/>
          <w:szCs w:val="22"/>
        </w:rPr>
        <w:t xml:space="preserve"> </w:t>
      </w:r>
      <w:r w:rsidR="00E74B2E">
        <w:rPr>
          <w:w w:val="100"/>
          <w:sz w:val="22"/>
          <w:szCs w:val="22"/>
          <w:lang w:val="en-US"/>
        </w:rPr>
        <w:t>MRSA</w:t>
      </w:r>
      <w:r>
        <w:rPr>
          <w:w w:val="100"/>
          <w:sz w:val="22"/>
          <w:szCs w:val="22"/>
        </w:rPr>
        <w:t xml:space="preserve"> от пациента классифицируется как новый случай </w:t>
      </w:r>
      <w:r w:rsidRPr="001902E8">
        <w:rPr>
          <w:w w:val="100"/>
          <w:sz w:val="22"/>
          <w:szCs w:val="22"/>
        </w:rPr>
        <w:t>“</w:t>
      </w:r>
      <w:r w:rsidR="00E74B2E">
        <w:rPr>
          <w:w w:val="100"/>
          <w:sz w:val="22"/>
          <w:szCs w:val="22"/>
        </w:rPr>
        <w:t xml:space="preserve">выявленного госпитального </w:t>
      </w:r>
      <w:r w:rsidR="00E74B2E">
        <w:rPr>
          <w:w w:val="100"/>
          <w:sz w:val="22"/>
          <w:szCs w:val="22"/>
          <w:lang w:val="en-US"/>
        </w:rPr>
        <w:t>MRSA</w:t>
      </w:r>
      <w:r w:rsidRPr="001902E8">
        <w:rPr>
          <w:w w:val="100"/>
          <w:sz w:val="22"/>
          <w:szCs w:val="22"/>
        </w:rPr>
        <w:t>”</w:t>
      </w:r>
      <w:r>
        <w:rPr>
          <w:w w:val="100"/>
          <w:sz w:val="22"/>
          <w:szCs w:val="22"/>
        </w:rPr>
        <w:t xml:space="preserve"> если он идентифицируется от типа, полученного после </w:t>
      </w:r>
      <w:r w:rsidR="000F5BCC">
        <w:rPr>
          <w:w w:val="100"/>
          <w:sz w:val="22"/>
          <w:szCs w:val="22"/>
        </w:rPr>
        <w:t>3-го дня госпитализации, день госпит</w:t>
      </w:r>
      <w:r w:rsidR="00E74B2E">
        <w:rPr>
          <w:w w:val="100"/>
          <w:sz w:val="22"/>
          <w:szCs w:val="22"/>
        </w:rPr>
        <w:t>ализации считается первым днём.</w:t>
      </w:r>
      <w:r w:rsidR="00E74B2E" w:rsidRPr="00E74B2E">
        <w:rPr>
          <w:w w:val="100"/>
          <w:sz w:val="22"/>
          <w:szCs w:val="22"/>
        </w:rPr>
        <w:t xml:space="preserve"> </w:t>
      </w:r>
      <w:r w:rsidR="000F5BCC">
        <w:rPr>
          <w:w w:val="100"/>
          <w:sz w:val="22"/>
          <w:szCs w:val="22"/>
        </w:rPr>
        <w:t>(Дата госпитализации определяется как дата</w:t>
      </w:r>
      <w:r w:rsidR="00E74B2E" w:rsidRPr="00E74B2E">
        <w:rPr>
          <w:w w:val="100"/>
          <w:sz w:val="22"/>
          <w:szCs w:val="22"/>
        </w:rPr>
        <w:t>,</w:t>
      </w:r>
      <w:r w:rsidR="000F5BCC">
        <w:rPr>
          <w:w w:val="100"/>
          <w:sz w:val="22"/>
          <w:szCs w:val="22"/>
        </w:rPr>
        <w:t xml:space="preserve"> когда пациент занимает палату для круглосуточного пребывания, не</w:t>
      </w:r>
      <w:r w:rsidR="00E74B2E" w:rsidRPr="00E74B2E">
        <w:rPr>
          <w:w w:val="100"/>
          <w:sz w:val="22"/>
          <w:szCs w:val="22"/>
        </w:rPr>
        <w:t xml:space="preserve"> </w:t>
      </w:r>
      <w:r w:rsidR="00E74B2E">
        <w:rPr>
          <w:w w:val="100"/>
          <w:sz w:val="22"/>
          <w:szCs w:val="22"/>
        </w:rPr>
        <w:t>считается</w:t>
      </w:r>
      <w:r w:rsidR="000F5BCC">
        <w:rPr>
          <w:w w:val="100"/>
          <w:sz w:val="22"/>
          <w:szCs w:val="22"/>
        </w:rPr>
        <w:t xml:space="preserve"> дата </w:t>
      </w:r>
      <w:r w:rsidR="00B4595F">
        <w:rPr>
          <w:w w:val="100"/>
          <w:sz w:val="22"/>
          <w:szCs w:val="22"/>
        </w:rPr>
        <w:t>посещения поликлиники или отделения неотложной помощи</w:t>
      </w:r>
      <w:r w:rsidR="000F5BCC">
        <w:rPr>
          <w:w w:val="100"/>
          <w:sz w:val="22"/>
          <w:szCs w:val="22"/>
        </w:rPr>
        <w:t>)</w:t>
      </w:r>
      <w:r w:rsidR="00B4595F">
        <w:rPr>
          <w:w w:val="100"/>
          <w:sz w:val="22"/>
          <w:szCs w:val="22"/>
        </w:rPr>
        <w:t>. На</w:t>
      </w:r>
      <w:r w:rsidR="00E74B2E">
        <w:rPr>
          <w:w w:val="100"/>
          <w:sz w:val="22"/>
          <w:szCs w:val="22"/>
        </w:rPr>
        <w:t>пример, если пациент, был ли ранее колонизированным или и</w:t>
      </w:r>
      <w:r w:rsidR="00B27EF6">
        <w:rPr>
          <w:w w:val="100"/>
          <w:sz w:val="22"/>
          <w:szCs w:val="22"/>
        </w:rPr>
        <w:t>н</w:t>
      </w:r>
      <w:r w:rsidR="00E74B2E">
        <w:rPr>
          <w:w w:val="100"/>
          <w:sz w:val="22"/>
          <w:szCs w:val="22"/>
        </w:rPr>
        <w:t>фицированным</w:t>
      </w:r>
      <w:r w:rsidR="00B27EF6">
        <w:rPr>
          <w:w w:val="100"/>
          <w:sz w:val="22"/>
          <w:szCs w:val="22"/>
        </w:rPr>
        <w:t xml:space="preserve"> </w:t>
      </w:r>
      <w:r w:rsidR="00E74B2E">
        <w:rPr>
          <w:w w:val="100"/>
          <w:sz w:val="22"/>
          <w:szCs w:val="22"/>
          <w:lang w:val="en-US"/>
        </w:rPr>
        <w:t>MRSA</w:t>
      </w:r>
      <w:r w:rsidR="00B27EF6">
        <w:rPr>
          <w:w w:val="100"/>
          <w:sz w:val="22"/>
          <w:szCs w:val="22"/>
        </w:rPr>
        <w:t xml:space="preserve"> неизвестно, поступает в понедельник, </w:t>
      </w:r>
      <w:r w:rsidR="00B27EF6">
        <w:rPr>
          <w:w w:val="100"/>
          <w:sz w:val="22"/>
          <w:szCs w:val="22"/>
          <w:lang w:val="en-US"/>
        </w:rPr>
        <w:t>MRSA</w:t>
      </w:r>
      <w:r w:rsidR="00B4595F">
        <w:rPr>
          <w:w w:val="100"/>
          <w:sz w:val="22"/>
          <w:szCs w:val="22"/>
        </w:rPr>
        <w:t xml:space="preserve"> </w:t>
      </w:r>
      <w:proofErr w:type="spellStart"/>
      <w:r w:rsidR="00B4595F">
        <w:rPr>
          <w:w w:val="100"/>
          <w:sz w:val="22"/>
          <w:szCs w:val="22"/>
        </w:rPr>
        <w:t>изолят</w:t>
      </w:r>
      <w:proofErr w:type="spellEnd"/>
      <w:r w:rsidR="00B4595F">
        <w:rPr>
          <w:w w:val="100"/>
          <w:sz w:val="22"/>
          <w:szCs w:val="22"/>
        </w:rPr>
        <w:t xml:space="preserve"> будет считаться госпитальным</w:t>
      </w:r>
      <w:r w:rsidR="00B27EF6" w:rsidRPr="00B27EF6">
        <w:rPr>
          <w:w w:val="100"/>
          <w:sz w:val="22"/>
          <w:szCs w:val="22"/>
        </w:rPr>
        <w:t>,</w:t>
      </w:r>
      <w:r w:rsidR="00B4595F">
        <w:rPr>
          <w:w w:val="100"/>
          <w:sz w:val="22"/>
          <w:szCs w:val="22"/>
        </w:rPr>
        <w:t xml:space="preserve"> если </w:t>
      </w:r>
      <w:r w:rsidR="00B27EF6">
        <w:rPr>
          <w:w w:val="100"/>
          <w:sz w:val="22"/>
          <w:szCs w:val="22"/>
        </w:rPr>
        <w:t>образец</w:t>
      </w:r>
      <w:r w:rsidR="00B4595F">
        <w:rPr>
          <w:w w:val="100"/>
          <w:sz w:val="22"/>
          <w:szCs w:val="22"/>
        </w:rPr>
        <w:t xml:space="preserve"> </w:t>
      </w:r>
      <w:r w:rsidR="00B4595F">
        <w:rPr>
          <w:w w:val="100"/>
          <w:sz w:val="22"/>
          <w:szCs w:val="22"/>
        </w:rPr>
        <w:lastRenderedPageBreak/>
        <w:t>был выделен от пациента в или после четверга.</w:t>
      </w:r>
    </w:p>
    <w:p w:rsidR="001902E8" w:rsidRDefault="00B27EF6" w:rsidP="00B27EF6">
      <w:pPr>
        <w:pStyle w:val="a3"/>
        <w:numPr>
          <w:ilvl w:val="0"/>
          <w:numId w:val="8"/>
        </w:numPr>
        <w:ind w:left="-142" w:hanging="142"/>
        <w:jc w:val="both"/>
        <w:rPr>
          <w:w w:val="100"/>
          <w:sz w:val="22"/>
          <w:szCs w:val="22"/>
        </w:rPr>
      </w:pPr>
      <w:r>
        <w:rPr>
          <w:w w:val="100"/>
          <w:sz w:val="22"/>
          <w:szCs w:val="22"/>
        </w:rPr>
        <w:t xml:space="preserve">Внебольничный </w:t>
      </w:r>
      <w:r>
        <w:rPr>
          <w:w w:val="100"/>
          <w:sz w:val="22"/>
          <w:szCs w:val="22"/>
          <w:lang w:val="en-US"/>
        </w:rPr>
        <w:t>MRSA</w:t>
      </w:r>
      <w:r w:rsidR="00B4595F" w:rsidRPr="007529A1">
        <w:rPr>
          <w:w w:val="100"/>
          <w:sz w:val="22"/>
          <w:szCs w:val="22"/>
        </w:rPr>
        <w:t xml:space="preserve">: </w:t>
      </w:r>
      <w:r>
        <w:rPr>
          <w:w w:val="100"/>
          <w:sz w:val="22"/>
          <w:szCs w:val="22"/>
        </w:rPr>
        <w:t xml:space="preserve">первый </w:t>
      </w:r>
      <w:proofErr w:type="spellStart"/>
      <w:r>
        <w:rPr>
          <w:w w:val="100"/>
          <w:sz w:val="22"/>
          <w:szCs w:val="22"/>
        </w:rPr>
        <w:t>изолят</w:t>
      </w:r>
      <w:proofErr w:type="spellEnd"/>
      <w:r>
        <w:rPr>
          <w:w w:val="100"/>
          <w:sz w:val="22"/>
          <w:szCs w:val="22"/>
        </w:rPr>
        <w:t xml:space="preserve"> </w:t>
      </w:r>
      <w:r>
        <w:rPr>
          <w:w w:val="100"/>
          <w:sz w:val="22"/>
          <w:szCs w:val="22"/>
          <w:lang w:val="en-US"/>
        </w:rPr>
        <w:t>MRSA</w:t>
      </w:r>
      <w:r w:rsidRPr="00B27EF6">
        <w:rPr>
          <w:w w:val="100"/>
          <w:sz w:val="22"/>
          <w:szCs w:val="22"/>
        </w:rPr>
        <w:t xml:space="preserve"> </w:t>
      </w:r>
      <w:r w:rsidR="007529A1">
        <w:rPr>
          <w:w w:val="100"/>
          <w:sz w:val="22"/>
          <w:szCs w:val="22"/>
        </w:rPr>
        <w:t>от пациента классифицируется как внебольничный</w:t>
      </w:r>
      <w:r w:rsidRPr="00B27EF6">
        <w:rPr>
          <w:w w:val="100"/>
          <w:sz w:val="22"/>
          <w:szCs w:val="22"/>
        </w:rPr>
        <w:t>,</w:t>
      </w:r>
      <w:r w:rsidR="007529A1">
        <w:rPr>
          <w:w w:val="100"/>
          <w:sz w:val="22"/>
          <w:szCs w:val="22"/>
        </w:rPr>
        <w:t xml:space="preserve"> </w:t>
      </w:r>
      <w:r>
        <w:rPr>
          <w:w w:val="100"/>
          <w:sz w:val="22"/>
          <w:szCs w:val="22"/>
        </w:rPr>
        <w:t>если он идентифицируется от образца</w:t>
      </w:r>
      <w:r w:rsidR="007529A1">
        <w:rPr>
          <w:w w:val="100"/>
          <w:sz w:val="22"/>
          <w:szCs w:val="22"/>
        </w:rPr>
        <w:t xml:space="preserve">, полученного в или до третьего календарного дня госпитализации </w:t>
      </w:r>
      <w:r>
        <w:rPr>
          <w:w w:val="100"/>
          <w:sz w:val="22"/>
          <w:szCs w:val="22"/>
        </w:rPr>
        <w:t xml:space="preserve">пациента, днём поступления считается </w:t>
      </w:r>
      <w:r w:rsidR="007529A1">
        <w:rPr>
          <w:w w:val="100"/>
          <w:sz w:val="22"/>
          <w:szCs w:val="22"/>
        </w:rPr>
        <w:t>первый кале</w:t>
      </w:r>
      <w:r>
        <w:rPr>
          <w:w w:val="100"/>
          <w:sz w:val="22"/>
          <w:szCs w:val="22"/>
        </w:rPr>
        <w:t xml:space="preserve">ндарный день. (Для контроля </w:t>
      </w:r>
      <w:r>
        <w:rPr>
          <w:w w:val="100"/>
          <w:sz w:val="22"/>
          <w:szCs w:val="22"/>
          <w:lang w:val="en-US"/>
        </w:rPr>
        <w:t>MRSA</w:t>
      </w:r>
      <w:r w:rsidR="007529A1">
        <w:rPr>
          <w:w w:val="100"/>
          <w:sz w:val="22"/>
          <w:szCs w:val="22"/>
        </w:rPr>
        <w:t xml:space="preserve"> термин </w:t>
      </w:r>
      <w:r>
        <w:rPr>
          <w:w w:val="100"/>
          <w:sz w:val="22"/>
          <w:szCs w:val="22"/>
        </w:rPr>
        <w:t>«</w:t>
      </w:r>
      <w:r w:rsidR="007529A1">
        <w:rPr>
          <w:w w:val="100"/>
          <w:sz w:val="22"/>
          <w:szCs w:val="22"/>
        </w:rPr>
        <w:t>внебольничный</w:t>
      </w:r>
      <w:r>
        <w:rPr>
          <w:w w:val="100"/>
          <w:sz w:val="22"/>
          <w:szCs w:val="22"/>
        </w:rPr>
        <w:t>»</w:t>
      </w:r>
      <w:r w:rsidR="007529A1">
        <w:rPr>
          <w:w w:val="100"/>
          <w:sz w:val="22"/>
          <w:szCs w:val="22"/>
        </w:rPr>
        <w:t xml:space="preserve"> исполь</w:t>
      </w:r>
      <w:r>
        <w:rPr>
          <w:w w:val="100"/>
          <w:sz w:val="22"/>
          <w:szCs w:val="22"/>
        </w:rPr>
        <w:t xml:space="preserve">зуется для определения того </w:t>
      </w:r>
      <w:r>
        <w:rPr>
          <w:w w:val="100"/>
          <w:sz w:val="22"/>
          <w:szCs w:val="22"/>
          <w:lang w:val="en-US"/>
        </w:rPr>
        <w:t>MRSA</w:t>
      </w:r>
      <w:r w:rsidR="007529A1">
        <w:rPr>
          <w:w w:val="100"/>
          <w:sz w:val="22"/>
          <w:szCs w:val="22"/>
        </w:rPr>
        <w:t xml:space="preserve"> </w:t>
      </w:r>
      <w:proofErr w:type="spellStart"/>
      <w:r w:rsidR="007529A1">
        <w:rPr>
          <w:w w:val="100"/>
          <w:sz w:val="22"/>
          <w:szCs w:val="22"/>
        </w:rPr>
        <w:t>изолята</w:t>
      </w:r>
      <w:proofErr w:type="spellEnd"/>
      <w:r w:rsidR="007529A1">
        <w:rPr>
          <w:w w:val="100"/>
          <w:sz w:val="22"/>
          <w:szCs w:val="22"/>
        </w:rPr>
        <w:t xml:space="preserve">, </w:t>
      </w:r>
      <w:r>
        <w:rPr>
          <w:w w:val="100"/>
          <w:sz w:val="22"/>
          <w:szCs w:val="22"/>
        </w:rPr>
        <w:t xml:space="preserve">который </w:t>
      </w:r>
      <w:r w:rsidR="007529A1">
        <w:rPr>
          <w:w w:val="100"/>
          <w:sz w:val="22"/>
          <w:szCs w:val="22"/>
        </w:rPr>
        <w:t xml:space="preserve">не встречает </w:t>
      </w:r>
      <w:r>
        <w:rPr>
          <w:w w:val="100"/>
          <w:sz w:val="22"/>
          <w:szCs w:val="22"/>
        </w:rPr>
        <w:t>точности контроля</w:t>
      </w:r>
      <w:r w:rsidR="007529A1" w:rsidRPr="007529A1">
        <w:rPr>
          <w:w w:val="100"/>
          <w:sz w:val="22"/>
          <w:szCs w:val="22"/>
        </w:rPr>
        <w:t xml:space="preserve"> </w:t>
      </w:r>
      <w:r w:rsidR="007529A1">
        <w:rPr>
          <w:w w:val="100"/>
          <w:sz w:val="22"/>
          <w:szCs w:val="22"/>
        </w:rPr>
        <w:t>дл</w:t>
      </w:r>
      <w:r>
        <w:rPr>
          <w:w w:val="100"/>
          <w:sz w:val="22"/>
          <w:szCs w:val="22"/>
        </w:rPr>
        <w:t xml:space="preserve">я определения госпитального </w:t>
      </w:r>
      <w:r>
        <w:rPr>
          <w:w w:val="100"/>
          <w:sz w:val="22"/>
          <w:szCs w:val="22"/>
          <w:lang w:val="en-US"/>
        </w:rPr>
        <w:t>MRSA</w:t>
      </w:r>
      <w:r>
        <w:rPr>
          <w:w w:val="100"/>
          <w:sz w:val="22"/>
          <w:szCs w:val="22"/>
        </w:rPr>
        <w:t xml:space="preserve">. </w:t>
      </w:r>
      <w:r>
        <w:rPr>
          <w:w w:val="100"/>
          <w:sz w:val="22"/>
          <w:szCs w:val="22"/>
          <w:lang w:val="en-US"/>
        </w:rPr>
        <w:t>MRSA</w:t>
      </w:r>
      <w:r w:rsidR="007529A1">
        <w:rPr>
          <w:w w:val="100"/>
          <w:sz w:val="22"/>
          <w:szCs w:val="22"/>
        </w:rPr>
        <w:t xml:space="preserve"> </w:t>
      </w:r>
      <w:proofErr w:type="spellStart"/>
      <w:r w:rsidR="007529A1">
        <w:rPr>
          <w:w w:val="100"/>
          <w:sz w:val="22"/>
          <w:szCs w:val="22"/>
        </w:rPr>
        <w:t>изолят</w:t>
      </w:r>
      <w:proofErr w:type="spellEnd"/>
      <w:r w:rsidR="007529A1">
        <w:rPr>
          <w:w w:val="100"/>
          <w:sz w:val="22"/>
          <w:szCs w:val="22"/>
        </w:rPr>
        <w:t xml:space="preserve"> может относиться к внеболь</w:t>
      </w:r>
      <w:r>
        <w:rPr>
          <w:w w:val="100"/>
          <w:sz w:val="22"/>
          <w:szCs w:val="22"/>
        </w:rPr>
        <w:t>ничному или к другому отделению</w:t>
      </w:r>
      <w:r w:rsidR="007529A1">
        <w:rPr>
          <w:w w:val="100"/>
          <w:sz w:val="22"/>
          <w:szCs w:val="22"/>
        </w:rPr>
        <w:t>)</w:t>
      </w:r>
      <w:r>
        <w:rPr>
          <w:w w:val="100"/>
          <w:sz w:val="22"/>
          <w:szCs w:val="22"/>
        </w:rPr>
        <w:t>.</w:t>
      </w:r>
    </w:p>
    <w:p w:rsidR="007529A1" w:rsidRDefault="00240D05" w:rsidP="00B27EF6">
      <w:pPr>
        <w:pStyle w:val="a3"/>
        <w:numPr>
          <w:ilvl w:val="0"/>
          <w:numId w:val="7"/>
        </w:numPr>
        <w:ind w:left="284" w:hanging="284"/>
        <w:jc w:val="both"/>
        <w:rPr>
          <w:w w:val="100"/>
          <w:sz w:val="22"/>
          <w:szCs w:val="22"/>
        </w:rPr>
      </w:pPr>
      <w:r>
        <w:rPr>
          <w:w w:val="100"/>
          <w:sz w:val="22"/>
          <w:szCs w:val="22"/>
        </w:rPr>
        <w:t>Клинические выявления</w:t>
      </w:r>
      <w:r w:rsidR="007529A1">
        <w:rPr>
          <w:w w:val="100"/>
          <w:sz w:val="22"/>
          <w:szCs w:val="22"/>
        </w:rPr>
        <w:t xml:space="preserve"> также могут быть исп</w:t>
      </w:r>
      <w:r>
        <w:rPr>
          <w:w w:val="100"/>
          <w:sz w:val="22"/>
          <w:szCs w:val="22"/>
        </w:rPr>
        <w:t xml:space="preserve">ользованы для классификации </w:t>
      </w:r>
      <w:r>
        <w:rPr>
          <w:w w:val="100"/>
          <w:sz w:val="22"/>
          <w:szCs w:val="22"/>
          <w:lang w:val="en-US"/>
        </w:rPr>
        <w:t>MRSA</w:t>
      </w:r>
      <w:r w:rsidR="007529A1">
        <w:rPr>
          <w:w w:val="100"/>
          <w:sz w:val="22"/>
          <w:szCs w:val="22"/>
        </w:rPr>
        <w:t xml:space="preserve"> </w:t>
      </w:r>
      <w:proofErr w:type="spellStart"/>
      <w:r w:rsidR="007529A1">
        <w:rPr>
          <w:w w:val="100"/>
          <w:sz w:val="22"/>
          <w:szCs w:val="22"/>
        </w:rPr>
        <w:t>изолятов</w:t>
      </w:r>
      <w:proofErr w:type="spellEnd"/>
      <w:r w:rsidR="007529A1">
        <w:rPr>
          <w:w w:val="100"/>
          <w:sz w:val="22"/>
          <w:szCs w:val="22"/>
        </w:rPr>
        <w:t xml:space="preserve"> и</w:t>
      </w:r>
      <w:r w:rsidR="007529A1" w:rsidRPr="007529A1">
        <w:rPr>
          <w:w w:val="100"/>
          <w:sz w:val="22"/>
          <w:szCs w:val="22"/>
        </w:rPr>
        <w:t>/</w:t>
      </w:r>
      <w:r>
        <w:rPr>
          <w:w w:val="100"/>
          <w:sz w:val="22"/>
          <w:szCs w:val="22"/>
        </w:rPr>
        <w:t xml:space="preserve">или эпизодов </w:t>
      </w:r>
      <w:r>
        <w:rPr>
          <w:w w:val="100"/>
          <w:sz w:val="22"/>
          <w:szCs w:val="22"/>
          <w:lang w:val="en-US"/>
        </w:rPr>
        <w:t>MRSA</w:t>
      </w:r>
      <w:r w:rsidR="007529A1">
        <w:rPr>
          <w:w w:val="100"/>
          <w:sz w:val="22"/>
          <w:szCs w:val="22"/>
        </w:rPr>
        <w:t xml:space="preserve"> инфекции как </w:t>
      </w:r>
      <w:r w:rsidR="00650DC6">
        <w:rPr>
          <w:w w:val="100"/>
          <w:sz w:val="22"/>
          <w:szCs w:val="22"/>
        </w:rPr>
        <w:t xml:space="preserve">ассоциированной с оказанием медицинской помощи или внебольничной. Несмотря </w:t>
      </w:r>
      <w:r>
        <w:rPr>
          <w:w w:val="100"/>
          <w:sz w:val="22"/>
          <w:szCs w:val="22"/>
        </w:rPr>
        <w:t>на описанные выше определения,</w:t>
      </w:r>
      <w:r w:rsidR="00650DC6">
        <w:rPr>
          <w:w w:val="100"/>
          <w:sz w:val="22"/>
          <w:szCs w:val="22"/>
        </w:rPr>
        <w:t xml:space="preserve"> о</w:t>
      </w:r>
      <w:r>
        <w:rPr>
          <w:w w:val="100"/>
          <w:sz w:val="22"/>
          <w:szCs w:val="22"/>
        </w:rPr>
        <w:t>снованные на времени</w:t>
      </w:r>
      <w:r w:rsidR="00650DC6">
        <w:rPr>
          <w:w w:val="100"/>
          <w:sz w:val="22"/>
          <w:szCs w:val="22"/>
        </w:rPr>
        <w:t xml:space="preserve">, которые берут в </w:t>
      </w:r>
      <w:r>
        <w:rPr>
          <w:w w:val="100"/>
          <w:sz w:val="22"/>
          <w:szCs w:val="22"/>
        </w:rPr>
        <w:t>расчёт только время пробы с соотнесением времени</w:t>
      </w:r>
      <w:r w:rsidR="00650DC6">
        <w:rPr>
          <w:w w:val="100"/>
          <w:sz w:val="22"/>
          <w:szCs w:val="22"/>
        </w:rPr>
        <w:t xml:space="preserve"> госпитализации, эти клинические определения требуют оценки истории болезни пациента и предыдущих </w:t>
      </w:r>
      <w:r w:rsidR="008C77B2">
        <w:rPr>
          <w:w w:val="100"/>
          <w:sz w:val="22"/>
          <w:szCs w:val="22"/>
        </w:rPr>
        <w:t>медицинских</w:t>
      </w:r>
      <w:r w:rsidR="00650DC6">
        <w:rPr>
          <w:w w:val="100"/>
          <w:sz w:val="22"/>
          <w:szCs w:val="22"/>
        </w:rPr>
        <w:t xml:space="preserve"> вмешательств.</w:t>
      </w:r>
    </w:p>
    <w:p w:rsidR="00650DC6" w:rsidRDefault="00650DC6" w:rsidP="00650DC6">
      <w:pPr>
        <w:pStyle w:val="a3"/>
        <w:ind w:left="851"/>
        <w:jc w:val="both"/>
        <w:rPr>
          <w:w w:val="100"/>
          <w:sz w:val="22"/>
          <w:szCs w:val="22"/>
        </w:rPr>
      </w:pPr>
    </w:p>
    <w:p w:rsidR="000B526E" w:rsidRPr="000B526E" w:rsidRDefault="000B526E" w:rsidP="00B27EF6">
      <w:pPr>
        <w:pStyle w:val="a3"/>
        <w:numPr>
          <w:ilvl w:val="0"/>
          <w:numId w:val="6"/>
        </w:numPr>
        <w:ind w:left="0" w:hanging="426"/>
        <w:jc w:val="both"/>
        <w:rPr>
          <w:w w:val="100"/>
          <w:sz w:val="22"/>
          <w:szCs w:val="22"/>
        </w:rPr>
      </w:pPr>
      <w:r>
        <w:rPr>
          <w:w w:val="100"/>
          <w:sz w:val="22"/>
          <w:szCs w:val="22"/>
        </w:rPr>
        <w:t xml:space="preserve">Методы определения пациентов с </w:t>
      </w:r>
      <w:r w:rsidR="008C77B2">
        <w:rPr>
          <w:w w:val="100"/>
          <w:sz w:val="22"/>
          <w:szCs w:val="22"/>
          <w:lang w:val="en-US"/>
        </w:rPr>
        <w:t>MRSA</w:t>
      </w:r>
      <w:r w:rsidR="008C77B2">
        <w:rPr>
          <w:w w:val="100"/>
          <w:sz w:val="22"/>
          <w:szCs w:val="22"/>
        </w:rPr>
        <w:t xml:space="preserve"> колонизацией и </w:t>
      </w:r>
      <w:r w:rsidR="008C77B2">
        <w:rPr>
          <w:w w:val="100"/>
          <w:sz w:val="22"/>
          <w:szCs w:val="22"/>
          <w:lang w:val="en-US"/>
        </w:rPr>
        <w:t>MRSA</w:t>
      </w:r>
      <w:r>
        <w:rPr>
          <w:w w:val="100"/>
          <w:sz w:val="22"/>
          <w:szCs w:val="22"/>
        </w:rPr>
        <w:t xml:space="preserve"> инфекцией</w:t>
      </w:r>
      <w:r w:rsidR="008C77B2" w:rsidRPr="008C77B2">
        <w:rPr>
          <w:w w:val="100"/>
          <w:sz w:val="22"/>
          <w:szCs w:val="22"/>
        </w:rPr>
        <w:t>.</w:t>
      </w:r>
    </w:p>
    <w:p w:rsidR="000B526E" w:rsidRDefault="008C77B2" w:rsidP="008C77B2">
      <w:pPr>
        <w:pStyle w:val="a3"/>
        <w:ind w:left="0"/>
        <w:jc w:val="both"/>
        <w:rPr>
          <w:w w:val="100"/>
          <w:sz w:val="22"/>
          <w:szCs w:val="22"/>
        </w:rPr>
      </w:pPr>
      <w:r>
        <w:rPr>
          <w:w w:val="100"/>
          <w:sz w:val="22"/>
          <w:szCs w:val="22"/>
        </w:rPr>
        <w:t xml:space="preserve">Источник для передачи </w:t>
      </w:r>
      <w:r>
        <w:rPr>
          <w:w w:val="100"/>
          <w:sz w:val="22"/>
          <w:szCs w:val="22"/>
          <w:lang w:val="en-US"/>
        </w:rPr>
        <w:t>MRSA</w:t>
      </w:r>
      <w:r w:rsidR="000B526E">
        <w:rPr>
          <w:w w:val="100"/>
          <w:sz w:val="22"/>
          <w:szCs w:val="22"/>
        </w:rPr>
        <w:t xml:space="preserve"> в большинстве случаев состоит из  2 групп пациентов – пациентов </w:t>
      </w:r>
      <w:r>
        <w:rPr>
          <w:w w:val="100"/>
          <w:sz w:val="22"/>
          <w:szCs w:val="22"/>
        </w:rPr>
        <w:t xml:space="preserve">с клиническими проявлениями </w:t>
      </w:r>
      <w:r>
        <w:rPr>
          <w:w w:val="100"/>
          <w:sz w:val="22"/>
          <w:szCs w:val="22"/>
          <w:lang w:val="en-US"/>
        </w:rPr>
        <w:t>MRSA</w:t>
      </w:r>
      <w:r w:rsidR="000B526E">
        <w:rPr>
          <w:w w:val="100"/>
          <w:sz w:val="22"/>
          <w:szCs w:val="22"/>
        </w:rPr>
        <w:t xml:space="preserve"> инфекции и более большой группы пациентов, которые колонизированы. Различные методы определения могут быть использованы для идентификации одной или обеих групп.</w:t>
      </w:r>
    </w:p>
    <w:p w:rsidR="000B526E" w:rsidRDefault="008C77B2" w:rsidP="00B27EF6">
      <w:pPr>
        <w:pStyle w:val="a3"/>
        <w:numPr>
          <w:ilvl w:val="0"/>
          <w:numId w:val="9"/>
        </w:numPr>
        <w:ind w:left="426"/>
        <w:jc w:val="both"/>
        <w:rPr>
          <w:w w:val="100"/>
          <w:sz w:val="22"/>
          <w:szCs w:val="22"/>
        </w:rPr>
      </w:pPr>
      <w:r>
        <w:rPr>
          <w:w w:val="100"/>
          <w:sz w:val="22"/>
          <w:szCs w:val="22"/>
        </w:rPr>
        <w:t>Рутинный проверка</w:t>
      </w:r>
      <w:r w:rsidR="00AA3CE3" w:rsidRPr="00AA3CE3">
        <w:rPr>
          <w:w w:val="100"/>
          <w:sz w:val="22"/>
          <w:szCs w:val="22"/>
        </w:rPr>
        <w:t xml:space="preserve"> </w:t>
      </w:r>
      <w:r w:rsidR="00AA3CE3">
        <w:rPr>
          <w:w w:val="100"/>
          <w:sz w:val="22"/>
          <w:szCs w:val="22"/>
        </w:rPr>
        <w:t>данных от клинических образцов</w:t>
      </w:r>
      <w:r w:rsidR="00AA3CE3" w:rsidRPr="00AA3CE3">
        <w:rPr>
          <w:w w:val="100"/>
          <w:sz w:val="22"/>
          <w:szCs w:val="22"/>
        </w:rPr>
        <w:t xml:space="preserve">: </w:t>
      </w:r>
      <w:r w:rsidR="00AA3CE3">
        <w:rPr>
          <w:w w:val="100"/>
          <w:sz w:val="22"/>
          <w:szCs w:val="22"/>
        </w:rPr>
        <w:t>клинически инфицированные пациенты и несколько бессимптомных колонизированны</w:t>
      </w:r>
      <w:r>
        <w:rPr>
          <w:w w:val="100"/>
          <w:sz w:val="22"/>
          <w:szCs w:val="22"/>
        </w:rPr>
        <w:t xml:space="preserve">х пациентов могут быть выявлены, когда </w:t>
      </w:r>
      <w:r>
        <w:rPr>
          <w:w w:val="100"/>
          <w:sz w:val="22"/>
          <w:szCs w:val="22"/>
          <w:lang w:val="en-US"/>
        </w:rPr>
        <w:t>MRSA</w:t>
      </w:r>
      <w:r>
        <w:rPr>
          <w:w w:val="100"/>
          <w:sz w:val="22"/>
          <w:szCs w:val="22"/>
        </w:rPr>
        <w:t xml:space="preserve"> выделен из</w:t>
      </w:r>
      <w:r w:rsidR="00B103F6">
        <w:rPr>
          <w:w w:val="100"/>
          <w:sz w:val="22"/>
          <w:szCs w:val="22"/>
        </w:rPr>
        <w:t xml:space="preserve"> клинического образца, направленного в микробиологическую лабораторию.</w:t>
      </w:r>
    </w:p>
    <w:p w:rsidR="00B103F6" w:rsidRPr="00B103F6" w:rsidRDefault="008C77B2" w:rsidP="008C77B2">
      <w:pPr>
        <w:pStyle w:val="a3"/>
        <w:numPr>
          <w:ilvl w:val="0"/>
          <w:numId w:val="9"/>
        </w:numPr>
        <w:ind w:left="426"/>
        <w:jc w:val="both"/>
        <w:rPr>
          <w:w w:val="100"/>
          <w:sz w:val="22"/>
          <w:szCs w:val="22"/>
        </w:rPr>
      </w:pPr>
      <w:r>
        <w:rPr>
          <w:w w:val="100"/>
          <w:sz w:val="22"/>
          <w:szCs w:val="22"/>
        </w:rPr>
        <w:t>Проверка информации по активному контролю</w:t>
      </w:r>
      <w:r w:rsidR="00B103F6" w:rsidRPr="00B103F6">
        <w:rPr>
          <w:w w:val="100"/>
          <w:sz w:val="22"/>
          <w:szCs w:val="22"/>
        </w:rPr>
        <w:t xml:space="preserve">: </w:t>
      </w:r>
      <w:r w:rsidR="00B103F6">
        <w:rPr>
          <w:w w:val="100"/>
          <w:sz w:val="22"/>
          <w:szCs w:val="22"/>
        </w:rPr>
        <w:t>активное</w:t>
      </w:r>
      <w:r>
        <w:rPr>
          <w:w w:val="100"/>
          <w:sz w:val="22"/>
          <w:szCs w:val="22"/>
        </w:rPr>
        <w:t xml:space="preserve"> контрольное тестирование </w:t>
      </w:r>
      <w:r>
        <w:rPr>
          <w:w w:val="100"/>
          <w:sz w:val="22"/>
          <w:szCs w:val="22"/>
          <w:lang w:val="en-US"/>
        </w:rPr>
        <w:t>MRSA</w:t>
      </w:r>
      <w:r w:rsidR="00B103F6">
        <w:rPr>
          <w:w w:val="100"/>
          <w:sz w:val="22"/>
          <w:szCs w:val="22"/>
        </w:rPr>
        <w:t xml:space="preserve"> определено как </w:t>
      </w:r>
      <w:r w:rsidR="00B103F6">
        <w:rPr>
          <w:w w:val="100"/>
          <w:sz w:val="22"/>
          <w:szCs w:val="22"/>
        </w:rPr>
        <w:lastRenderedPageBreak/>
        <w:t>выполнение диагностического тестирования для цели определения бессимптом</w:t>
      </w:r>
      <w:r>
        <w:rPr>
          <w:w w:val="100"/>
          <w:sz w:val="22"/>
          <w:szCs w:val="22"/>
        </w:rPr>
        <w:t xml:space="preserve">ного </w:t>
      </w:r>
      <w:r>
        <w:rPr>
          <w:w w:val="100"/>
          <w:sz w:val="22"/>
          <w:szCs w:val="22"/>
          <w:lang w:val="en-US"/>
        </w:rPr>
        <w:t>MRSA</w:t>
      </w:r>
      <w:r w:rsidR="00B103F6">
        <w:rPr>
          <w:w w:val="100"/>
          <w:sz w:val="22"/>
          <w:szCs w:val="22"/>
        </w:rPr>
        <w:t xml:space="preserve"> носительства.</w:t>
      </w:r>
    </w:p>
    <w:p w:rsidR="00B103F6" w:rsidRPr="008C77B2" w:rsidRDefault="006C681F" w:rsidP="00B103F6">
      <w:pPr>
        <w:jc w:val="both"/>
        <w:rPr>
          <w:w w:val="100"/>
          <w:sz w:val="22"/>
          <w:szCs w:val="22"/>
        </w:rPr>
      </w:pPr>
      <w:r>
        <w:rPr>
          <w:w w:val="100"/>
          <w:sz w:val="22"/>
          <w:szCs w:val="22"/>
        </w:rPr>
        <w:t xml:space="preserve">ЧАСТЬ </w:t>
      </w:r>
      <w:r w:rsidR="00B103F6" w:rsidRPr="00B103F6">
        <w:rPr>
          <w:w w:val="100"/>
          <w:sz w:val="22"/>
          <w:szCs w:val="22"/>
        </w:rPr>
        <w:t xml:space="preserve">3: </w:t>
      </w:r>
      <w:r w:rsidR="00B103F6">
        <w:rPr>
          <w:w w:val="100"/>
          <w:sz w:val="22"/>
          <w:szCs w:val="22"/>
        </w:rPr>
        <w:t xml:space="preserve">Методы, направленные на предотвращение передачи </w:t>
      </w:r>
      <w:r w:rsidR="008C77B2">
        <w:rPr>
          <w:w w:val="100"/>
          <w:sz w:val="22"/>
          <w:szCs w:val="22"/>
          <w:lang w:val="en-US"/>
        </w:rPr>
        <w:t>MRSA</w:t>
      </w:r>
      <w:r w:rsidR="008C77B2" w:rsidRPr="008C77B2">
        <w:rPr>
          <w:w w:val="100"/>
          <w:sz w:val="22"/>
          <w:szCs w:val="22"/>
        </w:rPr>
        <w:t>.</w:t>
      </w:r>
    </w:p>
    <w:p w:rsidR="00B103F6" w:rsidRDefault="00B103F6" w:rsidP="00E93148">
      <w:pPr>
        <w:pStyle w:val="a3"/>
        <w:numPr>
          <w:ilvl w:val="0"/>
          <w:numId w:val="10"/>
        </w:numPr>
        <w:ind w:hanging="436"/>
        <w:jc w:val="both"/>
        <w:rPr>
          <w:w w:val="100"/>
          <w:sz w:val="22"/>
          <w:szCs w:val="22"/>
        </w:rPr>
      </w:pPr>
      <w:r>
        <w:rPr>
          <w:w w:val="100"/>
          <w:sz w:val="22"/>
          <w:szCs w:val="22"/>
        </w:rPr>
        <w:t>Существующие руководства и рекомендации</w:t>
      </w:r>
      <w:r w:rsidR="00E93148">
        <w:rPr>
          <w:w w:val="100"/>
          <w:sz w:val="22"/>
          <w:szCs w:val="22"/>
          <w:lang w:val="en-US"/>
        </w:rPr>
        <w:t>.</w:t>
      </w:r>
    </w:p>
    <w:p w:rsidR="00A835EA" w:rsidRDefault="006C681F" w:rsidP="00EA113E">
      <w:pPr>
        <w:pStyle w:val="a3"/>
        <w:numPr>
          <w:ilvl w:val="0"/>
          <w:numId w:val="11"/>
        </w:numPr>
        <w:tabs>
          <w:tab w:val="left" w:pos="709"/>
        </w:tabs>
        <w:ind w:left="426" w:hanging="426"/>
        <w:jc w:val="both"/>
        <w:rPr>
          <w:w w:val="100"/>
          <w:sz w:val="22"/>
          <w:szCs w:val="22"/>
        </w:rPr>
      </w:pPr>
      <w:r>
        <w:rPr>
          <w:w w:val="100"/>
          <w:sz w:val="22"/>
          <w:szCs w:val="22"/>
        </w:rPr>
        <w:t>Несколько государственных, общественных и профессиональных организаций опубликовали основанные на доказательной медицине руководства и</w:t>
      </w:r>
      <w:r w:rsidRPr="006C681F">
        <w:rPr>
          <w:w w:val="100"/>
          <w:sz w:val="22"/>
          <w:szCs w:val="22"/>
        </w:rPr>
        <w:t>/</w:t>
      </w:r>
      <w:r>
        <w:rPr>
          <w:w w:val="100"/>
          <w:sz w:val="22"/>
          <w:szCs w:val="22"/>
        </w:rPr>
        <w:t>или методик</w:t>
      </w:r>
      <w:r w:rsidR="00E93148">
        <w:rPr>
          <w:w w:val="100"/>
          <w:sz w:val="22"/>
          <w:szCs w:val="22"/>
        </w:rPr>
        <w:t>и, направленные</w:t>
      </w:r>
      <w:r w:rsidR="00A835EA">
        <w:rPr>
          <w:w w:val="100"/>
          <w:sz w:val="22"/>
          <w:szCs w:val="22"/>
        </w:rPr>
        <w:t xml:space="preserve"> на предотв</w:t>
      </w:r>
      <w:r w:rsidR="00E93148">
        <w:rPr>
          <w:w w:val="100"/>
          <w:sz w:val="22"/>
          <w:szCs w:val="22"/>
        </w:rPr>
        <w:t xml:space="preserve">ращение и контроль передачи </w:t>
      </w:r>
      <w:r w:rsidR="00E93148">
        <w:rPr>
          <w:w w:val="100"/>
          <w:sz w:val="22"/>
          <w:szCs w:val="22"/>
          <w:lang w:val="en-US"/>
        </w:rPr>
        <w:t>MRSA</w:t>
      </w:r>
      <w:r w:rsidR="00A835EA">
        <w:rPr>
          <w:w w:val="100"/>
          <w:sz w:val="22"/>
          <w:szCs w:val="22"/>
        </w:rPr>
        <w:t xml:space="preserve">. Эти руководства включают </w:t>
      </w:r>
      <w:r w:rsidR="00E93148">
        <w:rPr>
          <w:w w:val="100"/>
          <w:sz w:val="22"/>
          <w:szCs w:val="22"/>
        </w:rPr>
        <w:t xml:space="preserve">сходные </w:t>
      </w:r>
      <w:r w:rsidR="00A835EA">
        <w:rPr>
          <w:w w:val="100"/>
          <w:sz w:val="22"/>
          <w:szCs w:val="22"/>
        </w:rPr>
        <w:t>рекомендации, различающиеся главным образом по отношению к обычному использованию активного тестового контроля для выявления</w:t>
      </w:r>
      <w:r w:rsidR="00E93148" w:rsidRPr="00E93148">
        <w:rPr>
          <w:w w:val="100"/>
          <w:sz w:val="22"/>
          <w:szCs w:val="22"/>
        </w:rPr>
        <w:t xml:space="preserve"> </w:t>
      </w:r>
      <w:r w:rsidR="00E93148">
        <w:rPr>
          <w:w w:val="100"/>
          <w:sz w:val="22"/>
          <w:szCs w:val="22"/>
        </w:rPr>
        <w:t xml:space="preserve">пациентов, </w:t>
      </w:r>
      <w:r w:rsidR="00A835EA">
        <w:rPr>
          <w:w w:val="100"/>
          <w:sz w:val="22"/>
          <w:szCs w:val="22"/>
        </w:rPr>
        <w:t>бессимптомно колонизированных</w:t>
      </w:r>
      <w:r w:rsidR="00E93148">
        <w:rPr>
          <w:w w:val="100"/>
          <w:sz w:val="22"/>
          <w:szCs w:val="22"/>
        </w:rPr>
        <w:t xml:space="preserve"> </w:t>
      </w:r>
      <w:r w:rsidR="00E93148">
        <w:rPr>
          <w:w w:val="100"/>
          <w:sz w:val="22"/>
          <w:szCs w:val="22"/>
          <w:lang w:val="en-US"/>
        </w:rPr>
        <w:t>MRSA</w:t>
      </w:r>
      <w:r w:rsidR="00A835EA">
        <w:rPr>
          <w:w w:val="100"/>
          <w:sz w:val="22"/>
          <w:szCs w:val="22"/>
        </w:rPr>
        <w:t>.</w:t>
      </w:r>
    </w:p>
    <w:p w:rsidR="00026E6F" w:rsidRDefault="002A5A62" w:rsidP="00353E63">
      <w:pPr>
        <w:pStyle w:val="a3"/>
        <w:numPr>
          <w:ilvl w:val="0"/>
          <w:numId w:val="11"/>
        </w:numPr>
        <w:ind w:left="426" w:hanging="426"/>
        <w:jc w:val="both"/>
        <w:rPr>
          <w:w w:val="100"/>
          <w:sz w:val="22"/>
          <w:szCs w:val="22"/>
        </w:rPr>
      </w:pPr>
      <w:r>
        <w:rPr>
          <w:w w:val="100"/>
          <w:sz w:val="22"/>
          <w:szCs w:val="22"/>
        </w:rPr>
        <w:t>Главные рекомендации</w:t>
      </w:r>
      <w:r w:rsidR="00026E6F">
        <w:rPr>
          <w:w w:val="100"/>
          <w:sz w:val="22"/>
          <w:szCs w:val="22"/>
        </w:rPr>
        <w:t xml:space="preserve"> из этих руководств подытожены в таблице 1. Хотя эти рекомендации конкретно дают определённые меры, следование выполнению этих мер в больницах не закреплено.</w:t>
      </w:r>
    </w:p>
    <w:p w:rsidR="00B103F6" w:rsidRDefault="00026E6F" w:rsidP="00353E63">
      <w:pPr>
        <w:pStyle w:val="a3"/>
        <w:numPr>
          <w:ilvl w:val="0"/>
          <w:numId w:val="11"/>
        </w:numPr>
        <w:ind w:left="426" w:hanging="426"/>
        <w:jc w:val="both"/>
        <w:rPr>
          <w:w w:val="100"/>
          <w:sz w:val="22"/>
          <w:szCs w:val="22"/>
        </w:rPr>
      </w:pPr>
      <w:r>
        <w:rPr>
          <w:w w:val="100"/>
          <w:sz w:val="22"/>
          <w:szCs w:val="22"/>
        </w:rPr>
        <w:t xml:space="preserve">Институт </w:t>
      </w:r>
      <w:r w:rsidR="00BB0440">
        <w:rPr>
          <w:w w:val="100"/>
          <w:sz w:val="22"/>
          <w:szCs w:val="22"/>
        </w:rPr>
        <w:t xml:space="preserve">усовершенствования здравоохранения </w:t>
      </w:r>
      <w:r>
        <w:rPr>
          <w:w w:val="100"/>
          <w:sz w:val="22"/>
          <w:szCs w:val="22"/>
        </w:rPr>
        <w:t>и Ассоциация профессио</w:t>
      </w:r>
      <w:r w:rsidR="00BB0440">
        <w:rPr>
          <w:w w:val="100"/>
          <w:sz w:val="22"/>
          <w:szCs w:val="22"/>
        </w:rPr>
        <w:t>налов в</w:t>
      </w:r>
      <w:r w:rsidR="00E93148">
        <w:rPr>
          <w:w w:val="100"/>
          <w:sz w:val="22"/>
          <w:szCs w:val="22"/>
        </w:rPr>
        <w:t xml:space="preserve"> области контроля над инфекцией </w:t>
      </w:r>
      <w:r w:rsidR="00BB0440">
        <w:rPr>
          <w:w w:val="100"/>
          <w:sz w:val="22"/>
          <w:szCs w:val="22"/>
        </w:rPr>
        <w:t xml:space="preserve">и эпидемиологии разработали практические </w:t>
      </w:r>
      <w:r>
        <w:rPr>
          <w:w w:val="100"/>
          <w:sz w:val="22"/>
          <w:szCs w:val="22"/>
        </w:rPr>
        <w:t xml:space="preserve"> </w:t>
      </w:r>
      <w:r w:rsidR="00A835EA">
        <w:rPr>
          <w:w w:val="100"/>
          <w:sz w:val="22"/>
          <w:szCs w:val="22"/>
        </w:rPr>
        <w:t xml:space="preserve"> </w:t>
      </w:r>
      <w:r w:rsidR="00BB0440">
        <w:rPr>
          <w:w w:val="100"/>
          <w:sz w:val="22"/>
          <w:szCs w:val="22"/>
        </w:rPr>
        <w:t>рекомендации по внедрению и мониторингу нескольких профилактических мер, установленных на доказательных руководствах.</w:t>
      </w:r>
    </w:p>
    <w:p w:rsidR="00BB0440" w:rsidRDefault="00BB0440" w:rsidP="00BB0440">
      <w:pPr>
        <w:pStyle w:val="a3"/>
        <w:ind w:left="1080"/>
        <w:jc w:val="both"/>
        <w:rPr>
          <w:w w:val="100"/>
          <w:sz w:val="22"/>
          <w:szCs w:val="22"/>
        </w:rPr>
      </w:pPr>
    </w:p>
    <w:p w:rsidR="00BB0440" w:rsidRDefault="00BB0440" w:rsidP="00E93148">
      <w:pPr>
        <w:pStyle w:val="a3"/>
        <w:numPr>
          <w:ilvl w:val="0"/>
          <w:numId w:val="10"/>
        </w:numPr>
        <w:ind w:hanging="436"/>
        <w:jc w:val="both"/>
        <w:rPr>
          <w:w w:val="100"/>
          <w:sz w:val="22"/>
          <w:szCs w:val="22"/>
        </w:rPr>
      </w:pPr>
      <w:r>
        <w:rPr>
          <w:w w:val="100"/>
          <w:sz w:val="22"/>
          <w:szCs w:val="22"/>
        </w:rPr>
        <w:t>Требования к оснащению</w:t>
      </w:r>
      <w:r w:rsidR="00353E63">
        <w:rPr>
          <w:w w:val="100"/>
          <w:sz w:val="22"/>
          <w:szCs w:val="22"/>
        </w:rPr>
        <w:t>.</w:t>
      </w:r>
    </w:p>
    <w:p w:rsidR="00BB0440" w:rsidRPr="00BB0440" w:rsidRDefault="00BB0440" w:rsidP="00353E63">
      <w:pPr>
        <w:pStyle w:val="a3"/>
        <w:ind w:left="426" w:hanging="426"/>
        <w:jc w:val="both"/>
        <w:rPr>
          <w:w w:val="100"/>
          <w:sz w:val="22"/>
          <w:szCs w:val="22"/>
        </w:rPr>
      </w:pPr>
      <w:r>
        <w:rPr>
          <w:w w:val="100"/>
          <w:sz w:val="22"/>
          <w:szCs w:val="22"/>
        </w:rPr>
        <w:t>а. Требования к оснащению для программы</w:t>
      </w:r>
      <w:r w:rsidR="00353E63">
        <w:rPr>
          <w:w w:val="100"/>
          <w:sz w:val="22"/>
          <w:szCs w:val="22"/>
        </w:rPr>
        <w:t xml:space="preserve"> по предотвращению передачи </w:t>
      </w:r>
      <w:r w:rsidR="00353E63">
        <w:rPr>
          <w:w w:val="100"/>
          <w:sz w:val="22"/>
          <w:szCs w:val="22"/>
          <w:lang w:val="en-US"/>
        </w:rPr>
        <w:t>MRSA</w:t>
      </w:r>
      <w:r>
        <w:rPr>
          <w:w w:val="100"/>
          <w:sz w:val="22"/>
          <w:szCs w:val="22"/>
        </w:rPr>
        <w:t xml:space="preserve"> включают следующее</w:t>
      </w:r>
      <w:r w:rsidRPr="00BB0440">
        <w:rPr>
          <w:w w:val="100"/>
          <w:sz w:val="22"/>
          <w:szCs w:val="22"/>
        </w:rPr>
        <w:t>:</w:t>
      </w:r>
    </w:p>
    <w:p w:rsidR="00BB0440" w:rsidRDefault="00BB0440" w:rsidP="00353E63">
      <w:pPr>
        <w:pStyle w:val="a3"/>
        <w:ind w:left="426"/>
        <w:jc w:val="both"/>
        <w:rPr>
          <w:w w:val="100"/>
          <w:sz w:val="22"/>
          <w:szCs w:val="22"/>
        </w:rPr>
      </w:pPr>
      <w:proofErr w:type="spellStart"/>
      <w:r>
        <w:rPr>
          <w:w w:val="100"/>
          <w:sz w:val="22"/>
          <w:szCs w:val="22"/>
          <w:lang w:val="en-US"/>
        </w:rPr>
        <w:t>i</w:t>
      </w:r>
      <w:proofErr w:type="spellEnd"/>
      <w:r w:rsidRPr="002805F8">
        <w:rPr>
          <w:w w:val="100"/>
          <w:sz w:val="22"/>
          <w:szCs w:val="22"/>
        </w:rPr>
        <w:t xml:space="preserve">. </w:t>
      </w:r>
      <w:r w:rsidR="002805F8">
        <w:rPr>
          <w:w w:val="100"/>
          <w:sz w:val="22"/>
          <w:szCs w:val="22"/>
        </w:rPr>
        <w:t>Активное предотвращение инфекции и контроль программы, оснащённой достаточным количеством обученного персонала для обеспечения реализ</w:t>
      </w:r>
      <w:r w:rsidR="00353E63">
        <w:rPr>
          <w:w w:val="100"/>
          <w:sz w:val="22"/>
          <w:szCs w:val="22"/>
        </w:rPr>
        <w:t xml:space="preserve">ации и продолжения контроля </w:t>
      </w:r>
      <w:r w:rsidR="00353E63">
        <w:rPr>
          <w:w w:val="100"/>
          <w:sz w:val="22"/>
          <w:szCs w:val="22"/>
          <w:lang w:val="en-US"/>
        </w:rPr>
        <w:t>MRSA</w:t>
      </w:r>
      <w:r w:rsidR="002805F8">
        <w:rPr>
          <w:w w:val="100"/>
          <w:sz w:val="22"/>
          <w:szCs w:val="22"/>
        </w:rPr>
        <w:t xml:space="preserve"> и передачи инфекции позволяет без </w:t>
      </w:r>
      <w:proofErr w:type="spellStart"/>
      <w:r w:rsidR="002805F8">
        <w:rPr>
          <w:w w:val="100"/>
          <w:sz w:val="22"/>
          <w:szCs w:val="22"/>
        </w:rPr>
        <w:t>компрометирования</w:t>
      </w:r>
      <w:proofErr w:type="spellEnd"/>
      <w:r w:rsidR="002805F8">
        <w:rPr>
          <w:w w:val="100"/>
          <w:sz w:val="22"/>
          <w:szCs w:val="22"/>
        </w:rPr>
        <w:t xml:space="preserve"> </w:t>
      </w:r>
      <w:r w:rsidR="00A11AF9">
        <w:rPr>
          <w:w w:val="100"/>
          <w:sz w:val="22"/>
          <w:szCs w:val="22"/>
        </w:rPr>
        <w:t xml:space="preserve">передачи другой </w:t>
      </w:r>
      <w:r w:rsidR="00A11AF9">
        <w:rPr>
          <w:w w:val="100"/>
          <w:sz w:val="22"/>
          <w:szCs w:val="22"/>
        </w:rPr>
        <w:lastRenderedPageBreak/>
        <w:t>инфекции и контроля жизнедеятельности.</w:t>
      </w:r>
    </w:p>
    <w:p w:rsidR="00A11AF9" w:rsidRDefault="00A11AF9" w:rsidP="00156096">
      <w:pPr>
        <w:pStyle w:val="a3"/>
        <w:tabs>
          <w:tab w:val="left" w:pos="142"/>
        </w:tabs>
        <w:ind w:left="142"/>
        <w:jc w:val="both"/>
        <w:rPr>
          <w:w w:val="100"/>
          <w:sz w:val="22"/>
          <w:szCs w:val="22"/>
        </w:rPr>
      </w:pPr>
      <w:r>
        <w:rPr>
          <w:w w:val="100"/>
          <w:sz w:val="22"/>
          <w:szCs w:val="22"/>
          <w:lang w:val="en-US"/>
        </w:rPr>
        <w:t>ii</w:t>
      </w:r>
      <w:r w:rsidRPr="00A11AF9">
        <w:rPr>
          <w:w w:val="100"/>
          <w:sz w:val="22"/>
          <w:szCs w:val="22"/>
        </w:rPr>
        <w:t>.</w:t>
      </w:r>
      <w:r>
        <w:rPr>
          <w:w w:val="100"/>
          <w:sz w:val="22"/>
          <w:szCs w:val="22"/>
        </w:rPr>
        <w:t xml:space="preserve"> Системы информационных технологий позволяют быстро предупредить персонал и профилактику инфекции и конт</w:t>
      </w:r>
      <w:r w:rsidR="00156096">
        <w:rPr>
          <w:w w:val="100"/>
          <w:sz w:val="22"/>
          <w:szCs w:val="22"/>
        </w:rPr>
        <w:t xml:space="preserve">ролировать персоналом новые </w:t>
      </w:r>
      <w:r w:rsidR="00156096">
        <w:rPr>
          <w:w w:val="100"/>
          <w:sz w:val="22"/>
          <w:szCs w:val="22"/>
          <w:lang w:val="en-US"/>
        </w:rPr>
        <w:t>MRSA</w:t>
      </w:r>
      <w:r>
        <w:rPr>
          <w:w w:val="100"/>
          <w:sz w:val="22"/>
          <w:szCs w:val="22"/>
        </w:rPr>
        <w:t xml:space="preserve"> </w:t>
      </w:r>
      <w:proofErr w:type="spellStart"/>
      <w:r>
        <w:rPr>
          <w:w w:val="100"/>
          <w:sz w:val="22"/>
          <w:szCs w:val="22"/>
        </w:rPr>
        <w:t>изоляты</w:t>
      </w:r>
      <w:proofErr w:type="spellEnd"/>
      <w:r>
        <w:rPr>
          <w:w w:val="100"/>
          <w:sz w:val="22"/>
          <w:szCs w:val="22"/>
        </w:rPr>
        <w:t xml:space="preserve">, накопление информации необходимо для </w:t>
      </w:r>
      <w:r w:rsidR="00156096">
        <w:rPr>
          <w:w w:val="100"/>
          <w:sz w:val="22"/>
          <w:szCs w:val="22"/>
        </w:rPr>
        <w:t xml:space="preserve">контроля за </w:t>
      </w:r>
      <w:r w:rsidR="00156096">
        <w:rPr>
          <w:w w:val="100"/>
          <w:sz w:val="22"/>
          <w:szCs w:val="22"/>
          <w:lang w:val="en-US"/>
        </w:rPr>
        <w:t>MRSA</w:t>
      </w:r>
      <w:r w:rsidR="00B8610A">
        <w:rPr>
          <w:w w:val="100"/>
          <w:sz w:val="22"/>
          <w:szCs w:val="22"/>
        </w:rPr>
        <w:t xml:space="preserve"> и подсч</w:t>
      </w:r>
      <w:r w:rsidR="00156096">
        <w:rPr>
          <w:w w:val="100"/>
          <w:sz w:val="22"/>
          <w:szCs w:val="22"/>
        </w:rPr>
        <w:t xml:space="preserve">ёта степени и идентификации </w:t>
      </w:r>
      <w:r w:rsidR="00156096">
        <w:rPr>
          <w:w w:val="100"/>
          <w:sz w:val="22"/>
          <w:szCs w:val="22"/>
          <w:lang w:val="en-US"/>
        </w:rPr>
        <w:t>MRSA</w:t>
      </w:r>
      <w:r w:rsidR="00B8610A">
        <w:rPr>
          <w:w w:val="100"/>
          <w:sz w:val="22"/>
          <w:szCs w:val="22"/>
        </w:rPr>
        <w:t>-</w:t>
      </w:r>
      <w:r w:rsidR="00156096">
        <w:rPr>
          <w:w w:val="100"/>
          <w:sz w:val="22"/>
          <w:szCs w:val="22"/>
        </w:rPr>
        <w:t>колонизированных пациентов</w:t>
      </w:r>
      <w:r w:rsidR="00B8610A">
        <w:rPr>
          <w:w w:val="100"/>
          <w:sz w:val="22"/>
          <w:szCs w:val="22"/>
        </w:rPr>
        <w:t xml:space="preserve"> при повторной госпитализации.</w:t>
      </w:r>
    </w:p>
    <w:p w:rsidR="00B8610A" w:rsidRDefault="00B8610A" w:rsidP="00156096">
      <w:pPr>
        <w:pStyle w:val="a3"/>
        <w:numPr>
          <w:ilvl w:val="0"/>
          <w:numId w:val="8"/>
        </w:numPr>
        <w:tabs>
          <w:tab w:val="left" w:pos="284"/>
        </w:tabs>
        <w:ind w:left="426" w:hanging="284"/>
        <w:jc w:val="both"/>
        <w:rPr>
          <w:w w:val="100"/>
          <w:sz w:val="22"/>
          <w:szCs w:val="22"/>
        </w:rPr>
      </w:pPr>
      <w:r>
        <w:rPr>
          <w:w w:val="100"/>
          <w:sz w:val="22"/>
          <w:szCs w:val="22"/>
        </w:rPr>
        <w:t>Достаточное обеспечение расходными материалами для гигиены рук и контактной профилактики (например, медицинскими халатами и перчатками).</w:t>
      </w:r>
    </w:p>
    <w:p w:rsidR="00B8610A" w:rsidRDefault="00B8610A" w:rsidP="00156096">
      <w:pPr>
        <w:pStyle w:val="a3"/>
        <w:numPr>
          <w:ilvl w:val="0"/>
          <w:numId w:val="8"/>
        </w:numPr>
        <w:ind w:left="426" w:hanging="284"/>
        <w:jc w:val="both"/>
        <w:rPr>
          <w:w w:val="100"/>
          <w:sz w:val="22"/>
          <w:szCs w:val="22"/>
        </w:rPr>
      </w:pPr>
      <w:r>
        <w:rPr>
          <w:w w:val="100"/>
          <w:sz w:val="22"/>
          <w:szCs w:val="22"/>
        </w:rPr>
        <w:t>Ресурсы для обеспечения соответствующего образования и подготовки медицинского персонала, пациентов и посетителей.</w:t>
      </w:r>
    </w:p>
    <w:p w:rsidR="00B8610A" w:rsidRPr="00B8610A" w:rsidRDefault="00B8610A" w:rsidP="00156096">
      <w:pPr>
        <w:pStyle w:val="a3"/>
        <w:numPr>
          <w:ilvl w:val="0"/>
          <w:numId w:val="8"/>
        </w:numPr>
        <w:ind w:left="426" w:hanging="284"/>
        <w:jc w:val="both"/>
        <w:rPr>
          <w:w w:val="100"/>
          <w:sz w:val="22"/>
          <w:szCs w:val="22"/>
        </w:rPr>
      </w:pPr>
      <w:r>
        <w:rPr>
          <w:w w:val="100"/>
          <w:sz w:val="22"/>
          <w:szCs w:val="22"/>
        </w:rPr>
        <w:t>До</w:t>
      </w:r>
      <w:r w:rsidR="00156096">
        <w:rPr>
          <w:w w:val="100"/>
          <w:sz w:val="22"/>
          <w:szCs w:val="22"/>
        </w:rPr>
        <w:t>статочное лабораторное оснащение</w:t>
      </w:r>
      <w:r>
        <w:rPr>
          <w:w w:val="100"/>
          <w:sz w:val="22"/>
          <w:szCs w:val="22"/>
        </w:rPr>
        <w:t>.</w:t>
      </w:r>
    </w:p>
    <w:p w:rsidR="00A11AF9" w:rsidRDefault="00A11AF9" w:rsidP="00BB0440">
      <w:pPr>
        <w:pStyle w:val="a3"/>
        <w:jc w:val="both"/>
        <w:rPr>
          <w:w w:val="100"/>
          <w:sz w:val="22"/>
          <w:szCs w:val="22"/>
        </w:rPr>
      </w:pPr>
    </w:p>
    <w:p w:rsidR="00EA113E" w:rsidRDefault="00B8610A" w:rsidP="00156096">
      <w:pPr>
        <w:pStyle w:val="a3"/>
        <w:ind w:left="0"/>
        <w:jc w:val="both"/>
        <w:rPr>
          <w:w w:val="100"/>
          <w:sz w:val="22"/>
          <w:szCs w:val="22"/>
        </w:rPr>
      </w:pPr>
      <w:r>
        <w:rPr>
          <w:w w:val="100"/>
          <w:sz w:val="22"/>
          <w:szCs w:val="22"/>
        </w:rPr>
        <w:t>ЧАСТЬ 4</w:t>
      </w:r>
      <w:r w:rsidRPr="00EA113E">
        <w:rPr>
          <w:w w:val="100"/>
          <w:sz w:val="22"/>
          <w:szCs w:val="22"/>
        </w:rPr>
        <w:t xml:space="preserve">: </w:t>
      </w:r>
      <w:r>
        <w:rPr>
          <w:w w:val="100"/>
          <w:sz w:val="22"/>
          <w:szCs w:val="22"/>
        </w:rPr>
        <w:t>РЕКОМЕНДАЦИИ ДЛЯ</w:t>
      </w:r>
      <w:r w:rsidR="00EA113E">
        <w:rPr>
          <w:w w:val="100"/>
          <w:sz w:val="22"/>
          <w:szCs w:val="22"/>
        </w:rPr>
        <w:t xml:space="preserve"> ВНЕДРЕНИЯ ПРОФИЛАКТИКИ И МОНИТОРИНГА МЕТОДОВ</w:t>
      </w:r>
    </w:p>
    <w:p w:rsidR="00B8610A" w:rsidRDefault="00EA113E" w:rsidP="00156096">
      <w:pPr>
        <w:pStyle w:val="a3"/>
        <w:ind w:left="0"/>
        <w:jc w:val="both"/>
        <w:rPr>
          <w:w w:val="100"/>
          <w:sz w:val="22"/>
          <w:szCs w:val="22"/>
        </w:rPr>
      </w:pPr>
      <w:r>
        <w:rPr>
          <w:w w:val="100"/>
          <w:sz w:val="22"/>
          <w:szCs w:val="22"/>
        </w:rPr>
        <w:t>Рекомендации для профилак</w:t>
      </w:r>
      <w:r w:rsidR="00156096">
        <w:rPr>
          <w:w w:val="100"/>
          <w:sz w:val="22"/>
          <w:szCs w:val="22"/>
        </w:rPr>
        <w:t xml:space="preserve">тики и мониторинга передачи </w:t>
      </w:r>
      <w:r w:rsidR="00156096">
        <w:rPr>
          <w:w w:val="100"/>
          <w:sz w:val="22"/>
          <w:szCs w:val="22"/>
          <w:lang w:val="en-US"/>
        </w:rPr>
        <w:t>MRSA</w:t>
      </w:r>
      <w:r>
        <w:rPr>
          <w:w w:val="100"/>
          <w:sz w:val="22"/>
          <w:szCs w:val="22"/>
        </w:rPr>
        <w:t xml:space="preserve"> подытожены в текущем разделе. Они подготовлены для помощи отделениям реанимации и интенсивной терапии в </w:t>
      </w:r>
      <w:r w:rsidR="00DB690D">
        <w:rPr>
          <w:w w:val="100"/>
          <w:sz w:val="22"/>
          <w:szCs w:val="22"/>
        </w:rPr>
        <w:t>определении приоритетов и реализации мер, направленных</w:t>
      </w:r>
      <w:r w:rsidR="00156096">
        <w:rPr>
          <w:w w:val="100"/>
          <w:sz w:val="22"/>
          <w:szCs w:val="22"/>
        </w:rPr>
        <w:t xml:space="preserve"> на предотвращение передачи </w:t>
      </w:r>
      <w:r w:rsidR="00156096">
        <w:rPr>
          <w:w w:val="100"/>
          <w:sz w:val="22"/>
          <w:szCs w:val="22"/>
          <w:lang w:val="en-US"/>
        </w:rPr>
        <w:t>MRSA</w:t>
      </w:r>
      <w:r w:rsidR="00DB690D">
        <w:rPr>
          <w:w w:val="100"/>
          <w:sz w:val="22"/>
          <w:szCs w:val="22"/>
        </w:rPr>
        <w:t>. Критерии определения силы рекоме</w:t>
      </w:r>
      <w:r w:rsidR="007534A5">
        <w:rPr>
          <w:w w:val="100"/>
          <w:sz w:val="22"/>
          <w:szCs w:val="22"/>
        </w:rPr>
        <w:t>н</w:t>
      </w:r>
      <w:r w:rsidR="00DB690D">
        <w:rPr>
          <w:w w:val="100"/>
          <w:sz w:val="22"/>
          <w:szCs w:val="22"/>
        </w:rPr>
        <w:t>даций и качества данных описаны в таблице 2. Эти рекомендации главным образом напра</w:t>
      </w:r>
      <w:r w:rsidR="00156096">
        <w:rPr>
          <w:w w:val="100"/>
          <w:sz w:val="22"/>
          <w:szCs w:val="22"/>
        </w:rPr>
        <w:t xml:space="preserve">влены для контроля передачи </w:t>
      </w:r>
      <w:r w:rsidR="00156096">
        <w:rPr>
          <w:w w:val="100"/>
          <w:sz w:val="22"/>
          <w:szCs w:val="22"/>
          <w:lang w:val="en-US"/>
        </w:rPr>
        <w:t>MRSA</w:t>
      </w:r>
      <w:r w:rsidR="00DB690D">
        <w:rPr>
          <w:w w:val="100"/>
          <w:sz w:val="22"/>
          <w:szCs w:val="22"/>
        </w:rPr>
        <w:t xml:space="preserve"> в эндемичных очагах</w:t>
      </w:r>
      <w:r w:rsidR="00DB690D" w:rsidRPr="00DB690D">
        <w:rPr>
          <w:w w:val="100"/>
          <w:sz w:val="22"/>
          <w:szCs w:val="22"/>
        </w:rPr>
        <w:t xml:space="preserve">; </w:t>
      </w:r>
      <w:r w:rsidR="00846524">
        <w:rPr>
          <w:w w:val="100"/>
          <w:sz w:val="22"/>
          <w:szCs w:val="22"/>
        </w:rPr>
        <w:t>тем не менее, они могут также могут быть под</w:t>
      </w:r>
      <w:r w:rsidR="00156096">
        <w:rPr>
          <w:w w:val="100"/>
          <w:sz w:val="22"/>
          <w:szCs w:val="22"/>
        </w:rPr>
        <w:t xml:space="preserve">ходящими для эпидемических очагов </w:t>
      </w:r>
      <w:r w:rsidR="00156096">
        <w:rPr>
          <w:w w:val="100"/>
          <w:sz w:val="22"/>
          <w:szCs w:val="22"/>
          <w:lang w:val="en-US"/>
        </w:rPr>
        <w:t>MRSA</w:t>
      </w:r>
      <w:r w:rsidR="00156096">
        <w:rPr>
          <w:w w:val="100"/>
          <w:sz w:val="22"/>
          <w:szCs w:val="22"/>
        </w:rPr>
        <w:t>, исключая ускоренный временной</w:t>
      </w:r>
      <w:r w:rsidR="00846524">
        <w:rPr>
          <w:w w:val="100"/>
          <w:sz w:val="22"/>
          <w:szCs w:val="22"/>
        </w:rPr>
        <w:t xml:space="preserve"> </w:t>
      </w:r>
      <w:r w:rsidR="00156096">
        <w:rPr>
          <w:w w:val="100"/>
          <w:sz w:val="22"/>
          <w:szCs w:val="22"/>
        </w:rPr>
        <w:t>интервал</w:t>
      </w:r>
      <w:r w:rsidR="00846524">
        <w:rPr>
          <w:w w:val="100"/>
          <w:sz w:val="22"/>
          <w:szCs w:val="22"/>
        </w:rPr>
        <w:t xml:space="preserve"> для </w:t>
      </w:r>
      <w:r w:rsidR="00156096">
        <w:rPr>
          <w:w w:val="100"/>
          <w:sz w:val="22"/>
          <w:szCs w:val="22"/>
        </w:rPr>
        <w:t>подготовки</w:t>
      </w:r>
      <w:r w:rsidR="006D1448">
        <w:rPr>
          <w:w w:val="100"/>
          <w:sz w:val="22"/>
          <w:szCs w:val="22"/>
        </w:rPr>
        <w:t xml:space="preserve"> и частоты, с которой делаются выводы</w:t>
      </w:r>
      <w:r w:rsidR="00846524" w:rsidRPr="00846524">
        <w:rPr>
          <w:w w:val="100"/>
          <w:sz w:val="22"/>
          <w:szCs w:val="22"/>
        </w:rPr>
        <w:t xml:space="preserve">. </w:t>
      </w:r>
      <w:r w:rsidR="00846524">
        <w:rPr>
          <w:w w:val="100"/>
          <w:sz w:val="22"/>
          <w:szCs w:val="22"/>
        </w:rPr>
        <w:t xml:space="preserve">Эти рекомендации предназначены </w:t>
      </w:r>
      <w:r w:rsidR="00D2698E">
        <w:rPr>
          <w:w w:val="100"/>
          <w:sz w:val="22"/>
          <w:szCs w:val="22"/>
        </w:rPr>
        <w:t xml:space="preserve">для дополнения к другим основным мерам предотвращения инфекции, таким как инфекции, ассоциированные с сосудистыми катетерами и </w:t>
      </w:r>
      <w:proofErr w:type="spellStart"/>
      <w:r w:rsidR="00D2698E">
        <w:rPr>
          <w:w w:val="100"/>
          <w:sz w:val="22"/>
          <w:szCs w:val="22"/>
        </w:rPr>
        <w:t>вентилятор-ассоциированные</w:t>
      </w:r>
      <w:proofErr w:type="spellEnd"/>
      <w:r w:rsidR="00D2698E">
        <w:rPr>
          <w:w w:val="100"/>
          <w:sz w:val="22"/>
          <w:szCs w:val="22"/>
        </w:rPr>
        <w:t xml:space="preserve"> пневмонии.</w:t>
      </w:r>
    </w:p>
    <w:p w:rsidR="00D2698E" w:rsidRDefault="00D2698E" w:rsidP="00BB0440">
      <w:pPr>
        <w:pStyle w:val="a3"/>
        <w:jc w:val="both"/>
        <w:rPr>
          <w:w w:val="100"/>
          <w:sz w:val="22"/>
          <w:szCs w:val="22"/>
        </w:rPr>
      </w:pPr>
    </w:p>
    <w:p w:rsidR="00D2698E" w:rsidRDefault="00D2698E" w:rsidP="00FA412C">
      <w:pPr>
        <w:pStyle w:val="a3"/>
        <w:numPr>
          <w:ilvl w:val="0"/>
          <w:numId w:val="12"/>
        </w:numPr>
        <w:ind w:left="426"/>
        <w:jc w:val="both"/>
        <w:rPr>
          <w:b/>
          <w:w w:val="100"/>
          <w:sz w:val="22"/>
          <w:szCs w:val="22"/>
        </w:rPr>
      </w:pPr>
      <w:r w:rsidRPr="00D2698E">
        <w:rPr>
          <w:b/>
          <w:w w:val="100"/>
          <w:sz w:val="22"/>
          <w:szCs w:val="22"/>
        </w:rPr>
        <w:t>Основные спос</w:t>
      </w:r>
      <w:r w:rsidR="006D1448">
        <w:rPr>
          <w:b/>
          <w:w w:val="100"/>
          <w:sz w:val="22"/>
          <w:szCs w:val="22"/>
        </w:rPr>
        <w:t xml:space="preserve">обы предотвращения передачи </w:t>
      </w:r>
      <w:r w:rsidR="006D1448">
        <w:rPr>
          <w:b/>
          <w:w w:val="100"/>
          <w:sz w:val="22"/>
          <w:szCs w:val="22"/>
          <w:lang w:val="en-US"/>
        </w:rPr>
        <w:t>MRSA</w:t>
      </w:r>
      <w:r w:rsidRPr="00D2698E">
        <w:rPr>
          <w:b/>
          <w:w w:val="100"/>
          <w:sz w:val="22"/>
          <w:szCs w:val="22"/>
        </w:rPr>
        <w:t xml:space="preserve">: </w:t>
      </w:r>
      <w:r>
        <w:rPr>
          <w:b/>
          <w:w w:val="100"/>
          <w:sz w:val="22"/>
          <w:szCs w:val="22"/>
        </w:rPr>
        <w:t xml:space="preserve">рекомендуемые для </w:t>
      </w:r>
      <w:r>
        <w:rPr>
          <w:b/>
          <w:w w:val="100"/>
          <w:sz w:val="22"/>
          <w:szCs w:val="22"/>
        </w:rPr>
        <w:lastRenderedPageBreak/>
        <w:t>всех от</w:t>
      </w:r>
      <w:r w:rsidRPr="00D2698E">
        <w:rPr>
          <w:b/>
          <w:w w:val="100"/>
          <w:sz w:val="22"/>
          <w:szCs w:val="22"/>
        </w:rPr>
        <w:t>д</w:t>
      </w:r>
      <w:r>
        <w:rPr>
          <w:b/>
          <w:w w:val="100"/>
          <w:sz w:val="22"/>
          <w:szCs w:val="22"/>
        </w:rPr>
        <w:t>е</w:t>
      </w:r>
      <w:r w:rsidRPr="00D2698E">
        <w:rPr>
          <w:b/>
          <w:w w:val="100"/>
          <w:sz w:val="22"/>
          <w:szCs w:val="22"/>
        </w:rPr>
        <w:t>лений реанимации</w:t>
      </w:r>
      <w:r>
        <w:rPr>
          <w:b/>
          <w:w w:val="100"/>
          <w:sz w:val="22"/>
          <w:szCs w:val="22"/>
        </w:rPr>
        <w:t xml:space="preserve"> и интенсивной терапии</w:t>
      </w:r>
    </w:p>
    <w:p w:rsidR="00D2698E" w:rsidRDefault="00D2698E" w:rsidP="00D2698E">
      <w:pPr>
        <w:pStyle w:val="a3"/>
        <w:ind w:left="1440"/>
        <w:jc w:val="both"/>
        <w:rPr>
          <w:b/>
          <w:w w:val="100"/>
          <w:sz w:val="22"/>
          <w:szCs w:val="22"/>
        </w:rPr>
      </w:pPr>
    </w:p>
    <w:p w:rsidR="00D2698E" w:rsidRDefault="00D2698E" w:rsidP="00156096">
      <w:pPr>
        <w:pStyle w:val="a3"/>
        <w:numPr>
          <w:ilvl w:val="0"/>
          <w:numId w:val="13"/>
        </w:numPr>
        <w:ind w:left="0" w:firstLine="0"/>
        <w:jc w:val="both"/>
        <w:rPr>
          <w:w w:val="100"/>
          <w:sz w:val="22"/>
          <w:szCs w:val="22"/>
        </w:rPr>
      </w:pPr>
      <w:r w:rsidRPr="00D2698E">
        <w:rPr>
          <w:w w:val="100"/>
          <w:sz w:val="22"/>
          <w:szCs w:val="22"/>
        </w:rPr>
        <w:t xml:space="preserve"> Компоненты</w:t>
      </w:r>
      <w:r>
        <w:rPr>
          <w:w w:val="100"/>
          <w:sz w:val="22"/>
          <w:szCs w:val="22"/>
        </w:rPr>
        <w:t xml:space="preserve"> программ</w:t>
      </w:r>
      <w:r w:rsidR="006D1448">
        <w:rPr>
          <w:w w:val="100"/>
          <w:sz w:val="22"/>
          <w:szCs w:val="22"/>
        </w:rPr>
        <w:t xml:space="preserve">ы по профилактике передачи </w:t>
      </w:r>
      <w:r w:rsidR="006D1448">
        <w:rPr>
          <w:w w:val="100"/>
          <w:sz w:val="22"/>
          <w:szCs w:val="22"/>
          <w:lang w:val="en-US"/>
        </w:rPr>
        <w:t>MRSA</w:t>
      </w:r>
    </w:p>
    <w:p w:rsidR="00D2698E" w:rsidRDefault="00D2698E" w:rsidP="00D2698E">
      <w:pPr>
        <w:pStyle w:val="a3"/>
        <w:ind w:left="426"/>
        <w:jc w:val="both"/>
        <w:rPr>
          <w:w w:val="100"/>
          <w:sz w:val="22"/>
          <w:szCs w:val="22"/>
        </w:rPr>
      </w:pPr>
    </w:p>
    <w:p w:rsidR="00D2698E" w:rsidRPr="00FA412C" w:rsidRDefault="006D1448" w:rsidP="00FA412C">
      <w:pPr>
        <w:pStyle w:val="a3"/>
        <w:numPr>
          <w:ilvl w:val="0"/>
          <w:numId w:val="14"/>
        </w:numPr>
        <w:ind w:left="0" w:hanging="283"/>
        <w:jc w:val="both"/>
        <w:rPr>
          <w:w w:val="100"/>
          <w:sz w:val="22"/>
          <w:szCs w:val="22"/>
        </w:rPr>
      </w:pPr>
      <w:r>
        <w:rPr>
          <w:w w:val="100"/>
          <w:sz w:val="22"/>
          <w:szCs w:val="22"/>
        </w:rPr>
        <w:t xml:space="preserve">Управление оценкой риска </w:t>
      </w:r>
      <w:r>
        <w:rPr>
          <w:w w:val="100"/>
          <w:sz w:val="22"/>
          <w:szCs w:val="22"/>
          <w:lang w:val="en-US"/>
        </w:rPr>
        <w:t>MRSA</w:t>
      </w:r>
      <w:r w:rsidR="00FA412C">
        <w:rPr>
          <w:w w:val="100"/>
          <w:sz w:val="22"/>
          <w:szCs w:val="22"/>
        </w:rPr>
        <w:t xml:space="preserve"> (</w:t>
      </w:r>
      <w:r w:rsidR="00FA412C">
        <w:rPr>
          <w:w w:val="100"/>
          <w:sz w:val="22"/>
          <w:szCs w:val="22"/>
          <w:lang w:val="en-US"/>
        </w:rPr>
        <w:t>B</w:t>
      </w:r>
      <w:r w:rsidR="00FA412C" w:rsidRPr="00FA412C">
        <w:rPr>
          <w:w w:val="100"/>
          <w:sz w:val="22"/>
          <w:szCs w:val="22"/>
        </w:rPr>
        <w:t>-</w:t>
      </w:r>
      <w:r w:rsidR="00FA412C">
        <w:rPr>
          <w:w w:val="100"/>
          <w:sz w:val="22"/>
          <w:szCs w:val="22"/>
          <w:lang w:val="en-US"/>
        </w:rPr>
        <w:t>III</w:t>
      </w:r>
      <w:r w:rsidR="00FA412C">
        <w:rPr>
          <w:w w:val="100"/>
          <w:sz w:val="22"/>
          <w:szCs w:val="22"/>
        </w:rPr>
        <w:t>)</w:t>
      </w:r>
      <w:r w:rsidR="00FA412C" w:rsidRPr="00FA412C">
        <w:rPr>
          <w:w w:val="100"/>
          <w:sz w:val="22"/>
          <w:szCs w:val="22"/>
        </w:rPr>
        <w:t>.</w:t>
      </w:r>
    </w:p>
    <w:p w:rsidR="00FA412C" w:rsidRDefault="00FA412C" w:rsidP="00FA412C">
      <w:pPr>
        <w:pStyle w:val="a3"/>
        <w:numPr>
          <w:ilvl w:val="0"/>
          <w:numId w:val="15"/>
        </w:numPr>
        <w:ind w:left="426" w:hanging="425"/>
        <w:jc w:val="both"/>
        <w:rPr>
          <w:w w:val="100"/>
          <w:sz w:val="22"/>
          <w:szCs w:val="22"/>
        </w:rPr>
      </w:pPr>
      <w:r>
        <w:rPr>
          <w:w w:val="100"/>
          <w:sz w:val="22"/>
          <w:szCs w:val="22"/>
        </w:rPr>
        <w:t>Управление</w:t>
      </w:r>
      <w:r w:rsidR="006D1448">
        <w:rPr>
          <w:w w:val="100"/>
          <w:sz w:val="22"/>
          <w:szCs w:val="22"/>
        </w:rPr>
        <w:t xml:space="preserve"> оценкой риска </w:t>
      </w:r>
      <w:r w:rsidR="006D1448">
        <w:rPr>
          <w:w w:val="100"/>
          <w:sz w:val="22"/>
          <w:szCs w:val="22"/>
          <w:lang w:val="en-US"/>
        </w:rPr>
        <w:t>MRSA</w:t>
      </w:r>
      <w:r>
        <w:rPr>
          <w:w w:val="100"/>
          <w:sz w:val="22"/>
          <w:szCs w:val="22"/>
        </w:rPr>
        <w:t>. Эта оценка риска обеспечивает исходный уровень для последующих оценок и других сравнений информации.</w:t>
      </w:r>
    </w:p>
    <w:p w:rsidR="00FA412C" w:rsidRPr="00FA412C" w:rsidRDefault="00FA412C" w:rsidP="00FA412C">
      <w:pPr>
        <w:pStyle w:val="a3"/>
        <w:numPr>
          <w:ilvl w:val="0"/>
          <w:numId w:val="15"/>
        </w:numPr>
        <w:ind w:left="426" w:hanging="426"/>
        <w:jc w:val="both"/>
        <w:rPr>
          <w:w w:val="100"/>
          <w:sz w:val="22"/>
          <w:szCs w:val="22"/>
        </w:rPr>
      </w:pPr>
      <w:r>
        <w:rPr>
          <w:w w:val="100"/>
          <w:sz w:val="22"/>
          <w:szCs w:val="22"/>
        </w:rPr>
        <w:t xml:space="preserve">Типы информации, которая может быть полезной </w:t>
      </w:r>
      <w:r w:rsidR="006D1448">
        <w:rPr>
          <w:w w:val="100"/>
          <w:sz w:val="22"/>
          <w:szCs w:val="22"/>
        </w:rPr>
        <w:t xml:space="preserve">при выполнении оценки риска </w:t>
      </w:r>
      <w:r w:rsidR="006D1448">
        <w:rPr>
          <w:w w:val="100"/>
          <w:sz w:val="22"/>
          <w:szCs w:val="22"/>
          <w:lang w:val="en-US"/>
        </w:rPr>
        <w:t>MRSA</w:t>
      </w:r>
      <w:r w:rsidR="006D1448" w:rsidRPr="006D1448">
        <w:rPr>
          <w:w w:val="100"/>
          <w:sz w:val="22"/>
          <w:szCs w:val="22"/>
        </w:rPr>
        <w:t>,</w:t>
      </w:r>
      <w:r>
        <w:rPr>
          <w:w w:val="100"/>
          <w:sz w:val="22"/>
          <w:szCs w:val="22"/>
        </w:rPr>
        <w:t xml:space="preserve"> включают следующее</w:t>
      </w:r>
      <w:r w:rsidRPr="00FA412C">
        <w:rPr>
          <w:w w:val="100"/>
          <w:sz w:val="22"/>
          <w:szCs w:val="22"/>
        </w:rPr>
        <w:t>:</w:t>
      </w:r>
    </w:p>
    <w:p w:rsidR="00FC74DA" w:rsidRPr="00FC74DA" w:rsidRDefault="00FA412C" w:rsidP="00FA412C">
      <w:pPr>
        <w:pStyle w:val="a3"/>
        <w:numPr>
          <w:ilvl w:val="0"/>
          <w:numId w:val="16"/>
        </w:numPr>
        <w:ind w:left="709" w:hanging="284"/>
        <w:jc w:val="both"/>
        <w:rPr>
          <w:w w:val="100"/>
          <w:sz w:val="22"/>
          <w:szCs w:val="22"/>
        </w:rPr>
      </w:pPr>
      <w:r>
        <w:rPr>
          <w:w w:val="100"/>
          <w:sz w:val="22"/>
          <w:szCs w:val="22"/>
        </w:rPr>
        <w:t xml:space="preserve">Соотношение </w:t>
      </w:r>
      <w:proofErr w:type="spellStart"/>
      <w:r>
        <w:rPr>
          <w:w w:val="100"/>
          <w:sz w:val="22"/>
          <w:szCs w:val="22"/>
        </w:rPr>
        <w:t>изолятов</w:t>
      </w:r>
      <w:proofErr w:type="spellEnd"/>
      <w:r>
        <w:rPr>
          <w:w w:val="100"/>
          <w:sz w:val="22"/>
          <w:szCs w:val="22"/>
        </w:rPr>
        <w:t xml:space="preserve"> золотистого стафилококка</w:t>
      </w:r>
      <w:r w:rsidR="00FC74DA">
        <w:rPr>
          <w:w w:val="100"/>
          <w:sz w:val="22"/>
          <w:szCs w:val="22"/>
        </w:rPr>
        <w:t xml:space="preserve">, устойчивого к </w:t>
      </w:r>
      <w:proofErr w:type="spellStart"/>
      <w:r w:rsidR="00FC74DA">
        <w:rPr>
          <w:w w:val="100"/>
          <w:sz w:val="22"/>
          <w:szCs w:val="22"/>
        </w:rPr>
        <w:t>метициллину</w:t>
      </w:r>
      <w:proofErr w:type="spellEnd"/>
    </w:p>
    <w:p w:rsidR="00FC74DA" w:rsidRDefault="006D1448" w:rsidP="00FA412C">
      <w:pPr>
        <w:pStyle w:val="a3"/>
        <w:numPr>
          <w:ilvl w:val="0"/>
          <w:numId w:val="16"/>
        </w:numPr>
        <w:ind w:left="709" w:hanging="284"/>
        <w:jc w:val="both"/>
        <w:rPr>
          <w:w w:val="100"/>
          <w:sz w:val="22"/>
          <w:szCs w:val="22"/>
        </w:rPr>
      </w:pPr>
      <w:r>
        <w:rPr>
          <w:w w:val="100"/>
          <w:sz w:val="22"/>
          <w:szCs w:val="22"/>
        </w:rPr>
        <w:t xml:space="preserve">Число новых случаев </w:t>
      </w:r>
      <w:r>
        <w:rPr>
          <w:w w:val="100"/>
          <w:sz w:val="22"/>
          <w:szCs w:val="22"/>
          <w:lang w:val="en-US"/>
        </w:rPr>
        <w:t>MRSA</w:t>
      </w:r>
      <w:r w:rsidR="00FC74DA">
        <w:rPr>
          <w:w w:val="100"/>
          <w:sz w:val="22"/>
          <w:szCs w:val="22"/>
        </w:rPr>
        <w:t xml:space="preserve"> колонизации или инфекции в течение данного периода времени (инцидентность)</w:t>
      </w:r>
    </w:p>
    <w:p w:rsidR="00FC74DA" w:rsidRDefault="00FC74DA" w:rsidP="00FA412C">
      <w:pPr>
        <w:pStyle w:val="a3"/>
        <w:numPr>
          <w:ilvl w:val="0"/>
          <w:numId w:val="16"/>
        </w:numPr>
        <w:ind w:left="709" w:hanging="284"/>
        <w:jc w:val="both"/>
        <w:rPr>
          <w:w w:val="100"/>
          <w:sz w:val="22"/>
          <w:szCs w:val="22"/>
        </w:rPr>
      </w:pPr>
      <w:r>
        <w:rPr>
          <w:w w:val="100"/>
          <w:sz w:val="22"/>
          <w:szCs w:val="22"/>
        </w:rPr>
        <w:t>Число новых случаев одного ил</w:t>
      </w:r>
      <w:r w:rsidR="006D1448">
        <w:rPr>
          <w:w w:val="100"/>
          <w:sz w:val="22"/>
          <w:szCs w:val="22"/>
        </w:rPr>
        <w:t xml:space="preserve">и более специфических типов </w:t>
      </w:r>
      <w:r w:rsidR="006D1448">
        <w:rPr>
          <w:w w:val="100"/>
          <w:sz w:val="22"/>
          <w:szCs w:val="22"/>
          <w:lang w:val="en-US"/>
        </w:rPr>
        <w:t>MRSA</w:t>
      </w:r>
      <w:r>
        <w:rPr>
          <w:w w:val="100"/>
          <w:sz w:val="22"/>
          <w:szCs w:val="22"/>
        </w:rPr>
        <w:t xml:space="preserve"> инфекции (таких как бактериемия) в течение данного периода времени (инцидентность)</w:t>
      </w:r>
    </w:p>
    <w:p w:rsidR="00FA412C" w:rsidRPr="00FC74DA" w:rsidRDefault="00FC74DA" w:rsidP="00FA412C">
      <w:pPr>
        <w:pStyle w:val="a3"/>
        <w:numPr>
          <w:ilvl w:val="0"/>
          <w:numId w:val="16"/>
        </w:numPr>
        <w:ind w:left="709" w:hanging="284"/>
        <w:jc w:val="both"/>
        <w:rPr>
          <w:w w:val="100"/>
          <w:sz w:val="22"/>
          <w:szCs w:val="22"/>
        </w:rPr>
      </w:pPr>
      <w:r>
        <w:rPr>
          <w:w w:val="100"/>
          <w:sz w:val="22"/>
          <w:szCs w:val="22"/>
        </w:rPr>
        <w:t xml:space="preserve"> Место</w:t>
      </w:r>
      <w:r w:rsidR="006D1448">
        <w:rPr>
          <w:w w:val="100"/>
          <w:sz w:val="22"/>
          <w:szCs w:val="22"/>
        </w:rPr>
        <w:t xml:space="preserve"> </w:t>
      </w:r>
      <w:r w:rsidR="003534AA">
        <w:rPr>
          <w:w w:val="100"/>
          <w:sz w:val="22"/>
          <w:szCs w:val="22"/>
        </w:rPr>
        <w:t>распространения</w:t>
      </w:r>
      <w:r w:rsidR="006D1448">
        <w:rPr>
          <w:w w:val="100"/>
          <w:sz w:val="22"/>
          <w:szCs w:val="22"/>
        </w:rPr>
        <w:t xml:space="preserve"> исследования(</w:t>
      </w:r>
      <w:proofErr w:type="spellStart"/>
      <w:r w:rsidR="006D1448">
        <w:rPr>
          <w:w w:val="100"/>
          <w:sz w:val="22"/>
          <w:szCs w:val="22"/>
        </w:rPr>
        <w:t>ий</w:t>
      </w:r>
      <w:proofErr w:type="spellEnd"/>
      <w:r w:rsidR="006D1448">
        <w:rPr>
          <w:w w:val="100"/>
          <w:sz w:val="22"/>
          <w:szCs w:val="22"/>
        </w:rPr>
        <w:t xml:space="preserve">) </w:t>
      </w:r>
      <w:r w:rsidR="006D1448">
        <w:rPr>
          <w:w w:val="100"/>
          <w:sz w:val="22"/>
          <w:szCs w:val="22"/>
          <w:lang w:val="en-US"/>
        </w:rPr>
        <w:t>MRSA</w:t>
      </w:r>
      <w:r>
        <w:rPr>
          <w:w w:val="100"/>
          <w:sz w:val="22"/>
          <w:szCs w:val="22"/>
        </w:rPr>
        <w:t xml:space="preserve"> колонизации или инфекции</w:t>
      </w:r>
      <w:r w:rsidR="00FA412C">
        <w:rPr>
          <w:w w:val="100"/>
          <w:sz w:val="22"/>
          <w:szCs w:val="22"/>
        </w:rPr>
        <w:t xml:space="preserve"> </w:t>
      </w:r>
    </w:p>
    <w:p w:rsidR="003534AA" w:rsidRDefault="003534AA" w:rsidP="00C3128F">
      <w:pPr>
        <w:pStyle w:val="a3"/>
        <w:ind w:left="360"/>
        <w:jc w:val="both"/>
        <w:rPr>
          <w:w w:val="100"/>
          <w:sz w:val="22"/>
          <w:szCs w:val="22"/>
        </w:rPr>
      </w:pPr>
      <w:r>
        <w:rPr>
          <w:w w:val="100"/>
          <w:sz w:val="22"/>
          <w:szCs w:val="22"/>
        </w:rPr>
        <w:t>Примечание</w:t>
      </w:r>
      <w:r w:rsidRPr="003534AA">
        <w:rPr>
          <w:w w:val="100"/>
          <w:sz w:val="22"/>
          <w:szCs w:val="22"/>
        </w:rPr>
        <w:t xml:space="preserve">: </w:t>
      </w:r>
      <w:r w:rsidR="006D1448">
        <w:rPr>
          <w:w w:val="100"/>
          <w:sz w:val="22"/>
          <w:szCs w:val="22"/>
        </w:rPr>
        <w:t xml:space="preserve">эти и другие показатели </w:t>
      </w:r>
      <w:r w:rsidR="006D1448">
        <w:rPr>
          <w:w w:val="100"/>
          <w:sz w:val="22"/>
          <w:szCs w:val="22"/>
          <w:lang w:val="en-US"/>
        </w:rPr>
        <w:t>MRSA</w:t>
      </w:r>
      <w:r>
        <w:rPr>
          <w:w w:val="100"/>
          <w:sz w:val="22"/>
          <w:szCs w:val="22"/>
        </w:rPr>
        <w:t xml:space="preserve"> обсуждаются более подробно ниже в </w:t>
      </w:r>
      <w:r w:rsidRPr="003534AA">
        <w:rPr>
          <w:w w:val="100"/>
          <w:sz w:val="22"/>
          <w:szCs w:val="22"/>
        </w:rPr>
        <w:t xml:space="preserve"> </w:t>
      </w:r>
      <w:r>
        <w:rPr>
          <w:w w:val="100"/>
          <w:sz w:val="22"/>
          <w:szCs w:val="22"/>
        </w:rPr>
        <w:t xml:space="preserve">разделе </w:t>
      </w:r>
      <w:r w:rsidRPr="003534AA">
        <w:rPr>
          <w:w w:val="100"/>
          <w:sz w:val="22"/>
          <w:szCs w:val="22"/>
        </w:rPr>
        <w:t>“</w:t>
      </w:r>
      <w:r>
        <w:rPr>
          <w:w w:val="100"/>
          <w:sz w:val="22"/>
          <w:szCs w:val="22"/>
        </w:rPr>
        <w:t>Проведение измерений</w:t>
      </w:r>
      <w:r w:rsidRPr="003534AA">
        <w:rPr>
          <w:w w:val="100"/>
          <w:sz w:val="22"/>
          <w:szCs w:val="22"/>
        </w:rPr>
        <w:t>”</w:t>
      </w:r>
      <w:r>
        <w:rPr>
          <w:w w:val="100"/>
          <w:sz w:val="22"/>
          <w:szCs w:val="22"/>
        </w:rPr>
        <w:t xml:space="preserve"> этого документа.</w:t>
      </w:r>
    </w:p>
    <w:p w:rsidR="003534AA" w:rsidRDefault="003534AA" w:rsidP="003534AA">
      <w:pPr>
        <w:pStyle w:val="a3"/>
        <w:numPr>
          <w:ilvl w:val="0"/>
          <w:numId w:val="15"/>
        </w:numPr>
        <w:ind w:left="426" w:hanging="426"/>
        <w:jc w:val="both"/>
        <w:rPr>
          <w:w w:val="100"/>
          <w:sz w:val="22"/>
          <w:szCs w:val="22"/>
        </w:rPr>
      </w:pPr>
      <w:r>
        <w:rPr>
          <w:w w:val="100"/>
          <w:sz w:val="22"/>
          <w:szCs w:val="22"/>
        </w:rPr>
        <w:t xml:space="preserve"> Использование </w:t>
      </w:r>
      <w:r w:rsidR="006D1448">
        <w:rPr>
          <w:w w:val="100"/>
          <w:sz w:val="22"/>
          <w:szCs w:val="22"/>
        </w:rPr>
        <w:t>данных</w:t>
      </w:r>
      <w:r>
        <w:rPr>
          <w:w w:val="100"/>
          <w:sz w:val="22"/>
          <w:szCs w:val="22"/>
        </w:rPr>
        <w:t xml:space="preserve"> из оценки риска для разработки больничного надзора, предотвращения и составлен</w:t>
      </w:r>
      <w:r w:rsidR="007534A5">
        <w:rPr>
          <w:w w:val="100"/>
          <w:sz w:val="22"/>
          <w:szCs w:val="22"/>
        </w:rPr>
        <w:t>ия плана и разработки целей по уменьшению</w:t>
      </w:r>
      <w:r w:rsidR="006D1448">
        <w:rPr>
          <w:w w:val="100"/>
          <w:sz w:val="22"/>
          <w:szCs w:val="22"/>
        </w:rPr>
        <w:t xml:space="preserve"> колонизации и передачи </w:t>
      </w:r>
      <w:r w:rsidR="006D1448">
        <w:rPr>
          <w:w w:val="100"/>
          <w:sz w:val="22"/>
          <w:szCs w:val="22"/>
          <w:lang w:val="en-US"/>
        </w:rPr>
        <w:t>MRSA</w:t>
      </w:r>
      <w:r>
        <w:rPr>
          <w:w w:val="100"/>
          <w:sz w:val="22"/>
          <w:szCs w:val="22"/>
        </w:rPr>
        <w:t>.</w:t>
      </w:r>
    </w:p>
    <w:p w:rsidR="003534AA" w:rsidRDefault="003534AA" w:rsidP="003534AA">
      <w:pPr>
        <w:pStyle w:val="a3"/>
        <w:ind w:left="426"/>
        <w:jc w:val="both"/>
        <w:rPr>
          <w:w w:val="100"/>
          <w:sz w:val="22"/>
          <w:szCs w:val="22"/>
        </w:rPr>
      </w:pPr>
    </w:p>
    <w:p w:rsidR="00EA67F7" w:rsidRPr="007534A5" w:rsidRDefault="003534AA" w:rsidP="003534AA">
      <w:pPr>
        <w:pStyle w:val="a3"/>
        <w:numPr>
          <w:ilvl w:val="0"/>
          <w:numId w:val="14"/>
        </w:numPr>
        <w:ind w:left="0" w:hanging="284"/>
        <w:jc w:val="both"/>
        <w:rPr>
          <w:w w:val="100"/>
          <w:sz w:val="22"/>
          <w:szCs w:val="22"/>
        </w:rPr>
      </w:pPr>
      <w:r w:rsidRPr="003534AA">
        <w:rPr>
          <w:w w:val="100"/>
          <w:sz w:val="22"/>
          <w:szCs w:val="22"/>
        </w:rPr>
        <w:t xml:space="preserve"> </w:t>
      </w:r>
      <w:r w:rsidR="007534A5">
        <w:rPr>
          <w:w w:val="100"/>
          <w:sz w:val="22"/>
          <w:szCs w:val="22"/>
        </w:rPr>
        <w:t>Осуществление программы мониторинга</w:t>
      </w:r>
      <w:r w:rsidR="006D1448" w:rsidRPr="00454682">
        <w:rPr>
          <w:w w:val="100"/>
          <w:sz w:val="22"/>
          <w:szCs w:val="22"/>
        </w:rPr>
        <w:t xml:space="preserve"> </w:t>
      </w:r>
      <w:r w:rsidR="006D1448">
        <w:rPr>
          <w:w w:val="100"/>
          <w:sz w:val="22"/>
          <w:szCs w:val="22"/>
          <w:lang w:val="en-US"/>
        </w:rPr>
        <w:t>MRSA</w:t>
      </w:r>
      <w:r w:rsidR="007534A5">
        <w:rPr>
          <w:w w:val="100"/>
          <w:sz w:val="22"/>
          <w:szCs w:val="22"/>
        </w:rPr>
        <w:t xml:space="preserve"> (А-</w:t>
      </w:r>
      <w:r w:rsidR="007534A5">
        <w:rPr>
          <w:w w:val="100"/>
          <w:sz w:val="22"/>
          <w:szCs w:val="22"/>
          <w:lang w:val="en-US"/>
        </w:rPr>
        <w:t>III</w:t>
      </w:r>
      <w:r w:rsidR="007534A5">
        <w:rPr>
          <w:w w:val="100"/>
          <w:sz w:val="22"/>
          <w:szCs w:val="22"/>
        </w:rPr>
        <w:t>)</w:t>
      </w:r>
      <w:r w:rsidR="007534A5" w:rsidRPr="007534A5">
        <w:rPr>
          <w:w w:val="100"/>
          <w:sz w:val="22"/>
          <w:szCs w:val="22"/>
        </w:rPr>
        <w:t>.</w:t>
      </w:r>
    </w:p>
    <w:p w:rsidR="007534A5" w:rsidRDefault="007534A5" w:rsidP="007534A5">
      <w:pPr>
        <w:pStyle w:val="a3"/>
        <w:ind w:left="426" w:hanging="426"/>
        <w:jc w:val="both"/>
        <w:rPr>
          <w:w w:val="100"/>
          <w:sz w:val="22"/>
          <w:szCs w:val="22"/>
        </w:rPr>
      </w:pPr>
      <w:r>
        <w:rPr>
          <w:w w:val="100"/>
          <w:sz w:val="22"/>
          <w:szCs w:val="22"/>
        </w:rPr>
        <w:t>а. Программа должна б</w:t>
      </w:r>
      <w:r w:rsidR="00454682">
        <w:rPr>
          <w:w w:val="100"/>
          <w:sz w:val="22"/>
          <w:szCs w:val="22"/>
        </w:rPr>
        <w:t xml:space="preserve">ыть </w:t>
      </w:r>
      <w:r>
        <w:rPr>
          <w:w w:val="100"/>
          <w:sz w:val="22"/>
          <w:szCs w:val="22"/>
        </w:rPr>
        <w:t>локальной для определения и отслеживания пациен</w:t>
      </w:r>
      <w:r w:rsidR="00454682">
        <w:rPr>
          <w:w w:val="100"/>
          <w:sz w:val="22"/>
          <w:szCs w:val="22"/>
        </w:rPr>
        <w:t xml:space="preserve">тов, от которых был выделен </w:t>
      </w:r>
      <w:r w:rsidR="00454682">
        <w:rPr>
          <w:w w:val="100"/>
          <w:sz w:val="22"/>
          <w:szCs w:val="22"/>
          <w:lang w:val="en-US"/>
        </w:rPr>
        <w:t>MRSA</w:t>
      </w:r>
      <w:r>
        <w:rPr>
          <w:w w:val="100"/>
          <w:sz w:val="22"/>
          <w:szCs w:val="22"/>
        </w:rPr>
        <w:t>, начиная от любых клинических до активных тестов по выделению образцов.</w:t>
      </w:r>
    </w:p>
    <w:p w:rsidR="007534A5" w:rsidRDefault="007534A5" w:rsidP="00454682">
      <w:pPr>
        <w:pStyle w:val="a3"/>
        <w:ind w:left="0"/>
        <w:jc w:val="both"/>
        <w:rPr>
          <w:w w:val="100"/>
          <w:sz w:val="22"/>
          <w:szCs w:val="22"/>
        </w:rPr>
      </w:pPr>
      <w:r>
        <w:rPr>
          <w:w w:val="100"/>
          <w:sz w:val="22"/>
          <w:szCs w:val="22"/>
          <w:lang w:val="en-US"/>
        </w:rPr>
        <w:t>b</w:t>
      </w:r>
      <w:r w:rsidRPr="007534A5">
        <w:rPr>
          <w:w w:val="100"/>
          <w:sz w:val="22"/>
          <w:szCs w:val="22"/>
        </w:rPr>
        <w:t xml:space="preserve">. </w:t>
      </w:r>
      <w:r>
        <w:rPr>
          <w:w w:val="100"/>
          <w:sz w:val="22"/>
          <w:szCs w:val="22"/>
        </w:rPr>
        <w:t>Обычный</w:t>
      </w:r>
      <w:r w:rsidR="00454682">
        <w:rPr>
          <w:w w:val="100"/>
          <w:sz w:val="22"/>
          <w:szCs w:val="22"/>
        </w:rPr>
        <w:t xml:space="preserve"> метод выявления, использующий программы</w:t>
      </w:r>
      <w:r>
        <w:rPr>
          <w:w w:val="100"/>
          <w:sz w:val="22"/>
          <w:szCs w:val="22"/>
        </w:rPr>
        <w:t xml:space="preserve"> по контролю над инфекцией, включает ежедневную проверку </w:t>
      </w:r>
      <w:r>
        <w:rPr>
          <w:w w:val="100"/>
          <w:sz w:val="22"/>
          <w:szCs w:val="22"/>
        </w:rPr>
        <w:lastRenderedPageBreak/>
        <w:t xml:space="preserve">лабораторных результатов для </w:t>
      </w:r>
      <w:r w:rsidR="00454682">
        <w:rPr>
          <w:w w:val="100"/>
          <w:sz w:val="22"/>
          <w:szCs w:val="22"/>
        </w:rPr>
        <w:t>выявления</w:t>
      </w:r>
      <w:r>
        <w:rPr>
          <w:w w:val="100"/>
          <w:sz w:val="22"/>
          <w:szCs w:val="22"/>
        </w:rPr>
        <w:t xml:space="preserve"> пациен</w:t>
      </w:r>
      <w:r w:rsidR="00454682">
        <w:rPr>
          <w:w w:val="100"/>
          <w:sz w:val="22"/>
          <w:szCs w:val="22"/>
        </w:rPr>
        <w:t xml:space="preserve">тов, от которых был выделен </w:t>
      </w:r>
      <w:r w:rsidR="00454682">
        <w:rPr>
          <w:w w:val="100"/>
          <w:sz w:val="22"/>
          <w:szCs w:val="22"/>
          <w:lang w:val="en-US"/>
        </w:rPr>
        <w:t>MRSA</w:t>
      </w:r>
      <w:r>
        <w:rPr>
          <w:w w:val="100"/>
          <w:sz w:val="22"/>
          <w:szCs w:val="22"/>
        </w:rPr>
        <w:t>.</w:t>
      </w:r>
    </w:p>
    <w:p w:rsidR="0072044A" w:rsidRDefault="007534A5" w:rsidP="00454682">
      <w:pPr>
        <w:pStyle w:val="a3"/>
        <w:ind w:left="142" w:hanging="284"/>
        <w:jc w:val="both"/>
        <w:rPr>
          <w:w w:val="100"/>
          <w:sz w:val="22"/>
          <w:szCs w:val="22"/>
        </w:rPr>
      </w:pPr>
      <w:r>
        <w:rPr>
          <w:w w:val="100"/>
          <w:sz w:val="22"/>
          <w:szCs w:val="22"/>
        </w:rPr>
        <w:t xml:space="preserve">с. </w:t>
      </w:r>
      <w:r w:rsidR="00630F48">
        <w:rPr>
          <w:w w:val="100"/>
          <w:sz w:val="22"/>
          <w:szCs w:val="22"/>
        </w:rPr>
        <w:t xml:space="preserve">Обычный метод слежения за </w:t>
      </w:r>
      <w:r w:rsidR="00454682">
        <w:rPr>
          <w:w w:val="100"/>
          <w:sz w:val="22"/>
          <w:szCs w:val="22"/>
          <w:lang w:val="en-US"/>
        </w:rPr>
        <w:t>MRSA</w:t>
      </w:r>
      <w:r w:rsidR="00630F48">
        <w:rPr>
          <w:w w:val="100"/>
          <w:sz w:val="22"/>
          <w:szCs w:val="22"/>
        </w:rPr>
        <w:t xml:space="preserve"> </w:t>
      </w:r>
      <w:r w:rsidR="00454682">
        <w:rPr>
          <w:w w:val="100"/>
          <w:sz w:val="22"/>
          <w:szCs w:val="22"/>
        </w:rPr>
        <w:t>это список параметров</w:t>
      </w:r>
      <w:r w:rsidR="00630F48" w:rsidRPr="00630F48">
        <w:rPr>
          <w:w w:val="100"/>
          <w:sz w:val="22"/>
          <w:szCs w:val="22"/>
        </w:rPr>
        <w:t xml:space="preserve"> </w:t>
      </w:r>
      <w:r w:rsidR="00454682">
        <w:rPr>
          <w:w w:val="100"/>
          <w:sz w:val="22"/>
          <w:szCs w:val="22"/>
        </w:rPr>
        <w:t>или</w:t>
      </w:r>
      <w:r w:rsidR="00630F48" w:rsidRPr="00630F48">
        <w:rPr>
          <w:w w:val="100"/>
          <w:sz w:val="22"/>
          <w:szCs w:val="22"/>
        </w:rPr>
        <w:t xml:space="preserve"> </w:t>
      </w:r>
      <w:r w:rsidR="00630F48">
        <w:rPr>
          <w:w w:val="100"/>
          <w:sz w:val="22"/>
          <w:szCs w:val="22"/>
        </w:rPr>
        <w:t xml:space="preserve">подсчёт случаев. Список </w:t>
      </w:r>
      <w:r w:rsidR="00454682">
        <w:rPr>
          <w:w w:val="100"/>
          <w:sz w:val="22"/>
          <w:szCs w:val="22"/>
        </w:rPr>
        <w:t xml:space="preserve">параметров включает первый </w:t>
      </w:r>
      <w:r w:rsidR="00454682">
        <w:rPr>
          <w:w w:val="100"/>
          <w:sz w:val="22"/>
          <w:szCs w:val="22"/>
          <w:lang w:val="en-US"/>
        </w:rPr>
        <w:t>MRSA</w:t>
      </w:r>
      <w:r w:rsidR="00630F48">
        <w:rPr>
          <w:w w:val="100"/>
          <w:sz w:val="22"/>
          <w:szCs w:val="22"/>
        </w:rPr>
        <w:t xml:space="preserve"> </w:t>
      </w:r>
      <w:proofErr w:type="spellStart"/>
      <w:r w:rsidR="00630F48">
        <w:rPr>
          <w:w w:val="100"/>
          <w:sz w:val="22"/>
          <w:szCs w:val="22"/>
        </w:rPr>
        <w:t>изолят</w:t>
      </w:r>
      <w:proofErr w:type="spellEnd"/>
      <w:r w:rsidR="00630F48">
        <w:rPr>
          <w:w w:val="100"/>
          <w:sz w:val="22"/>
          <w:szCs w:val="22"/>
        </w:rPr>
        <w:t xml:space="preserve">, независимо от локализации в организме, на пациента и включает </w:t>
      </w:r>
      <w:proofErr w:type="spellStart"/>
      <w:r w:rsidR="00630F48">
        <w:rPr>
          <w:w w:val="100"/>
          <w:sz w:val="22"/>
          <w:szCs w:val="22"/>
        </w:rPr>
        <w:t>изолятов</w:t>
      </w:r>
      <w:proofErr w:type="spellEnd"/>
      <w:r w:rsidR="00630F48">
        <w:rPr>
          <w:w w:val="100"/>
          <w:sz w:val="22"/>
          <w:szCs w:val="22"/>
        </w:rPr>
        <w:t>, выдел</w:t>
      </w:r>
      <w:r w:rsidR="00454682">
        <w:rPr>
          <w:w w:val="100"/>
          <w:sz w:val="22"/>
          <w:szCs w:val="22"/>
        </w:rPr>
        <w:t>енных из культуры и при активном тестировании</w:t>
      </w:r>
      <w:r w:rsidR="00630F48">
        <w:rPr>
          <w:w w:val="100"/>
          <w:sz w:val="22"/>
          <w:szCs w:val="22"/>
        </w:rPr>
        <w:t xml:space="preserve"> по выявлению, когда</w:t>
      </w:r>
      <w:r w:rsidR="00454682">
        <w:rPr>
          <w:w w:val="100"/>
          <w:sz w:val="22"/>
          <w:szCs w:val="22"/>
        </w:rPr>
        <w:t xml:space="preserve"> это</w:t>
      </w:r>
      <w:r w:rsidR="00630F48">
        <w:rPr>
          <w:w w:val="100"/>
          <w:sz w:val="22"/>
          <w:szCs w:val="22"/>
        </w:rPr>
        <w:t xml:space="preserve"> возможно. Эти </w:t>
      </w:r>
      <w:proofErr w:type="spellStart"/>
      <w:r w:rsidR="00630F48">
        <w:rPr>
          <w:w w:val="100"/>
          <w:sz w:val="22"/>
          <w:szCs w:val="22"/>
        </w:rPr>
        <w:t>изоляты</w:t>
      </w:r>
      <w:proofErr w:type="spellEnd"/>
      <w:r w:rsidR="00630F48">
        <w:rPr>
          <w:w w:val="100"/>
          <w:sz w:val="22"/>
          <w:szCs w:val="22"/>
        </w:rPr>
        <w:t xml:space="preserve"> должны быть классифицированы также как госпитальн</w:t>
      </w:r>
      <w:r w:rsidR="00454682">
        <w:rPr>
          <w:w w:val="100"/>
          <w:sz w:val="22"/>
          <w:szCs w:val="22"/>
        </w:rPr>
        <w:t xml:space="preserve">ые или внебольничные штаммы </w:t>
      </w:r>
      <w:r w:rsidR="00454682">
        <w:rPr>
          <w:w w:val="100"/>
          <w:sz w:val="22"/>
          <w:szCs w:val="22"/>
          <w:lang w:val="en-US"/>
        </w:rPr>
        <w:t>MRSA</w:t>
      </w:r>
      <w:r w:rsidR="00630F48">
        <w:rPr>
          <w:w w:val="100"/>
          <w:sz w:val="22"/>
          <w:szCs w:val="22"/>
        </w:rPr>
        <w:t xml:space="preserve">, используя предварительные определения, как описано выше. </w:t>
      </w:r>
      <w:r w:rsidR="00FF77A2">
        <w:rPr>
          <w:w w:val="100"/>
          <w:sz w:val="22"/>
          <w:szCs w:val="22"/>
        </w:rPr>
        <w:t xml:space="preserve">Кроме того, </w:t>
      </w:r>
      <w:r w:rsidR="009E4C58">
        <w:rPr>
          <w:w w:val="100"/>
          <w:sz w:val="22"/>
          <w:szCs w:val="22"/>
        </w:rPr>
        <w:t xml:space="preserve">будучи ранее известно, что </w:t>
      </w:r>
      <w:r w:rsidR="00FF77A2">
        <w:rPr>
          <w:w w:val="100"/>
          <w:sz w:val="22"/>
          <w:szCs w:val="22"/>
        </w:rPr>
        <w:t>пациенты коло</w:t>
      </w:r>
      <w:r w:rsidR="009E4C58">
        <w:rPr>
          <w:w w:val="100"/>
          <w:sz w:val="22"/>
          <w:szCs w:val="22"/>
        </w:rPr>
        <w:t>низированы или инфицированы MRSA</w:t>
      </w:r>
      <w:r w:rsidR="009E4C58" w:rsidRPr="009E4C58">
        <w:rPr>
          <w:w w:val="100"/>
          <w:sz w:val="22"/>
          <w:szCs w:val="22"/>
        </w:rPr>
        <w:t xml:space="preserve"> </w:t>
      </w:r>
      <w:r w:rsidR="00FF77A2">
        <w:rPr>
          <w:w w:val="100"/>
          <w:sz w:val="22"/>
          <w:szCs w:val="22"/>
        </w:rPr>
        <w:t xml:space="preserve">на основе выполненного тестирования в другом медицинском учреждении, могут быть включены в этот </w:t>
      </w:r>
      <w:r w:rsidR="009E4C58">
        <w:rPr>
          <w:w w:val="100"/>
          <w:sz w:val="22"/>
          <w:szCs w:val="22"/>
        </w:rPr>
        <w:t>список параметров</w:t>
      </w:r>
      <w:r w:rsidR="00FF77A2" w:rsidRPr="00FF77A2">
        <w:rPr>
          <w:w w:val="100"/>
          <w:sz w:val="22"/>
          <w:szCs w:val="22"/>
        </w:rPr>
        <w:t xml:space="preserve">. </w:t>
      </w:r>
      <w:r w:rsidR="00FF77A2">
        <w:rPr>
          <w:w w:val="100"/>
          <w:sz w:val="22"/>
          <w:szCs w:val="22"/>
        </w:rPr>
        <w:t xml:space="preserve">Дополнительная информация, содержащаяся в </w:t>
      </w:r>
      <w:r w:rsidR="009E4C58">
        <w:rPr>
          <w:w w:val="100"/>
          <w:sz w:val="22"/>
          <w:szCs w:val="22"/>
        </w:rPr>
        <w:t>списке,</w:t>
      </w:r>
      <w:r w:rsidR="00FF77A2" w:rsidRPr="0072044A">
        <w:rPr>
          <w:w w:val="100"/>
          <w:sz w:val="22"/>
          <w:szCs w:val="22"/>
        </w:rPr>
        <w:t xml:space="preserve"> </w:t>
      </w:r>
      <w:r w:rsidR="00FF77A2">
        <w:rPr>
          <w:w w:val="100"/>
          <w:sz w:val="22"/>
          <w:szCs w:val="22"/>
        </w:rPr>
        <w:t xml:space="preserve">может включать </w:t>
      </w:r>
      <w:r w:rsidR="009E4C58">
        <w:rPr>
          <w:w w:val="100"/>
          <w:sz w:val="22"/>
          <w:szCs w:val="22"/>
        </w:rPr>
        <w:t>информацию о пациенте</w:t>
      </w:r>
      <w:r w:rsidR="0072044A">
        <w:rPr>
          <w:w w:val="100"/>
          <w:sz w:val="22"/>
          <w:szCs w:val="22"/>
        </w:rPr>
        <w:t>, дату сбора образ</w:t>
      </w:r>
      <w:r w:rsidR="009E4C58">
        <w:rPr>
          <w:w w:val="100"/>
          <w:sz w:val="22"/>
          <w:szCs w:val="22"/>
        </w:rPr>
        <w:t xml:space="preserve">ца, из которого был выделен </w:t>
      </w:r>
      <w:r w:rsidR="009E4C58">
        <w:rPr>
          <w:w w:val="100"/>
          <w:sz w:val="22"/>
          <w:szCs w:val="22"/>
          <w:lang w:val="en-US"/>
        </w:rPr>
        <w:t>MRSA</w:t>
      </w:r>
      <w:r w:rsidR="0072044A">
        <w:rPr>
          <w:w w:val="100"/>
          <w:sz w:val="22"/>
          <w:szCs w:val="22"/>
        </w:rPr>
        <w:t xml:space="preserve">, очаг, из которого был получен образец и </w:t>
      </w:r>
      <w:r w:rsidR="009E4C58">
        <w:rPr>
          <w:w w:val="100"/>
          <w:sz w:val="22"/>
          <w:szCs w:val="22"/>
        </w:rPr>
        <w:t>расположение</w:t>
      </w:r>
      <w:r w:rsidR="0072044A">
        <w:rPr>
          <w:w w:val="100"/>
          <w:sz w:val="22"/>
          <w:szCs w:val="22"/>
        </w:rPr>
        <w:t xml:space="preserve"> в больнице </w:t>
      </w:r>
      <w:r w:rsidR="009E4C58">
        <w:rPr>
          <w:w w:val="100"/>
          <w:sz w:val="22"/>
          <w:szCs w:val="22"/>
        </w:rPr>
        <w:t xml:space="preserve">во время сбора. Последующие </w:t>
      </w:r>
      <w:r w:rsidR="009E4C58">
        <w:rPr>
          <w:w w:val="100"/>
          <w:sz w:val="22"/>
          <w:szCs w:val="22"/>
          <w:lang w:val="en-US"/>
        </w:rPr>
        <w:t>MRSA</w:t>
      </w:r>
      <w:r w:rsidR="0072044A">
        <w:rPr>
          <w:w w:val="100"/>
          <w:sz w:val="22"/>
          <w:szCs w:val="22"/>
        </w:rPr>
        <w:t xml:space="preserve"> </w:t>
      </w:r>
      <w:proofErr w:type="spellStart"/>
      <w:r w:rsidR="0072044A">
        <w:rPr>
          <w:w w:val="100"/>
          <w:sz w:val="22"/>
          <w:szCs w:val="22"/>
        </w:rPr>
        <w:t>изоляты</w:t>
      </w:r>
      <w:proofErr w:type="spellEnd"/>
      <w:r w:rsidR="0072044A">
        <w:rPr>
          <w:w w:val="100"/>
          <w:sz w:val="22"/>
          <w:szCs w:val="22"/>
        </w:rPr>
        <w:t xml:space="preserve"> от каждого пациента могут также быть включены в </w:t>
      </w:r>
      <w:r w:rsidR="009E4C58">
        <w:rPr>
          <w:w w:val="100"/>
          <w:sz w:val="22"/>
          <w:szCs w:val="22"/>
        </w:rPr>
        <w:t>список параметров</w:t>
      </w:r>
      <w:r w:rsidR="0072044A">
        <w:rPr>
          <w:w w:val="100"/>
          <w:sz w:val="22"/>
          <w:szCs w:val="22"/>
        </w:rPr>
        <w:t xml:space="preserve">, но должны быть помечены для того, чтобы </w:t>
      </w:r>
      <w:r w:rsidR="009E4C58">
        <w:rPr>
          <w:w w:val="100"/>
          <w:sz w:val="22"/>
          <w:szCs w:val="22"/>
        </w:rPr>
        <w:t xml:space="preserve">не </w:t>
      </w:r>
      <w:r w:rsidR="0072044A">
        <w:rPr>
          <w:w w:val="100"/>
          <w:sz w:val="22"/>
          <w:szCs w:val="22"/>
        </w:rPr>
        <w:t xml:space="preserve">быть посчитанными как дополнительные новые случаи. </w:t>
      </w:r>
      <w:r w:rsidR="009E4C58">
        <w:rPr>
          <w:w w:val="100"/>
          <w:sz w:val="22"/>
          <w:szCs w:val="22"/>
        </w:rPr>
        <w:t xml:space="preserve">Список параметров позволит </w:t>
      </w:r>
      <w:r w:rsidR="009E4C58">
        <w:rPr>
          <w:w w:val="100"/>
          <w:sz w:val="22"/>
          <w:szCs w:val="22"/>
          <w:lang w:val="en-US"/>
        </w:rPr>
        <w:t>MRSA</w:t>
      </w:r>
      <w:r w:rsidR="0072044A">
        <w:rPr>
          <w:w w:val="100"/>
          <w:sz w:val="22"/>
          <w:szCs w:val="22"/>
        </w:rPr>
        <w:t xml:space="preserve"> </w:t>
      </w:r>
      <w:proofErr w:type="spellStart"/>
      <w:r w:rsidR="0072044A">
        <w:rPr>
          <w:w w:val="100"/>
          <w:sz w:val="22"/>
          <w:szCs w:val="22"/>
        </w:rPr>
        <w:t>изолятам</w:t>
      </w:r>
      <w:proofErr w:type="spellEnd"/>
      <w:r w:rsidR="0072044A">
        <w:rPr>
          <w:w w:val="100"/>
          <w:sz w:val="22"/>
          <w:szCs w:val="22"/>
        </w:rPr>
        <w:t xml:space="preserve"> быть отслеженными и оцененными в палате</w:t>
      </w:r>
      <w:r w:rsidR="0072044A" w:rsidRPr="0072044A">
        <w:rPr>
          <w:w w:val="100"/>
          <w:sz w:val="22"/>
          <w:szCs w:val="22"/>
        </w:rPr>
        <w:t>/</w:t>
      </w:r>
      <w:r w:rsidR="0072044A">
        <w:rPr>
          <w:w w:val="100"/>
          <w:sz w:val="22"/>
          <w:szCs w:val="22"/>
        </w:rPr>
        <w:t>отделении и на организационном уровнях.</w:t>
      </w:r>
    </w:p>
    <w:p w:rsidR="007534A5" w:rsidRDefault="0072044A" w:rsidP="007534A5">
      <w:pPr>
        <w:pStyle w:val="a3"/>
        <w:ind w:left="426" w:hanging="426"/>
        <w:jc w:val="both"/>
        <w:rPr>
          <w:w w:val="100"/>
          <w:sz w:val="22"/>
          <w:szCs w:val="22"/>
        </w:rPr>
      </w:pPr>
      <w:r>
        <w:rPr>
          <w:w w:val="100"/>
          <w:sz w:val="22"/>
          <w:szCs w:val="22"/>
          <w:lang w:val="en-US"/>
        </w:rPr>
        <w:t>d</w:t>
      </w:r>
      <w:r w:rsidRPr="0072044A">
        <w:rPr>
          <w:w w:val="100"/>
          <w:sz w:val="22"/>
          <w:szCs w:val="22"/>
        </w:rPr>
        <w:t xml:space="preserve">. </w:t>
      </w:r>
      <w:r w:rsidR="00630F48">
        <w:rPr>
          <w:w w:val="100"/>
          <w:sz w:val="22"/>
          <w:szCs w:val="22"/>
        </w:rPr>
        <w:t xml:space="preserve"> </w:t>
      </w:r>
      <w:r>
        <w:rPr>
          <w:w w:val="100"/>
          <w:sz w:val="22"/>
          <w:szCs w:val="22"/>
        </w:rPr>
        <w:t>Результаты</w:t>
      </w:r>
      <w:r w:rsidR="0032216E">
        <w:rPr>
          <w:w w:val="100"/>
          <w:sz w:val="22"/>
          <w:szCs w:val="22"/>
        </w:rPr>
        <w:t xml:space="preserve"> измерений</w:t>
      </w:r>
      <w:r w:rsidR="0056410F">
        <w:rPr>
          <w:w w:val="100"/>
          <w:sz w:val="22"/>
          <w:szCs w:val="22"/>
        </w:rPr>
        <w:t>,</w:t>
      </w:r>
      <w:r w:rsidR="0032216E">
        <w:rPr>
          <w:w w:val="100"/>
          <w:sz w:val="22"/>
          <w:szCs w:val="22"/>
        </w:rPr>
        <w:t xml:space="preserve"> соотнесённые с </w:t>
      </w:r>
      <w:r w:rsidR="0032216E">
        <w:rPr>
          <w:w w:val="100"/>
          <w:sz w:val="22"/>
          <w:szCs w:val="22"/>
          <w:lang w:val="en-US"/>
        </w:rPr>
        <w:t>MRSA</w:t>
      </w:r>
      <w:r>
        <w:rPr>
          <w:w w:val="100"/>
          <w:sz w:val="22"/>
          <w:szCs w:val="22"/>
        </w:rPr>
        <w:t xml:space="preserve"> в больницах обсуждаются</w:t>
      </w:r>
      <w:r w:rsidR="0032216E" w:rsidRPr="0032216E">
        <w:rPr>
          <w:w w:val="100"/>
          <w:sz w:val="22"/>
          <w:szCs w:val="22"/>
        </w:rPr>
        <w:t xml:space="preserve"> </w:t>
      </w:r>
      <w:r w:rsidR="0032216E">
        <w:rPr>
          <w:w w:val="100"/>
          <w:sz w:val="22"/>
          <w:szCs w:val="22"/>
        </w:rPr>
        <w:t>в этом документе</w:t>
      </w:r>
      <w:r>
        <w:rPr>
          <w:w w:val="100"/>
          <w:sz w:val="22"/>
          <w:szCs w:val="22"/>
        </w:rPr>
        <w:t xml:space="preserve"> более </w:t>
      </w:r>
      <w:r w:rsidR="0032216E">
        <w:rPr>
          <w:w w:val="100"/>
          <w:sz w:val="22"/>
          <w:szCs w:val="22"/>
        </w:rPr>
        <w:t>детально далее.</w:t>
      </w:r>
    </w:p>
    <w:p w:rsidR="0072044A" w:rsidRDefault="0072044A" w:rsidP="007534A5">
      <w:pPr>
        <w:pStyle w:val="a3"/>
        <w:ind w:left="426" w:hanging="426"/>
        <w:jc w:val="both"/>
        <w:rPr>
          <w:w w:val="100"/>
          <w:sz w:val="22"/>
          <w:szCs w:val="22"/>
        </w:rPr>
      </w:pPr>
    </w:p>
    <w:p w:rsidR="0072044A" w:rsidRPr="0072044A" w:rsidRDefault="00540C65" w:rsidP="0072044A">
      <w:pPr>
        <w:pStyle w:val="a3"/>
        <w:numPr>
          <w:ilvl w:val="0"/>
          <w:numId w:val="14"/>
        </w:numPr>
        <w:jc w:val="both"/>
        <w:rPr>
          <w:w w:val="100"/>
          <w:sz w:val="22"/>
          <w:szCs w:val="22"/>
        </w:rPr>
      </w:pPr>
      <w:r>
        <w:rPr>
          <w:w w:val="100"/>
          <w:sz w:val="22"/>
          <w:szCs w:val="22"/>
        </w:rPr>
        <w:t>Поддержание соответствия</w:t>
      </w:r>
      <w:r w:rsidR="0072044A">
        <w:rPr>
          <w:w w:val="100"/>
          <w:sz w:val="22"/>
          <w:szCs w:val="22"/>
        </w:rPr>
        <w:t xml:space="preserve"> с Центром по контролю</w:t>
      </w:r>
      <w:r w:rsidR="0056410F">
        <w:rPr>
          <w:w w:val="100"/>
          <w:sz w:val="22"/>
          <w:szCs w:val="22"/>
        </w:rPr>
        <w:t xml:space="preserve"> и профилактике </w:t>
      </w:r>
      <w:r w:rsidR="0072044A">
        <w:rPr>
          <w:w w:val="100"/>
          <w:sz w:val="22"/>
          <w:szCs w:val="22"/>
        </w:rPr>
        <w:t>за</w:t>
      </w:r>
      <w:r w:rsidR="0056410F">
        <w:rPr>
          <w:w w:val="100"/>
          <w:sz w:val="22"/>
          <w:szCs w:val="22"/>
        </w:rPr>
        <w:t>болеваний США</w:t>
      </w:r>
      <w:r w:rsidR="0072044A">
        <w:rPr>
          <w:w w:val="100"/>
          <w:sz w:val="22"/>
          <w:szCs w:val="22"/>
        </w:rPr>
        <w:t xml:space="preserve"> или Рекомендациями</w:t>
      </w:r>
      <w:r w:rsidR="0056410F">
        <w:rPr>
          <w:w w:val="100"/>
          <w:sz w:val="22"/>
          <w:szCs w:val="22"/>
        </w:rPr>
        <w:t xml:space="preserve"> по гигиене</w:t>
      </w:r>
      <w:r w:rsidR="0072044A">
        <w:rPr>
          <w:w w:val="100"/>
          <w:sz w:val="22"/>
          <w:szCs w:val="22"/>
        </w:rPr>
        <w:t xml:space="preserve"> рук ВОЗ (</w:t>
      </w:r>
      <w:r w:rsidR="0072044A">
        <w:rPr>
          <w:w w:val="100"/>
          <w:sz w:val="22"/>
          <w:szCs w:val="22"/>
          <w:lang w:val="en-US"/>
        </w:rPr>
        <w:t>A</w:t>
      </w:r>
      <w:r w:rsidR="0072044A" w:rsidRPr="0072044A">
        <w:rPr>
          <w:w w:val="100"/>
          <w:sz w:val="22"/>
          <w:szCs w:val="22"/>
        </w:rPr>
        <w:t>-</w:t>
      </w:r>
      <w:r w:rsidR="0072044A">
        <w:rPr>
          <w:w w:val="100"/>
          <w:sz w:val="22"/>
          <w:szCs w:val="22"/>
          <w:lang w:val="en-US"/>
        </w:rPr>
        <w:t>II</w:t>
      </w:r>
      <w:r w:rsidR="0072044A">
        <w:rPr>
          <w:w w:val="100"/>
          <w:sz w:val="22"/>
          <w:szCs w:val="22"/>
        </w:rPr>
        <w:t>)</w:t>
      </w:r>
      <w:r w:rsidR="0072044A" w:rsidRPr="0072044A">
        <w:rPr>
          <w:w w:val="100"/>
          <w:sz w:val="22"/>
          <w:szCs w:val="22"/>
        </w:rPr>
        <w:t>.</w:t>
      </w:r>
    </w:p>
    <w:p w:rsidR="0072044A" w:rsidRDefault="00851148" w:rsidP="0072044A">
      <w:pPr>
        <w:pStyle w:val="a3"/>
        <w:numPr>
          <w:ilvl w:val="0"/>
          <w:numId w:val="17"/>
        </w:numPr>
        <w:jc w:val="both"/>
        <w:rPr>
          <w:w w:val="100"/>
          <w:sz w:val="22"/>
          <w:szCs w:val="22"/>
        </w:rPr>
      </w:pPr>
      <w:r>
        <w:rPr>
          <w:w w:val="100"/>
          <w:sz w:val="22"/>
          <w:szCs w:val="22"/>
        </w:rPr>
        <w:t>Реализация программы соблюдения гигиены рук.</w:t>
      </w:r>
    </w:p>
    <w:p w:rsidR="00851148" w:rsidRDefault="00540C65" w:rsidP="0072044A">
      <w:pPr>
        <w:pStyle w:val="a3"/>
        <w:numPr>
          <w:ilvl w:val="0"/>
          <w:numId w:val="17"/>
        </w:numPr>
        <w:jc w:val="both"/>
        <w:rPr>
          <w:w w:val="100"/>
          <w:sz w:val="22"/>
          <w:szCs w:val="22"/>
        </w:rPr>
      </w:pPr>
      <w:r>
        <w:rPr>
          <w:w w:val="100"/>
          <w:sz w:val="22"/>
          <w:szCs w:val="22"/>
        </w:rPr>
        <w:t xml:space="preserve">Передача </w:t>
      </w:r>
      <w:r>
        <w:rPr>
          <w:w w:val="100"/>
          <w:sz w:val="22"/>
          <w:szCs w:val="22"/>
          <w:lang w:val="en-US"/>
        </w:rPr>
        <w:t>MRSA</w:t>
      </w:r>
      <w:r w:rsidR="00851148">
        <w:rPr>
          <w:w w:val="100"/>
          <w:sz w:val="22"/>
          <w:szCs w:val="22"/>
        </w:rPr>
        <w:t xml:space="preserve"> от пациента к пациенту обычно происходит через колонизацию рук медицинского </w:t>
      </w:r>
      <w:r w:rsidR="00851148">
        <w:rPr>
          <w:w w:val="100"/>
          <w:sz w:val="22"/>
          <w:szCs w:val="22"/>
        </w:rPr>
        <w:lastRenderedPageBreak/>
        <w:t>персонала, и некоторые исследователи о</w:t>
      </w:r>
      <w:r>
        <w:rPr>
          <w:w w:val="100"/>
          <w:sz w:val="22"/>
          <w:szCs w:val="22"/>
        </w:rPr>
        <w:t xml:space="preserve">бъяснили уменьшенные уровни </w:t>
      </w:r>
      <w:r>
        <w:rPr>
          <w:w w:val="100"/>
          <w:sz w:val="22"/>
          <w:szCs w:val="22"/>
          <w:lang w:val="en-US"/>
        </w:rPr>
        <w:t>MRSA</w:t>
      </w:r>
      <w:r w:rsidR="00851148">
        <w:rPr>
          <w:w w:val="100"/>
          <w:sz w:val="22"/>
          <w:szCs w:val="22"/>
        </w:rPr>
        <w:t xml:space="preserve"> среди стационарных больных</w:t>
      </w:r>
      <w:r w:rsidR="00756847">
        <w:rPr>
          <w:w w:val="100"/>
          <w:sz w:val="22"/>
          <w:szCs w:val="22"/>
        </w:rPr>
        <w:t xml:space="preserve"> мерами, направленными на улучшение методов гигиены рук.</w:t>
      </w:r>
    </w:p>
    <w:p w:rsidR="00005837" w:rsidRDefault="00540C65" w:rsidP="0072044A">
      <w:pPr>
        <w:pStyle w:val="a3"/>
        <w:numPr>
          <w:ilvl w:val="0"/>
          <w:numId w:val="17"/>
        </w:numPr>
        <w:jc w:val="both"/>
        <w:rPr>
          <w:w w:val="100"/>
          <w:sz w:val="22"/>
          <w:szCs w:val="22"/>
        </w:rPr>
      </w:pPr>
      <w:r>
        <w:rPr>
          <w:w w:val="100"/>
          <w:sz w:val="22"/>
          <w:szCs w:val="22"/>
        </w:rPr>
        <w:t>Соблюдение методов</w:t>
      </w:r>
      <w:r w:rsidR="00005837">
        <w:rPr>
          <w:w w:val="100"/>
          <w:sz w:val="22"/>
          <w:szCs w:val="22"/>
        </w:rPr>
        <w:t xml:space="preserve"> </w:t>
      </w:r>
      <w:r w:rsidR="00756847">
        <w:rPr>
          <w:w w:val="100"/>
          <w:sz w:val="22"/>
          <w:szCs w:val="22"/>
        </w:rPr>
        <w:t>гигиены рук</w:t>
      </w:r>
      <w:r>
        <w:rPr>
          <w:w w:val="100"/>
          <w:sz w:val="22"/>
          <w:szCs w:val="22"/>
        </w:rPr>
        <w:t xml:space="preserve"> в соответствии</w:t>
      </w:r>
      <w:r w:rsidR="00005837">
        <w:rPr>
          <w:w w:val="100"/>
          <w:sz w:val="22"/>
          <w:szCs w:val="22"/>
        </w:rPr>
        <w:t xml:space="preserve"> с центром по </w:t>
      </w:r>
      <w:r>
        <w:rPr>
          <w:w w:val="100"/>
          <w:sz w:val="22"/>
          <w:szCs w:val="22"/>
        </w:rPr>
        <w:t>контролю и профилактике заболеваний США</w:t>
      </w:r>
      <w:r w:rsidR="00005837">
        <w:rPr>
          <w:w w:val="100"/>
          <w:sz w:val="22"/>
          <w:szCs w:val="22"/>
        </w:rPr>
        <w:t xml:space="preserve"> и руководствами ВОЗ </w:t>
      </w:r>
      <w:r>
        <w:rPr>
          <w:w w:val="100"/>
          <w:sz w:val="22"/>
          <w:szCs w:val="22"/>
        </w:rPr>
        <w:t xml:space="preserve">являются крайне необходимыми для </w:t>
      </w:r>
      <w:r w:rsidR="00005837">
        <w:rPr>
          <w:w w:val="100"/>
          <w:sz w:val="22"/>
          <w:szCs w:val="22"/>
        </w:rPr>
        <w:t>профи</w:t>
      </w:r>
      <w:r>
        <w:rPr>
          <w:w w:val="100"/>
          <w:sz w:val="22"/>
          <w:szCs w:val="22"/>
        </w:rPr>
        <w:t xml:space="preserve">лактики и контролю передачи </w:t>
      </w:r>
      <w:r>
        <w:rPr>
          <w:w w:val="100"/>
          <w:sz w:val="22"/>
          <w:szCs w:val="22"/>
          <w:lang w:val="en-US"/>
        </w:rPr>
        <w:t>MRSA</w:t>
      </w:r>
      <w:r w:rsidR="00005837">
        <w:rPr>
          <w:w w:val="100"/>
          <w:sz w:val="22"/>
          <w:szCs w:val="22"/>
        </w:rPr>
        <w:t xml:space="preserve">. Научно-обоснованные рекомендации для осуществления и оценки программ по гигиене рук были опубликованы в медицинских </w:t>
      </w:r>
      <w:r>
        <w:rPr>
          <w:w w:val="100"/>
          <w:sz w:val="22"/>
          <w:szCs w:val="22"/>
        </w:rPr>
        <w:t>регулирующих документах</w:t>
      </w:r>
      <w:r w:rsidR="00005837" w:rsidRPr="00005837">
        <w:rPr>
          <w:w w:val="100"/>
          <w:sz w:val="22"/>
          <w:szCs w:val="22"/>
        </w:rPr>
        <w:t xml:space="preserve">. </w:t>
      </w:r>
      <w:r w:rsidR="00005837">
        <w:rPr>
          <w:w w:val="100"/>
          <w:sz w:val="22"/>
          <w:szCs w:val="22"/>
        </w:rPr>
        <w:t>Руководство ВОЗ 2005 года по гигиене рук в отделениях реанимации и интенсивно</w:t>
      </w:r>
      <w:r>
        <w:rPr>
          <w:w w:val="100"/>
          <w:sz w:val="22"/>
          <w:szCs w:val="22"/>
        </w:rPr>
        <w:t>й терапии сейчас доступны в интернете</w:t>
      </w:r>
      <w:r w:rsidR="00005837">
        <w:rPr>
          <w:w w:val="100"/>
          <w:sz w:val="22"/>
          <w:szCs w:val="22"/>
        </w:rPr>
        <w:t>.</w:t>
      </w:r>
    </w:p>
    <w:p w:rsidR="00756847" w:rsidRPr="0072044A" w:rsidRDefault="00005837" w:rsidP="0072044A">
      <w:pPr>
        <w:pStyle w:val="a3"/>
        <w:numPr>
          <w:ilvl w:val="0"/>
          <w:numId w:val="17"/>
        </w:numPr>
        <w:jc w:val="both"/>
        <w:rPr>
          <w:w w:val="100"/>
          <w:sz w:val="22"/>
          <w:szCs w:val="22"/>
        </w:rPr>
      </w:pPr>
      <w:r>
        <w:rPr>
          <w:w w:val="100"/>
          <w:sz w:val="22"/>
          <w:szCs w:val="22"/>
        </w:rPr>
        <w:t xml:space="preserve"> Информация по стимулированию соблюдения гигиены рук может быть найдена во многих опубликованных материалах, </w:t>
      </w:r>
      <w:r w:rsidR="00540C65">
        <w:rPr>
          <w:w w:val="100"/>
          <w:sz w:val="22"/>
          <w:szCs w:val="22"/>
        </w:rPr>
        <w:t>например в</w:t>
      </w:r>
      <w:r>
        <w:rPr>
          <w:w w:val="100"/>
          <w:sz w:val="22"/>
          <w:szCs w:val="22"/>
        </w:rPr>
        <w:t xml:space="preserve"> </w:t>
      </w:r>
      <w:r w:rsidRPr="00005837">
        <w:rPr>
          <w:w w:val="100"/>
          <w:sz w:val="22"/>
          <w:szCs w:val="22"/>
        </w:rPr>
        <w:t>“</w:t>
      </w:r>
      <w:r>
        <w:rPr>
          <w:w w:val="100"/>
          <w:sz w:val="22"/>
          <w:szCs w:val="22"/>
        </w:rPr>
        <w:t>Как ориентироваться</w:t>
      </w:r>
      <w:r w:rsidRPr="00005837">
        <w:rPr>
          <w:w w:val="100"/>
          <w:sz w:val="22"/>
          <w:szCs w:val="22"/>
        </w:rPr>
        <w:t xml:space="preserve">: </w:t>
      </w:r>
      <w:r>
        <w:rPr>
          <w:w w:val="100"/>
          <w:sz w:val="22"/>
          <w:szCs w:val="22"/>
        </w:rPr>
        <w:t>улучшение гигиены рук</w:t>
      </w:r>
      <w:r w:rsidRPr="00005837">
        <w:rPr>
          <w:w w:val="100"/>
          <w:sz w:val="22"/>
          <w:szCs w:val="22"/>
        </w:rPr>
        <w:t>”</w:t>
      </w:r>
      <w:r>
        <w:rPr>
          <w:w w:val="100"/>
          <w:sz w:val="22"/>
          <w:szCs w:val="22"/>
        </w:rPr>
        <w:t xml:space="preserve"> института усовершенствования здравоохранения.</w:t>
      </w:r>
    </w:p>
    <w:p w:rsidR="007534A5" w:rsidRPr="007534A5" w:rsidRDefault="007534A5" w:rsidP="007534A5">
      <w:pPr>
        <w:jc w:val="both"/>
        <w:rPr>
          <w:w w:val="100"/>
          <w:sz w:val="22"/>
          <w:szCs w:val="22"/>
        </w:rPr>
      </w:pPr>
      <w:r w:rsidRPr="007534A5">
        <w:rPr>
          <w:w w:val="100"/>
          <w:sz w:val="22"/>
          <w:szCs w:val="22"/>
        </w:rPr>
        <w:t xml:space="preserve"> </w:t>
      </w:r>
    </w:p>
    <w:p w:rsidR="005C1A95" w:rsidRPr="00B103F6" w:rsidRDefault="005C1A95">
      <w:pPr>
        <w:rPr>
          <w:w w:val="100"/>
          <w:sz w:val="22"/>
          <w:szCs w:val="22"/>
        </w:rPr>
      </w:pPr>
    </w:p>
    <w:p w:rsidR="00F31DA7" w:rsidRDefault="00F31DA7">
      <w:pPr>
        <w:rPr>
          <w:w w:val="100"/>
          <w:sz w:val="22"/>
          <w:szCs w:val="22"/>
        </w:rPr>
      </w:pPr>
    </w:p>
    <w:p w:rsidR="00A11AF9" w:rsidRDefault="00A11AF9">
      <w:pPr>
        <w:rPr>
          <w:w w:val="100"/>
          <w:sz w:val="22"/>
          <w:szCs w:val="22"/>
        </w:rPr>
      </w:pPr>
    </w:p>
    <w:p w:rsidR="00A11AF9" w:rsidRDefault="00A11AF9">
      <w:pPr>
        <w:rPr>
          <w:w w:val="100"/>
          <w:sz w:val="22"/>
          <w:szCs w:val="22"/>
        </w:rPr>
      </w:pPr>
    </w:p>
    <w:p w:rsidR="00A11AF9" w:rsidRDefault="00A11AF9">
      <w:pPr>
        <w:rPr>
          <w:w w:val="100"/>
          <w:sz w:val="22"/>
          <w:szCs w:val="22"/>
        </w:rPr>
      </w:pPr>
    </w:p>
    <w:p w:rsidR="00A11AF9" w:rsidRDefault="00A11AF9">
      <w:pPr>
        <w:rPr>
          <w:w w:val="100"/>
          <w:sz w:val="22"/>
          <w:szCs w:val="22"/>
        </w:rPr>
      </w:pPr>
    </w:p>
    <w:p w:rsidR="00A11AF9" w:rsidRDefault="00A11AF9">
      <w:pPr>
        <w:rPr>
          <w:w w:val="100"/>
          <w:sz w:val="22"/>
          <w:szCs w:val="22"/>
        </w:rPr>
      </w:pPr>
    </w:p>
    <w:p w:rsidR="00A11AF9" w:rsidRDefault="00A11AF9">
      <w:pPr>
        <w:rPr>
          <w:w w:val="100"/>
          <w:sz w:val="22"/>
          <w:szCs w:val="22"/>
        </w:rPr>
      </w:pPr>
    </w:p>
    <w:p w:rsidR="00A11AF9" w:rsidRDefault="00A11AF9">
      <w:pPr>
        <w:rPr>
          <w:w w:val="100"/>
          <w:sz w:val="22"/>
          <w:szCs w:val="22"/>
        </w:rPr>
      </w:pPr>
    </w:p>
    <w:p w:rsidR="00A11AF9" w:rsidRDefault="00A11AF9">
      <w:pPr>
        <w:rPr>
          <w:w w:val="100"/>
          <w:sz w:val="22"/>
          <w:szCs w:val="22"/>
        </w:rPr>
      </w:pPr>
    </w:p>
    <w:p w:rsidR="00A11AF9" w:rsidRDefault="00A11AF9">
      <w:pPr>
        <w:rPr>
          <w:w w:val="100"/>
          <w:sz w:val="22"/>
          <w:szCs w:val="22"/>
        </w:rPr>
      </w:pPr>
    </w:p>
    <w:p w:rsidR="00A11AF9" w:rsidRPr="00540C65" w:rsidRDefault="00A11AF9" w:rsidP="00454682">
      <w:pPr>
        <w:jc w:val="both"/>
        <w:rPr>
          <w:w w:val="100"/>
          <w:sz w:val="22"/>
          <w:szCs w:val="22"/>
        </w:rPr>
        <w:sectPr w:rsidR="00A11AF9" w:rsidRPr="00540C65" w:rsidSect="00156096">
          <w:type w:val="continuous"/>
          <w:pgSz w:w="11906" w:h="16838"/>
          <w:pgMar w:top="1134" w:right="850" w:bottom="1134" w:left="1843" w:header="708" w:footer="708" w:gutter="0"/>
          <w:cols w:num="2" w:space="708"/>
          <w:docGrid w:linePitch="360"/>
        </w:sectPr>
      </w:pPr>
    </w:p>
    <w:p w:rsidR="00756847" w:rsidRPr="00540C65" w:rsidRDefault="00756847" w:rsidP="00005837">
      <w:pPr>
        <w:jc w:val="both"/>
        <w:rPr>
          <w:w w:val="100"/>
          <w:sz w:val="22"/>
          <w:szCs w:val="22"/>
        </w:rPr>
      </w:pPr>
    </w:p>
    <w:p w:rsidR="00A11AF9" w:rsidRDefault="00A11AF9">
      <w:pPr>
        <w:rPr>
          <w:w w:val="100"/>
          <w:sz w:val="22"/>
          <w:szCs w:val="22"/>
        </w:rPr>
      </w:pPr>
      <w:r>
        <w:rPr>
          <w:w w:val="100"/>
          <w:sz w:val="22"/>
          <w:szCs w:val="22"/>
        </w:rPr>
        <w:lastRenderedPageBreak/>
        <w:t xml:space="preserve">Таблица 1. Краткие рекомендации из опубликованных руководств по предотвращению и контролю за </w:t>
      </w:r>
      <w:proofErr w:type="spellStart"/>
      <w:r>
        <w:rPr>
          <w:w w:val="100"/>
          <w:sz w:val="22"/>
          <w:szCs w:val="22"/>
        </w:rPr>
        <w:t>метициллин-</w:t>
      </w:r>
      <w:r w:rsidR="00540C65">
        <w:rPr>
          <w:w w:val="100"/>
          <w:sz w:val="22"/>
          <w:szCs w:val="22"/>
        </w:rPr>
        <w:t>резистентным</w:t>
      </w:r>
      <w:proofErr w:type="spellEnd"/>
      <w:r w:rsidR="00540C65">
        <w:rPr>
          <w:w w:val="100"/>
          <w:sz w:val="22"/>
          <w:szCs w:val="22"/>
        </w:rPr>
        <w:t xml:space="preserve"> стафилококком (</w:t>
      </w:r>
      <w:r w:rsidR="00540C65">
        <w:rPr>
          <w:w w:val="100"/>
          <w:sz w:val="22"/>
          <w:szCs w:val="22"/>
          <w:lang w:val="en-US"/>
        </w:rPr>
        <w:t>MRSA</w:t>
      </w:r>
      <w:r>
        <w:rPr>
          <w:w w:val="100"/>
          <w:sz w:val="22"/>
          <w:szCs w:val="22"/>
        </w:rPr>
        <w:t>) и</w:t>
      </w:r>
      <w:r w:rsidRPr="00A11AF9">
        <w:rPr>
          <w:w w:val="100"/>
          <w:sz w:val="22"/>
          <w:szCs w:val="22"/>
        </w:rPr>
        <w:t>/</w:t>
      </w:r>
      <w:r>
        <w:rPr>
          <w:w w:val="100"/>
          <w:sz w:val="22"/>
          <w:szCs w:val="22"/>
        </w:rPr>
        <w:t xml:space="preserve">или другими </w:t>
      </w:r>
      <w:proofErr w:type="spellStart"/>
      <w:r>
        <w:rPr>
          <w:w w:val="100"/>
          <w:sz w:val="22"/>
          <w:szCs w:val="22"/>
        </w:rPr>
        <w:t>полирезистентными</w:t>
      </w:r>
      <w:proofErr w:type="spellEnd"/>
      <w:r>
        <w:rPr>
          <w:w w:val="100"/>
          <w:sz w:val="22"/>
          <w:szCs w:val="22"/>
        </w:rPr>
        <w:t xml:space="preserve"> микроорганизмами</w:t>
      </w:r>
    </w:p>
    <w:tbl>
      <w:tblPr>
        <w:tblStyle w:val="a4"/>
        <w:tblW w:w="0" w:type="auto"/>
        <w:tblInd w:w="-601" w:type="dxa"/>
        <w:tblLook w:val="04A0"/>
      </w:tblPr>
      <w:tblGrid>
        <w:gridCol w:w="2710"/>
        <w:gridCol w:w="1891"/>
        <w:gridCol w:w="1879"/>
        <w:gridCol w:w="1882"/>
        <w:gridCol w:w="1810"/>
      </w:tblGrid>
      <w:tr w:rsidR="002A7A3A" w:rsidTr="00CE65B7">
        <w:tc>
          <w:tcPr>
            <w:tcW w:w="2710" w:type="dxa"/>
          </w:tcPr>
          <w:p w:rsidR="00A11AF9" w:rsidRDefault="00A11AF9">
            <w:pPr>
              <w:rPr>
                <w:w w:val="100"/>
                <w:sz w:val="22"/>
                <w:szCs w:val="22"/>
              </w:rPr>
            </w:pPr>
            <w:r>
              <w:rPr>
                <w:w w:val="100"/>
                <w:sz w:val="22"/>
                <w:szCs w:val="22"/>
              </w:rPr>
              <w:t xml:space="preserve">Рекомендации </w:t>
            </w:r>
          </w:p>
        </w:tc>
        <w:tc>
          <w:tcPr>
            <w:tcW w:w="1891" w:type="dxa"/>
          </w:tcPr>
          <w:p w:rsidR="00A11AF9" w:rsidRDefault="00A11AF9">
            <w:pPr>
              <w:rPr>
                <w:w w:val="100"/>
                <w:sz w:val="22"/>
                <w:szCs w:val="22"/>
              </w:rPr>
            </w:pPr>
            <w:r>
              <w:rPr>
                <w:w w:val="100"/>
                <w:sz w:val="22"/>
                <w:szCs w:val="22"/>
              </w:rPr>
              <w:t xml:space="preserve">Американское </w:t>
            </w:r>
            <w:r w:rsidR="00B84EB6">
              <w:rPr>
                <w:w w:val="100"/>
                <w:sz w:val="22"/>
                <w:szCs w:val="22"/>
              </w:rPr>
              <w:t>со</w:t>
            </w:r>
            <w:r>
              <w:rPr>
                <w:w w:val="100"/>
                <w:sz w:val="22"/>
                <w:szCs w:val="22"/>
              </w:rPr>
              <w:t>общество по медицинской эпидемиологии</w:t>
            </w:r>
            <w:r w:rsidR="00D623A7">
              <w:rPr>
                <w:w w:val="100"/>
                <w:sz w:val="22"/>
                <w:szCs w:val="22"/>
              </w:rPr>
              <w:t xml:space="preserve"> (2003)</w:t>
            </w:r>
          </w:p>
        </w:tc>
        <w:tc>
          <w:tcPr>
            <w:tcW w:w="1879" w:type="dxa"/>
          </w:tcPr>
          <w:p w:rsidR="00A11AF9" w:rsidRPr="00D623A7" w:rsidRDefault="00540C65">
            <w:pPr>
              <w:rPr>
                <w:w w:val="100"/>
                <w:sz w:val="22"/>
                <w:szCs w:val="22"/>
              </w:rPr>
            </w:pPr>
            <w:r>
              <w:rPr>
                <w:w w:val="100"/>
                <w:sz w:val="22"/>
                <w:szCs w:val="22"/>
              </w:rPr>
              <w:t>Немецкая научная группа</w:t>
            </w:r>
            <w:r w:rsidR="002A7A3A">
              <w:rPr>
                <w:w w:val="100"/>
                <w:sz w:val="22"/>
                <w:szCs w:val="22"/>
              </w:rPr>
              <w:t xml:space="preserve"> по профилактике инфекции </w:t>
            </w:r>
            <w:r w:rsidR="00D623A7">
              <w:rPr>
                <w:w w:val="100"/>
                <w:sz w:val="22"/>
                <w:szCs w:val="22"/>
              </w:rPr>
              <w:t>(2005)</w:t>
            </w:r>
          </w:p>
        </w:tc>
        <w:tc>
          <w:tcPr>
            <w:tcW w:w="1882" w:type="dxa"/>
          </w:tcPr>
          <w:p w:rsidR="00A11AF9" w:rsidRPr="00D623A7" w:rsidRDefault="002A7A3A">
            <w:pPr>
              <w:rPr>
                <w:w w:val="100"/>
                <w:sz w:val="22"/>
                <w:szCs w:val="22"/>
                <w:lang w:val="en-US"/>
              </w:rPr>
            </w:pPr>
            <w:r>
              <w:rPr>
                <w:w w:val="100"/>
                <w:sz w:val="22"/>
                <w:szCs w:val="22"/>
              </w:rPr>
              <w:t xml:space="preserve">Объединённая научная группа </w:t>
            </w:r>
            <w:r w:rsidR="00D623A7">
              <w:rPr>
                <w:w w:val="100"/>
                <w:sz w:val="22"/>
                <w:szCs w:val="22"/>
                <w:lang w:val="en-US"/>
              </w:rPr>
              <w:t>(2006)</w:t>
            </w:r>
          </w:p>
        </w:tc>
        <w:tc>
          <w:tcPr>
            <w:tcW w:w="1810" w:type="dxa"/>
          </w:tcPr>
          <w:p w:rsidR="00A11AF9" w:rsidRPr="00D623A7" w:rsidRDefault="00D623A7">
            <w:pPr>
              <w:rPr>
                <w:w w:val="100"/>
                <w:sz w:val="22"/>
                <w:szCs w:val="22"/>
              </w:rPr>
            </w:pPr>
            <w:r>
              <w:rPr>
                <w:w w:val="100"/>
                <w:sz w:val="22"/>
                <w:szCs w:val="22"/>
              </w:rPr>
              <w:t>ЦКЗ (2006)</w:t>
            </w:r>
          </w:p>
        </w:tc>
      </w:tr>
      <w:tr w:rsidR="002A7A3A" w:rsidTr="00CE65B7">
        <w:tc>
          <w:tcPr>
            <w:tcW w:w="2710" w:type="dxa"/>
          </w:tcPr>
          <w:p w:rsidR="00D623A7" w:rsidRPr="002A7A3A" w:rsidRDefault="00D623A7" w:rsidP="002A7A3A">
            <w:pPr>
              <w:jc w:val="left"/>
              <w:rPr>
                <w:w w:val="100"/>
                <w:sz w:val="22"/>
                <w:szCs w:val="22"/>
              </w:rPr>
            </w:pPr>
            <w:r>
              <w:rPr>
                <w:w w:val="100"/>
                <w:sz w:val="22"/>
                <w:szCs w:val="22"/>
              </w:rPr>
              <w:t>Сис</w:t>
            </w:r>
            <w:r w:rsidR="002A7A3A">
              <w:rPr>
                <w:w w:val="100"/>
                <w:sz w:val="22"/>
                <w:szCs w:val="22"/>
              </w:rPr>
              <w:t>тема по определению пациентов, колонизованных</w:t>
            </w:r>
            <w:r>
              <w:rPr>
                <w:w w:val="100"/>
                <w:sz w:val="22"/>
                <w:szCs w:val="22"/>
              </w:rPr>
              <w:t xml:space="preserve"> или </w:t>
            </w:r>
            <w:r w:rsidR="002A7A3A">
              <w:rPr>
                <w:w w:val="100"/>
                <w:sz w:val="22"/>
                <w:szCs w:val="22"/>
              </w:rPr>
              <w:t xml:space="preserve">инфицированных </w:t>
            </w:r>
            <w:r w:rsidR="002A7A3A">
              <w:rPr>
                <w:w w:val="100"/>
                <w:sz w:val="22"/>
                <w:szCs w:val="22"/>
                <w:lang w:val="en-US"/>
              </w:rPr>
              <w:t>MRSA</w:t>
            </w:r>
          </w:p>
        </w:tc>
        <w:tc>
          <w:tcPr>
            <w:tcW w:w="1891" w:type="dxa"/>
          </w:tcPr>
          <w:p w:rsidR="00A11AF9" w:rsidRDefault="00D623A7">
            <w:pPr>
              <w:rPr>
                <w:w w:val="100"/>
                <w:sz w:val="22"/>
                <w:szCs w:val="22"/>
                <w:lang w:val="en-US"/>
              </w:rPr>
            </w:pPr>
            <w:r>
              <w:rPr>
                <w:w w:val="100"/>
                <w:sz w:val="22"/>
                <w:szCs w:val="22"/>
              </w:rPr>
              <w:t>Да (</w:t>
            </w:r>
            <w:r>
              <w:rPr>
                <w:w w:val="100"/>
                <w:sz w:val="22"/>
                <w:szCs w:val="22"/>
                <w:lang w:val="en-US"/>
              </w:rPr>
              <w:t>IB</w:t>
            </w:r>
            <w:r>
              <w:rPr>
                <w:w w:val="100"/>
                <w:sz w:val="22"/>
                <w:szCs w:val="22"/>
              </w:rPr>
              <w:t>)</w:t>
            </w:r>
          </w:p>
          <w:p w:rsidR="00D623A7" w:rsidRDefault="00D623A7">
            <w:pPr>
              <w:rPr>
                <w:w w:val="100"/>
                <w:sz w:val="22"/>
                <w:szCs w:val="22"/>
                <w:lang w:val="en-US"/>
              </w:rPr>
            </w:pPr>
          </w:p>
          <w:p w:rsidR="00D623A7" w:rsidRPr="00D623A7" w:rsidRDefault="00D623A7">
            <w:pPr>
              <w:rPr>
                <w:w w:val="100"/>
                <w:sz w:val="22"/>
                <w:szCs w:val="22"/>
                <w:lang w:val="en-US"/>
              </w:rPr>
            </w:pPr>
          </w:p>
        </w:tc>
        <w:tc>
          <w:tcPr>
            <w:tcW w:w="1879" w:type="dxa"/>
          </w:tcPr>
          <w:p w:rsidR="00A11AF9" w:rsidRDefault="00DA6F98">
            <w:pPr>
              <w:rPr>
                <w:w w:val="100"/>
                <w:sz w:val="22"/>
                <w:szCs w:val="22"/>
              </w:rPr>
            </w:pPr>
            <w:r>
              <w:rPr>
                <w:w w:val="100"/>
                <w:sz w:val="22"/>
                <w:szCs w:val="22"/>
              </w:rPr>
              <w:t>Не обсуждалось</w:t>
            </w:r>
          </w:p>
        </w:tc>
        <w:tc>
          <w:tcPr>
            <w:tcW w:w="1882" w:type="dxa"/>
          </w:tcPr>
          <w:p w:rsidR="00A11AF9" w:rsidRDefault="00DA6F98">
            <w:pPr>
              <w:rPr>
                <w:w w:val="100"/>
                <w:sz w:val="22"/>
                <w:szCs w:val="22"/>
              </w:rPr>
            </w:pPr>
            <w:r>
              <w:rPr>
                <w:w w:val="100"/>
                <w:sz w:val="22"/>
                <w:szCs w:val="22"/>
              </w:rPr>
              <w:t>Да (</w:t>
            </w:r>
            <w:r>
              <w:rPr>
                <w:w w:val="100"/>
                <w:sz w:val="22"/>
                <w:szCs w:val="22"/>
                <w:lang w:val="en-US"/>
              </w:rPr>
              <w:t>IB</w:t>
            </w:r>
            <w:r>
              <w:rPr>
                <w:w w:val="100"/>
                <w:sz w:val="22"/>
                <w:szCs w:val="22"/>
              </w:rPr>
              <w:t>)</w:t>
            </w:r>
          </w:p>
        </w:tc>
        <w:tc>
          <w:tcPr>
            <w:tcW w:w="1810" w:type="dxa"/>
          </w:tcPr>
          <w:p w:rsidR="00A11AF9" w:rsidRDefault="00DA6F98">
            <w:pPr>
              <w:rPr>
                <w:w w:val="100"/>
                <w:sz w:val="22"/>
                <w:szCs w:val="22"/>
              </w:rPr>
            </w:pPr>
            <w:r>
              <w:rPr>
                <w:w w:val="100"/>
                <w:sz w:val="22"/>
                <w:szCs w:val="22"/>
              </w:rPr>
              <w:t>Да (</w:t>
            </w:r>
            <w:r>
              <w:rPr>
                <w:w w:val="100"/>
                <w:sz w:val="22"/>
                <w:szCs w:val="22"/>
                <w:lang w:val="en-US"/>
              </w:rPr>
              <w:t>IB</w:t>
            </w:r>
            <w:r>
              <w:rPr>
                <w:w w:val="100"/>
                <w:sz w:val="22"/>
                <w:szCs w:val="22"/>
              </w:rPr>
              <w:t>)</w:t>
            </w:r>
          </w:p>
        </w:tc>
      </w:tr>
      <w:tr w:rsidR="002A7A3A" w:rsidTr="00CE65B7">
        <w:tc>
          <w:tcPr>
            <w:tcW w:w="2710" w:type="dxa"/>
          </w:tcPr>
          <w:p w:rsidR="00D623A7" w:rsidRDefault="00D623A7" w:rsidP="00D623A7">
            <w:pPr>
              <w:jc w:val="left"/>
              <w:rPr>
                <w:w w:val="100"/>
                <w:sz w:val="22"/>
                <w:szCs w:val="22"/>
              </w:rPr>
            </w:pPr>
            <w:r>
              <w:rPr>
                <w:w w:val="100"/>
                <w:sz w:val="22"/>
                <w:szCs w:val="22"/>
              </w:rPr>
              <w:t>Информационные отзывы клиницистов</w:t>
            </w:r>
          </w:p>
        </w:tc>
        <w:tc>
          <w:tcPr>
            <w:tcW w:w="1891" w:type="dxa"/>
          </w:tcPr>
          <w:p w:rsidR="00D623A7" w:rsidRDefault="00DA6F98">
            <w:pPr>
              <w:rPr>
                <w:w w:val="100"/>
                <w:sz w:val="22"/>
                <w:szCs w:val="22"/>
              </w:rPr>
            </w:pPr>
            <w:r>
              <w:rPr>
                <w:w w:val="100"/>
                <w:sz w:val="22"/>
                <w:szCs w:val="22"/>
              </w:rPr>
              <w:t>Не обсуждалось</w:t>
            </w:r>
          </w:p>
        </w:tc>
        <w:tc>
          <w:tcPr>
            <w:tcW w:w="1879" w:type="dxa"/>
          </w:tcPr>
          <w:p w:rsidR="00D623A7" w:rsidRDefault="00DA6F98">
            <w:pPr>
              <w:rPr>
                <w:w w:val="100"/>
                <w:sz w:val="22"/>
                <w:szCs w:val="22"/>
              </w:rPr>
            </w:pPr>
            <w:r>
              <w:rPr>
                <w:w w:val="100"/>
                <w:sz w:val="22"/>
                <w:szCs w:val="22"/>
              </w:rPr>
              <w:t>Не обсуждалось</w:t>
            </w:r>
          </w:p>
        </w:tc>
        <w:tc>
          <w:tcPr>
            <w:tcW w:w="1882" w:type="dxa"/>
          </w:tcPr>
          <w:p w:rsidR="00D623A7" w:rsidRDefault="00DA6F98">
            <w:pPr>
              <w:rPr>
                <w:w w:val="100"/>
                <w:sz w:val="22"/>
                <w:szCs w:val="22"/>
              </w:rPr>
            </w:pPr>
            <w:r>
              <w:rPr>
                <w:w w:val="100"/>
                <w:sz w:val="22"/>
                <w:szCs w:val="22"/>
              </w:rPr>
              <w:t>Не обсуждалось</w:t>
            </w:r>
          </w:p>
        </w:tc>
        <w:tc>
          <w:tcPr>
            <w:tcW w:w="1810" w:type="dxa"/>
          </w:tcPr>
          <w:p w:rsidR="00D623A7" w:rsidRDefault="00DA6F98">
            <w:pPr>
              <w:rPr>
                <w:w w:val="100"/>
                <w:sz w:val="22"/>
                <w:szCs w:val="22"/>
              </w:rPr>
            </w:pPr>
            <w:r>
              <w:rPr>
                <w:w w:val="100"/>
                <w:sz w:val="22"/>
                <w:szCs w:val="22"/>
              </w:rPr>
              <w:t>Да (</w:t>
            </w:r>
            <w:r>
              <w:rPr>
                <w:w w:val="100"/>
                <w:sz w:val="22"/>
                <w:szCs w:val="22"/>
                <w:lang w:val="en-US"/>
              </w:rPr>
              <w:t>IB</w:t>
            </w:r>
            <w:r>
              <w:rPr>
                <w:w w:val="100"/>
                <w:sz w:val="22"/>
                <w:szCs w:val="22"/>
              </w:rPr>
              <w:t>)</w:t>
            </w:r>
          </w:p>
        </w:tc>
      </w:tr>
      <w:tr w:rsidR="002A7A3A" w:rsidTr="00CE65B7">
        <w:tc>
          <w:tcPr>
            <w:tcW w:w="2710" w:type="dxa"/>
          </w:tcPr>
          <w:p w:rsidR="00D623A7" w:rsidRDefault="00D623A7" w:rsidP="00D623A7">
            <w:pPr>
              <w:jc w:val="left"/>
              <w:rPr>
                <w:w w:val="100"/>
                <w:sz w:val="22"/>
                <w:szCs w:val="22"/>
              </w:rPr>
            </w:pPr>
            <w:r>
              <w:rPr>
                <w:w w:val="100"/>
                <w:sz w:val="22"/>
                <w:szCs w:val="22"/>
              </w:rPr>
              <w:t>Образование</w:t>
            </w:r>
          </w:p>
        </w:tc>
        <w:tc>
          <w:tcPr>
            <w:tcW w:w="1891" w:type="dxa"/>
          </w:tcPr>
          <w:p w:rsidR="00D623A7" w:rsidRDefault="00DA6F98">
            <w:pPr>
              <w:rPr>
                <w:w w:val="100"/>
                <w:sz w:val="22"/>
                <w:szCs w:val="22"/>
              </w:rPr>
            </w:pPr>
            <w:r>
              <w:rPr>
                <w:w w:val="100"/>
                <w:sz w:val="22"/>
                <w:szCs w:val="22"/>
              </w:rPr>
              <w:t>Да (</w:t>
            </w:r>
            <w:r>
              <w:rPr>
                <w:w w:val="100"/>
                <w:sz w:val="22"/>
                <w:szCs w:val="22"/>
                <w:lang w:val="en-US"/>
              </w:rPr>
              <w:t>IB</w:t>
            </w:r>
            <w:r>
              <w:rPr>
                <w:w w:val="100"/>
                <w:sz w:val="22"/>
                <w:szCs w:val="22"/>
              </w:rPr>
              <w:t>)</w:t>
            </w:r>
          </w:p>
        </w:tc>
        <w:tc>
          <w:tcPr>
            <w:tcW w:w="1879" w:type="dxa"/>
          </w:tcPr>
          <w:p w:rsidR="00D623A7" w:rsidRDefault="00DA6F98">
            <w:pPr>
              <w:rPr>
                <w:w w:val="100"/>
                <w:sz w:val="22"/>
                <w:szCs w:val="22"/>
              </w:rPr>
            </w:pPr>
            <w:r>
              <w:rPr>
                <w:w w:val="100"/>
                <w:sz w:val="22"/>
                <w:szCs w:val="22"/>
              </w:rPr>
              <w:t>Не обсуждалось</w:t>
            </w:r>
          </w:p>
        </w:tc>
        <w:tc>
          <w:tcPr>
            <w:tcW w:w="1882" w:type="dxa"/>
          </w:tcPr>
          <w:p w:rsidR="00D623A7" w:rsidRDefault="00DA6F98">
            <w:pPr>
              <w:rPr>
                <w:w w:val="100"/>
                <w:sz w:val="22"/>
                <w:szCs w:val="22"/>
              </w:rPr>
            </w:pPr>
            <w:r>
              <w:rPr>
                <w:w w:val="100"/>
                <w:sz w:val="22"/>
                <w:szCs w:val="22"/>
              </w:rPr>
              <w:t>Не обсуждалось</w:t>
            </w:r>
          </w:p>
        </w:tc>
        <w:tc>
          <w:tcPr>
            <w:tcW w:w="1810" w:type="dxa"/>
          </w:tcPr>
          <w:p w:rsidR="00D623A7" w:rsidRDefault="00DA6F98">
            <w:pPr>
              <w:rPr>
                <w:w w:val="100"/>
                <w:sz w:val="22"/>
                <w:szCs w:val="22"/>
              </w:rPr>
            </w:pPr>
            <w:r>
              <w:rPr>
                <w:w w:val="100"/>
                <w:sz w:val="22"/>
                <w:szCs w:val="22"/>
              </w:rPr>
              <w:t>Да (</w:t>
            </w:r>
            <w:r>
              <w:rPr>
                <w:w w:val="100"/>
                <w:sz w:val="22"/>
                <w:szCs w:val="22"/>
                <w:lang w:val="en-US"/>
              </w:rPr>
              <w:t>IB</w:t>
            </w:r>
            <w:r>
              <w:rPr>
                <w:w w:val="100"/>
                <w:sz w:val="22"/>
                <w:szCs w:val="22"/>
              </w:rPr>
              <w:t>)</w:t>
            </w:r>
          </w:p>
        </w:tc>
      </w:tr>
      <w:tr w:rsidR="002A7A3A" w:rsidTr="00CE65B7">
        <w:tc>
          <w:tcPr>
            <w:tcW w:w="2710" w:type="dxa"/>
          </w:tcPr>
          <w:p w:rsidR="00D623A7" w:rsidRDefault="00D623A7" w:rsidP="00D623A7">
            <w:pPr>
              <w:jc w:val="left"/>
              <w:rPr>
                <w:w w:val="100"/>
                <w:sz w:val="22"/>
                <w:szCs w:val="22"/>
              </w:rPr>
            </w:pPr>
            <w:r>
              <w:rPr>
                <w:w w:val="100"/>
                <w:sz w:val="22"/>
                <w:szCs w:val="22"/>
              </w:rPr>
              <w:t>Мытьё рук</w:t>
            </w:r>
          </w:p>
        </w:tc>
        <w:tc>
          <w:tcPr>
            <w:tcW w:w="1891" w:type="dxa"/>
          </w:tcPr>
          <w:p w:rsidR="00D623A7" w:rsidRPr="00DA6F98" w:rsidRDefault="00DA6F98">
            <w:pPr>
              <w:rPr>
                <w:w w:val="100"/>
                <w:sz w:val="22"/>
                <w:szCs w:val="22"/>
              </w:rPr>
            </w:pPr>
            <w:r>
              <w:rPr>
                <w:w w:val="100"/>
                <w:sz w:val="22"/>
                <w:szCs w:val="22"/>
              </w:rPr>
              <w:t>Да (</w:t>
            </w:r>
            <w:r>
              <w:rPr>
                <w:w w:val="100"/>
                <w:sz w:val="22"/>
                <w:szCs w:val="22"/>
                <w:lang w:val="en-US"/>
              </w:rPr>
              <w:t>IA</w:t>
            </w:r>
            <w:r>
              <w:rPr>
                <w:w w:val="100"/>
                <w:sz w:val="22"/>
                <w:szCs w:val="22"/>
              </w:rPr>
              <w:t>)</w:t>
            </w:r>
          </w:p>
        </w:tc>
        <w:tc>
          <w:tcPr>
            <w:tcW w:w="1879" w:type="dxa"/>
          </w:tcPr>
          <w:p w:rsidR="00D623A7" w:rsidRDefault="00DA6F98">
            <w:pPr>
              <w:rPr>
                <w:w w:val="100"/>
                <w:sz w:val="22"/>
                <w:szCs w:val="22"/>
              </w:rPr>
            </w:pPr>
            <w:r>
              <w:rPr>
                <w:w w:val="100"/>
                <w:sz w:val="22"/>
                <w:szCs w:val="22"/>
              </w:rPr>
              <w:t>Да</w:t>
            </w:r>
          </w:p>
        </w:tc>
        <w:tc>
          <w:tcPr>
            <w:tcW w:w="1882" w:type="dxa"/>
          </w:tcPr>
          <w:p w:rsidR="00D623A7" w:rsidRDefault="00D623A7">
            <w:pPr>
              <w:rPr>
                <w:w w:val="100"/>
                <w:sz w:val="22"/>
                <w:szCs w:val="22"/>
              </w:rPr>
            </w:pPr>
          </w:p>
        </w:tc>
        <w:tc>
          <w:tcPr>
            <w:tcW w:w="1810" w:type="dxa"/>
          </w:tcPr>
          <w:p w:rsidR="00D623A7" w:rsidRDefault="00DA6F98">
            <w:pPr>
              <w:rPr>
                <w:w w:val="100"/>
                <w:sz w:val="22"/>
                <w:szCs w:val="22"/>
              </w:rPr>
            </w:pPr>
            <w:r>
              <w:rPr>
                <w:w w:val="100"/>
                <w:sz w:val="22"/>
                <w:szCs w:val="22"/>
              </w:rPr>
              <w:t>Да (</w:t>
            </w:r>
            <w:r>
              <w:rPr>
                <w:w w:val="100"/>
                <w:sz w:val="22"/>
                <w:szCs w:val="22"/>
                <w:lang w:val="en-US"/>
              </w:rPr>
              <w:t>IB</w:t>
            </w:r>
            <w:r>
              <w:rPr>
                <w:w w:val="100"/>
                <w:sz w:val="22"/>
                <w:szCs w:val="22"/>
              </w:rPr>
              <w:t>)</w:t>
            </w:r>
          </w:p>
        </w:tc>
      </w:tr>
      <w:tr w:rsidR="002A7A3A" w:rsidTr="00CE65B7">
        <w:tc>
          <w:tcPr>
            <w:tcW w:w="2710" w:type="dxa"/>
          </w:tcPr>
          <w:p w:rsidR="00D623A7" w:rsidRPr="00E57DC1" w:rsidRDefault="00E57DC1" w:rsidP="00D623A7">
            <w:pPr>
              <w:jc w:val="left"/>
              <w:rPr>
                <w:w w:val="100"/>
                <w:sz w:val="22"/>
                <w:szCs w:val="22"/>
              </w:rPr>
            </w:pPr>
            <w:r>
              <w:rPr>
                <w:w w:val="100"/>
                <w:sz w:val="22"/>
                <w:szCs w:val="22"/>
              </w:rPr>
              <w:t>Стерилизация оборудования</w:t>
            </w:r>
          </w:p>
        </w:tc>
        <w:tc>
          <w:tcPr>
            <w:tcW w:w="1891" w:type="dxa"/>
          </w:tcPr>
          <w:p w:rsidR="00D623A7" w:rsidRPr="00DA6F98" w:rsidRDefault="00DA6F98">
            <w:pPr>
              <w:rPr>
                <w:w w:val="100"/>
                <w:sz w:val="22"/>
                <w:szCs w:val="22"/>
              </w:rPr>
            </w:pPr>
            <w:r>
              <w:rPr>
                <w:w w:val="100"/>
                <w:sz w:val="22"/>
                <w:szCs w:val="22"/>
              </w:rPr>
              <w:t>Да (</w:t>
            </w:r>
            <w:r>
              <w:rPr>
                <w:w w:val="100"/>
                <w:sz w:val="22"/>
                <w:szCs w:val="22"/>
                <w:lang w:val="en-US"/>
              </w:rPr>
              <w:t>IB</w:t>
            </w:r>
            <w:r>
              <w:rPr>
                <w:w w:val="100"/>
                <w:sz w:val="22"/>
                <w:szCs w:val="22"/>
              </w:rPr>
              <w:t>)</w:t>
            </w:r>
          </w:p>
        </w:tc>
        <w:tc>
          <w:tcPr>
            <w:tcW w:w="1879" w:type="dxa"/>
          </w:tcPr>
          <w:p w:rsidR="00D623A7" w:rsidRDefault="00DA6F98">
            <w:pPr>
              <w:rPr>
                <w:w w:val="100"/>
                <w:sz w:val="22"/>
                <w:szCs w:val="22"/>
              </w:rPr>
            </w:pPr>
            <w:r>
              <w:rPr>
                <w:w w:val="100"/>
                <w:sz w:val="22"/>
                <w:szCs w:val="22"/>
              </w:rPr>
              <w:t>Да</w:t>
            </w:r>
          </w:p>
        </w:tc>
        <w:tc>
          <w:tcPr>
            <w:tcW w:w="1882" w:type="dxa"/>
          </w:tcPr>
          <w:p w:rsidR="00D623A7" w:rsidRDefault="00DA6F98">
            <w:pPr>
              <w:rPr>
                <w:w w:val="100"/>
                <w:sz w:val="22"/>
                <w:szCs w:val="22"/>
              </w:rPr>
            </w:pPr>
            <w:r>
              <w:rPr>
                <w:w w:val="100"/>
                <w:sz w:val="22"/>
                <w:szCs w:val="22"/>
              </w:rPr>
              <w:t>Да (</w:t>
            </w:r>
            <w:r>
              <w:rPr>
                <w:w w:val="100"/>
                <w:sz w:val="22"/>
                <w:szCs w:val="22"/>
                <w:lang w:val="en-US"/>
              </w:rPr>
              <w:t>IB</w:t>
            </w:r>
            <w:r>
              <w:rPr>
                <w:w w:val="100"/>
                <w:sz w:val="22"/>
                <w:szCs w:val="22"/>
              </w:rPr>
              <w:t>)</w:t>
            </w:r>
          </w:p>
        </w:tc>
        <w:tc>
          <w:tcPr>
            <w:tcW w:w="1810" w:type="dxa"/>
          </w:tcPr>
          <w:p w:rsidR="00D623A7" w:rsidRDefault="00DA6F98">
            <w:pPr>
              <w:rPr>
                <w:w w:val="100"/>
                <w:sz w:val="22"/>
                <w:szCs w:val="22"/>
              </w:rPr>
            </w:pPr>
            <w:r>
              <w:rPr>
                <w:w w:val="100"/>
                <w:sz w:val="22"/>
                <w:szCs w:val="22"/>
              </w:rPr>
              <w:t>Да (</w:t>
            </w:r>
            <w:r>
              <w:rPr>
                <w:w w:val="100"/>
                <w:sz w:val="22"/>
                <w:szCs w:val="22"/>
                <w:lang w:val="en-US"/>
              </w:rPr>
              <w:t>IB</w:t>
            </w:r>
            <w:r>
              <w:rPr>
                <w:w w:val="100"/>
                <w:sz w:val="22"/>
                <w:szCs w:val="22"/>
              </w:rPr>
              <w:t>)</w:t>
            </w:r>
          </w:p>
        </w:tc>
      </w:tr>
      <w:tr w:rsidR="002A7A3A" w:rsidTr="00CE65B7">
        <w:tc>
          <w:tcPr>
            <w:tcW w:w="2710" w:type="dxa"/>
          </w:tcPr>
          <w:p w:rsidR="00D623A7" w:rsidRDefault="00D623A7" w:rsidP="00D623A7">
            <w:pPr>
              <w:jc w:val="left"/>
              <w:rPr>
                <w:w w:val="100"/>
                <w:sz w:val="22"/>
                <w:szCs w:val="22"/>
              </w:rPr>
            </w:pPr>
            <w:r>
              <w:rPr>
                <w:w w:val="100"/>
                <w:sz w:val="22"/>
                <w:szCs w:val="22"/>
              </w:rPr>
              <w:t>Отведённое оборудование</w:t>
            </w:r>
          </w:p>
        </w:tc>
        <w:tc>
          <w:tcPr>
            <w:tcW w:w="1891" w:type="dxa"/>
          </w:tcPr>
          <w:p w:rsidR="00D623A7" w:rsidRDefault="00DA6F98">
            <w:pPr>
              <w:rPr>
                <w:w w:val="100"/>
                <w:sz w:val="22"/>
                <w:szCs w:val="22"/>
              </w:rPr>
            </w:pPr>
            <w:r>
              <w:rPr>
                <w:w w:val="100"/>
                <w:sz w:val="22"/>
                <w:szCs w:val="22"/>
              </w:rPr>
              <w:t>Да (</w:t>
            </w:r>
            <w:r>
              <w:rPr>
                <w:w w:val="100"/>
                <w:sz w:val="22"/>
                <w:szCs w:val="22"/>
                <w:lang w:val="en-US"/>
              </w:rPr>
              <w:t>IB</w:t>
            </w:r>
            <w:r>
              <w:rPr>
                <w:w w:val="100"/>
                <w:sz w:val="22"/>
                <w:szCs w:val="22"/>
              </w:rPr>
              <w:t>)</w:t>
            </w:r>
          </w:p>
        </w:tc>
        <w:tc>
          <w:tcPr>
            <w:tcW w:w="1879" w:type="dxa"/>
          </w:tcPr>
          <w:p w:rsidR="00D623A7" w:rsidRDefault="00DA6F98">
            <w:pPr>
              <w:rPr>
                <w:w w:val="100"/>
                <w:sz w:val="22"/>
                <w:szCs w:val="22"/>
              </w:rPr>
            </w:pPr>
            <w:r>
              <w:rPr>
                <w:w w:val="100"/>
                <w:sz w:val="22"/>
                <w:szCs w:val="22"/>
              </w:rPr>
              <w:t>Да</w:t>
            </w:r>
          </w:p>
        </w:tc>
        <w:tc>
          <w:tcPr>
            <w:tcW w:w="1882" w:type="dxa"/>
          </w:tcPr>
          <w:p w:rsidR="00D623A7" w:rsidRDefault="00DA6F98">
            <w:pPr>
              <w:rPr>
                <w:w w:val="100"/>
                <w:sz w:val="22"/>
                <w:szCs w:val="22"/>
              </w:rPr>
            </w:pPr>
            <w:r>
              <w:rPr>
                <w:w w:val="100"/>
                <w:sz w:val="22"/>
                <w:szCs w:val="22"/>
              </w:rPr>
              <w:t>Да (</w:t>
            </w:r>
            <w:r>
              <w:rPr>
                <w:w w:val="100"/>
                <w:sz w:val="22"/>
                <w:szCs w:val="22"/>
                <w:lang w:val="en-US"/>
              </w:rPr>
              <w:t>IB</w:t>
            </w:r>
            <w:r>
              <w:rPr>
                <w:w w:val="100"/>
                <w:sz w:val="22"/>
                <w:szCs w:val="22"/>
              </w:rPr>
              <w:t>)</w:t>
            </w:r>
          </w:p>
        </w:tc>
        <w:tc>
          <w:tcPr>
            <w:tcW w:w="1810" w:type="dxa"/>
          </w:tcPr>
          <w:p w:rsidR="00D623A7" w:rsidRDefault="00DA6F98">
            <w:pPr>
              <w:rPr>
                <w:w w:val="100"/>
                <w:sz w:val="22"/>
                <w:szCs w:val="22"/>
              </w:rPr>
            </w:pPr>
            <w:r>
              <w:rPr>
                <w:w w:val="100"/>
                <w:sz w:val="22"/>
                <w:szCs w:val="22"/>
              </w:rPr>
              <w:t>Да (</w:t>
            </w:r>
            <w:r>
              <w:rPr>
                <w:w w:val="100"/>
                <w:sz w:val="22"/>
                <w:szCs w:val="22"/>
                <w:lang w:val="en-US"/>
              </w:rPr>
              <w:t>IB</w:t>
            </w:r>
            <w:r>
              <w:rPr>
                <w:w w:val="100"/>
                <w:sz w:val="22"/>
                <w:szCs w:val="22"/>
              </w:rPr>
              <w:t>)</w:t>
            </w:r>
          </w:p>
        </w:tc>
      </w:tr>
      <w:tr w:rsidR="002A7A3A" w:rsidTr="00CE65B7">
        <w:tc>
          <w:tcPr>
            <w:tcW w:w="2710" w:type="dxa"/>
          </w:tcPr>
          <w:p w:rsidR="00D623A7" w:rsidRDefault="00D623A7" w:rsidP="00D623A7">
            <w:pPr>
              <w:jc w:val="left"/>
              <w:rPr>
                <w:w w:val="100"/>
                <w:sz w:val="22"/>
                <w:szCs w:val="22"/>
              </w:rPr>
            </w:pPr>
            <w:r>
              <w:rPr>
                <w:w w:val="100"/>
                <w:sz w:val="22"/>
                <w:szCs w:val="22"/>
              </w:rPr>
              <w:t>Контактные меры защиты</w:t>
            </w:r>
          </w:p>
        </w:tc>
        <w:tc>
          <w:tcPr>
            <w:tcW w:w="1891" w:type="dxa"/>
          </w:tcPr>
          <w:p w:rsidR="00D623A7" w:rsidRDefault="00DA6F98">
            <w:pPr>
              <w:rPr>
                <w:w w:val="100"/>
                <w:sz w:val="22"/>
                <w:szCs w:val="22"/>
              </w:rPr>
            </w:pPr>
            <w:r>
              <w:rPr>
                <w:w w:val="100"/>
                <w:sz w:val="22"/>
                <w:szCs w:val="22"/>
              </w:rPr>
              <w:t>Да (</w:t>
            </w:r>
            <w:r>
              <w:rPr>
                <w:w w:val="100"/>
                <w:sz w:val="22"/>
                <w:szCs w:val="22"/>
                <w:lang w:val="en-US"/>
              </w:rPr>
              <w:t>IA</w:t>
            </w:r>
            <w:r>
              <w:rPr>
                <w:w w:val="100"/>
                <w:sz w:val="22"/>
                <w:szCs w:val="22"/>
              </w:rPr>
              <w:t>)</w:t>
            </w:r>
          </w:p>
        </w:tc>
        <w:tc>
          <w:tcPr>
            <w:tcW w:w="1879" w:type="dxa"/>
          </w:tcPr>
          <w:p w:rsidR="00D623A7" w:rsidRDefault="00DA6F98">
            <w:pPr>
              <w:rPr>
                <w:w w:val="100"/>
                <w:sz w:val="22"/>
                <w:szCs w:val="22"/>
              </w:rPr>
            </w:pPr>
            <w:r>
              <w:rPr>
                <w:w w:val="100"/>
                <w:sz w:val="22"/>
                <w:szCs w:val="22"/>
              </w:rPr>
              <w:t>Да</w:t>
            </w:r>
          </w:p>
        </w:tc>
        <w:tc>
          <w:tcPr>
            <w:tcW w:w="1882" w:type="dxa"/>
          </w:tcPr>
          <w:p w:rsidR="00D623A7" w:rsidRDefault="00DA6F98">
            <w:pPr>
              <w:rPr>
                <w:w w:val="100"/>
                <w:sz w:val="22"/>
                <w:szCs w:val="22"/>
              </w:rPr>
            </w:pPr>
            <w:r>
              <w:rPr>
                <w:w w:val="100"/>
                <w:sz w:val="22"/>
                <w:szCs w:val="22"/>
              </w:rPr>
              <w:t>Да (</w:t>
            </w:r>
            <w:r>
              <w:rPr>
                <w:w w:val="100"/>
                <w:sz w:val="22"/>
                <w:szCs w:val="22"/>
                <w:lang w:val="en-US"/>
              </w:rPr>
              <w:t>IB</w:t>
            </w:r>
            <w:r>
              <w:rPr>
                <w:w w:val="100"/>
                <w:sz w:val="22"/>
                <w:szCs w:val="22"/>
              </w:rPr>
              <w:t>)</w:t>
            </w:r>
          </w:p>
        </w:tc>
        <w:tc>
          <w:tcPr>
            <w:tcW w:w="1810" w:type="dxa"/>
          </w:tcPr>
          <w:p w:rsidR="00D623A7" w:rsidRDefault="00DA6F98">
            <w:pPr>
              <w:rPr>
                <w:w w:val="100"/>
                <w:sz w:val="22"/>
                <w:szCs w:val="22"/>
              </w:rPr>
            </w:pPr>
            <w:r>
              <w:rPr>
                <w:w w:val="100"/>
                <w:sz w:val="22"/>
                <w:szCs w:val="22"/>
              </w:rPr>
              <w:t>Да (</w:t>
            </w:r>
            <w:r>
              <w:rPr>
                <w:w w:val="100"/>
                <w:sz w:val="22"/>
                <w:szCs w:val="22"/>
                <w:lang w:val="en-US"/>
              </w:rPr>
              <w:t>IB</w:t>
            </w:r>
            <w:r>
              <w:rPr>
                <w:w w:val="100"/>
                <w:sz w:val="22"/>
                <w:szCs w:val="22"/>
              </w:rPr>
              <w:t>)</w:t>
            </w:r>
          </w:p>
        </w:tc>
      </w:tr>
      <w:tr w:rsidR="002A7A3A" w:rsidTr="00CE65B7">
        <w:tc>
          <w:tcPr>
            <w:tcW w:w="2710" w:type="dxa"/>
          </w:tcPr>
          <w:p w:rsidR="00D623A7" w:rsidRDefault="00D623A7" w:rsidP="00D623A7">
            <w:pPr>
              <w:jc w:val="left"/>
              <w:rPr>
                <w:w w:val="100"/>
                <w:sz w:val="22"/>
                <w:szCs w:val="22"/>
              </w:rPr>
            </w:pPr>
            <w:r>
              <w:rPr>
                <w:w w:val="100"/>
                <w:sz w:val="22"/>
                <w:szCs w:val="22"/>
              </w:rPr>
              <w:t>Маски</w:t>
            </w:r>
          </w:p>
        </w:tc>
        <w:tc>
          <w:tcPr>
            <w:tcW w:w="1891" w:type="dxa"/>
          </w:tcPr>
          <w:p w:rsidR="00D623A7" w:rsidRDefault="00DA6F98">
            <w:pPr>
              <w:rPr>
                <w:w w:val="100"/>
                <w:sz w:val="22"/>
                <w:szCs w:val="22"/>
              </w:rPr>
            </w:pPr>
            <w:r>
              <w:rPr>
                <w:w w:val="100"/>
                <w:sz w:val="22"/>
                <w:szCs w:val="22"/>
              </w:rPr>
              <w:t>Да (</w:t>
            </w:r>
            <w:r>
              <w:rPr>
                <w:w w:val="100"/>
                <w:sz w:val="22"/>
                <w:szCs w:val="22"/>
                <w:lang w:val="en-US"/>
              </w:rPr>
              <w:t>II</w:t>
            </w:r>
            <w:r>
              <w:rPr>
                <w:w w:val="100"/>
                <w:sz w:val="22"/>
                <w:szCs w:val="22"/>
              </w:rPr>
              <w:t>)</w:t>
            </w:r>
          </w:p>
        </w:tc>
        <w:tc>
          <w:tcPr>
            <w:tcW w:w="1879" w:type="dxa"/>
          </w:tcPr>
          <w:p w:rsidR="00D623A7" w:rsidRDefault="00DA6F98">
            <w:pPr>
              <w:rPr>
                <w:w w:val="100"/>
                <w:sz w:val="22"/>
                <w:szCs w:val="22"/>
              </w:rPr>
            </w:pPr>
            <w:r>
              <w:rPr>
                <w:w w:val="100"/>
                <w:sz w:val="22"/>
                <w:szCs w:val="22"/>
              </w:rPr>
              <w:t>Да</w:t>
            </w:r>
          </w:p>
        </w:tc>
        <w:tc>
          <w:tcPr>
            <w:tcW w:w="1882" w:type="dxa"/>
          </w:tcPr>
          <w:p w:rsidR="00D623A7" w:rsidRDefault="00DA6F98">
            <w:pPr>
              <w:rPr>
                <w:w w:val="100"/>
                <w:sz w:val="22"/>
                <w:szCs w:val="22"/>
              </w:rPr>
            </w:pPr>
            <w:r>
              <w:rPr>
                <w:w w:val="100"/>
                <w:sz w:val="22"/>
                <w:szCs w:val="22"/>
              </w:rPr>
              <w:t>Не обсуждалось</w:t>
            </w:r>
          </w:p>
        </w:tc>
        <w:tc>
          <w:tcPr>
            <w:tcW w:w="1810" w:type="dxa"/>
          </w:tcPr>
          <w:p w:rsidR="00D623A7" w:rsidRDefault="00D623A7">
            <w:pPr>
              <w:rPr>
                <w:w w:val="100"/>
                <w:sz w:val="22"/>
                <w:szCs w:val="22"/>
              </w:rPr>
            </w:pPr>
          </w:p>
        </w:tc>
      </w:tr>
      <w:tr w:rsidR="002A7A3A" w:rsidTr="00CE65B7">
        <w:tc>
          <w:tcPr>
            <w:tcW w:w="2710" w:type="dxa"/>
          </w:tcPr>
          <w:p w:rsidR="00D623A7" w:rsidRPr="007D5FAE" w:rsidRDefault="00CE65B7" w:rsidP="00D623A7">
            <w:pPr>
              <w:jc w:val="left"/>
              <w:rPr>
                <w:w w:val="100"/>
                <w:sz w:val="22"/>
                <w:szCs w:val="22"/>
                <w:lang w:val="en-US"/>
              </w:rPr>
            </w:pPr>
            <w:r>
              <w:rPr>
                <w:w w:val="100"/>
                <w:sz w:val="22"/>
                <w:szCs w:val="22"/>
              </w:rPr>
              <w:t>Объединение пациентов</w:t>
            </w:r>
          </w:p>
        </w:tc>
        <w:tc>
          <w:tcPr>
            <w:tcW w:w="1891" w:type="dxa"/>
          </w:tcPr>
          <w:p w:rsidR="00D623A7" w:rsidRDefault="00DA6F98">
            <w:pPr>
              <w:rPr>
                <w:w w:val="100"/>
                <w:sz w:val="22"/>
                <w:szCs w:val="22"/>
              </w:rPr>
            </w:pPr>
            <w:r>
              <w:rPr>
                <w:w w:val="100"/>
                <w:sz w:val="22"/>
                <w:szCs w:val="22"/>
              </w:rPr>
              <w:t>Да (</w:t>
            </w:r>
            <w:r>
              <w:rPr>
                <w:w w:val="100"/>
                <w:sz w:val="22"/>
                <w:szCs w:val="22"/>
                <w:lang w:val="en-US"/>
              </w:rPr>
              <w:t>II</w:t>
            </w:r>
            <w:r>
              <w:rPr>
                <w:w w:val="100"/>
                <w:sz w:val="22"/>
                <w:szCs w:val="22"/>
              </w:rPr>
              <w:t>)</w:t>
            </w:r>
          </w:p>
        </w:tc>
        <w:tc>
          <w:tcPr>
            <w:tcW w:w="1879" w:type="dxa"/>
          </w:tcPr>
          <w:p w:rsidR="00D623A7" w:rsidRDefault="00DA6F98">
            <w:pPr>
              <w:rPr>
                <w:w w:val="100"/>
                <w:sz w:val="22"/>
                <w:szCs w:val="22"/>
              </w:rPr>
            </w:pPr>
            <w:r>
              <w:rPr>
                <w:w w:val="100"/>
                <w:sz w:val="22"/>
                <w:szCs w:val="22"/>
              </w:rPr>
              <w:t>Не обсуждалось</w:t>
            </w:r>
          </w:p>
        </w:tc>
        <w:tc>
          <w:tcPr>
            <w:tcW w:w="1882" w:type="dxa"/>
          </w:tcPr>
          <w:p w:rsidR="00D623A7" w:rsidRDefault="00D623A7">
            <w:pPr>
              <w:rPr>
                <w:w w:val="100"/>
                <w:sz w:val="22"/>
                <w:szCs w:val="22"/>
              </w:rPr>
            </w:pPr>
          </w:p>
        </w:tc>
        <w:tc>
          <w:tcPr>
            <w:tcW w:w="1810" w:type="dxa"/>
          </w:tcPr>
          <w:p w:rsidR="00D623A7" w:rsidRDefault="00D623A7">
            <w:pPr>
              <w:rPr>
                <w:w w:val="100"/>
                <w:sz w:val="22"/>
                <w:szCs w:val="22"/>
              </w:rPr>
            </w:pPr>
          </w:p>
        </w:tc>
      </w:tr>
      <w:tr w:rsidR="002A7A3A" w:rsidTr="00CE65B7">
        <w:tc>
          <w:tcPr>
            <w:tcW w:w="2710" w:type="dxa"/>
          </w:tcPr>
          <w:p w:rsidR="00D623A7" w:rsidRPr="00E57DC1" w:rsidRDefault="00E57DC1" w:rsidP="00D623A7">
            <w:pPr>
              <w:jc w:val="left"/>
              <w:rPr>
                <w:w w:val="100"/>
                <w:sz w:val="22"/>
                <w:szCs w:val="22"/>
              </w:rPr>
            </w:pPr>
            <w:proofErr w:type="spellStart"/>
            <w:r>
              <w:rPr>
                <w:w w:val="100"/>
                <w:sz w:val="22"/>
                <w:szCs w:val="22"/>
              </w:rPr>
              <w:t>Антимикробное</w:t>
            </w:r>
            <w:proofErr w:type="spellEnd"/>
            <w:r>
              <w:rPr>
                <w:w w:val="100"/>
                <w:sz w:val="22"/>
                <w:szCs w:val="22"/>
              </w:rPr>
              <w:t xml:space="preserve"> руководство</w:t>
            </w:r>
          </w:p>
        </w:tc>
        <w:tc>
          <w:tcPr>
            <w:tcW w:w="1891" w:type="dxa"/>
          </w:tcPr>
          <w:p w:rsidR="00D623A7" w:rsidRDefault="00DA6F98">
            <w:pPr>
              <w:rPr>
                <w:w w:val="100"/>
                <w:sz w:val="22"/>
                <w:szCs w:val="22"/>
              </w:rPr>
            </w:pPr>
            <w:r>
              <w:rPr>
                <w:w w:val="100"/>
                <w:sz w:val="22"/>
                <w:szCs w:val="22"/>
              </w:rPr>
              <w:t>Да (</w:t>
            </w:r>
            <w:r>
              <w:rPr>
                <w:w w:val="100"/>
                <w:sz w:val="22"/>
                <w:szCs w:val="22"/>
                <w:lang w:val="en-US"/>
              </w:rPr>
              <w:t>IB</w:t>
            </w:r>
            <w:r>
              <w:rPr>
                <w:w w:val="100"/>
                <w:sz w:val="22"/>
                <w:szCs w:val="22"/>
              </w:rPr>
              <w:t>)</w:t>
            </w:r>
          </w:p>
        </w:tc>
        <w:tc>
          <w:tcPr>
            <w:tcW w:w="1879" w:type="dxa"/>
          </w:tcPr>
          <w:p w:rsidR="00D623A7" w:rsidRDefault="00DA6F98">
            <w:pPr>
              <w:rPr>
                <w:w w:val="100"/>
                <w:sz w:val="22"/>
                <w:szCs w:val="22"/>
              </w:rPr>
            </w:pPr>
            <w:r>
              <w:rPr>
                <w:w w:val="100"/>
                <w:sz w:val="22"/>
                <w:szCs w:val="22"/>
              </w:rPr>
              <w:t>Да</w:t>
            </w:r>
          </w:p>
        </w:tc>
        <w:tc>
          <w:tcPr>
            <w:tcW w:w="1882" w:type="dxa"/>
          </w:tcPr>
          <w:p w:rsidR="00D623A7" w:rsidRDefault="00DA6F98">
            <w:pPr>
              <w:rPr>
                <w:w w:val="100"/>
                <w:sz w:val="22"/>
                <w:szCs w:val="22"/>
              </w:rPr>
            </w:pPr>
            <w:r>
              <w:rPr>
                <w:w w:val="100"/>
                <w:sz w:val="22"/>
                <w:szCs w:val="22"/>
              </w:rPr>
              <w:t>Да (</w:t>
            </w:r>
            <w:r>
              <w:rPr>
                <w:w w:val="100"/>
                <w:sz w:val="22"/>
                <w:szCs w:val="22"/>
                <w:lang w:val="en-US"/>
              </w:rPr>
              <w:t>IA-IB</w:t>
            </w:r>
            <w:r>
              <w:rPr>
                <w:w w:val="100"/>
                <w:sz w:val="22"/>
                <w:szCs w:val="22"/>
              </w:rPr>
              <w:t>)</w:t>
            </w:r>
          </w:p>
        </w:tc>
        <w:tc>
          <w:tcPr>
            <w:tcW w:w="1810" w:type="dxa"/>
          </w:tcPr>
          <w:p w:rsidR="00D623A7" w:rsidRDefault="00DA6F98">
            <w:pPr>
              <w:rPr>
                <w:w w:val="100"/>
                <w:sz w:val="22"/>
                <w:szCs w:val="22"/>
              </w:rPr>
            </w:pPr>
            <w:r>
              <w:rPr>
                <w:w w:val="100"/>
                <w:sz w:val="22"/>
                <w:szCs w:val="22"/>
              </w:rPr>
              <w:t>Да (</w:t>
            </w:r>
            <w:r>
              <w:rPr>
                <w:w w:val="100"/>
                <w:sz w:val="22"/>
                <w:szCs w:val="22"/>
                <w:lang w:val="en-US"/>
              </w:rPr>
              <w:t>IB</w:t>
            </w:r>
            <w:r>
              <w:rPr>
                <w:w w:val="100"/>
                <w:sz w:val="22"/>
                <w:szCs w:val="22"/>
              </w:rPr>
              <w:t>)</w:t>
            </w:r>
          </w:p>
        </w:tc>
      </w:tr>
      <w:tr w:rsidR="002A7A3A" w:rsidTr="00CE65B7">
        <w:tc>
          <w:tcPr>
            <w:tcW w:w="2710" w:type="dxa"/>
          </w:tcPr>
          <w:p w:rsidR="00D623A7" w:rsidRPr="007D5FAE" w:rsidRDefault="007D5FAE" w:rsidP="00D623A7">
            <w:pPr>
              <w:jc w:val="left"/>
              <w:rPr>
                <w:w w:val="100"/>
                <w:sz w:val="22"/>
                <w:szCs w:val="22"/>
              </w:rPr>
            </w:pPr>
            <w:r>
              <w:rPr>
                <w:w w:val="100"/>
                <w:sz w:val="22"/>
                <w:szCs w:val="22"/>
              </w:rPr>
              <w:t>Тесты по активному наблюдению</w:t>
            </w:r>
          </w:p>
        </w:tc>
        <w:tc>
          <w:tcPr>
            <w:tcW w:w="1891" w:type="dxa"/>
          </w:tcPr>
          <w:p w:rsidR="00D623A7" w:rsidRDefault="00DA6F98">
            <w:pPr>
              <w:rPr>
                <w:w w:val="100"/>
                <w:sz w:val="22"/>
                <w:szCs w:val="22"/>
              </w:rPr>
            </w:pPr>
            <w:r>
              <w:rPr>
                <w:w w:val="100"/>
                <w:sz w:val="22"/>
                <w:szCs w:val="22"/>
              </w:rPr>
              <w:t>Да (</w:t>
            </w:r>
            <w:r>
              <w:rPr>
                <w:w w:val="100"/>
                <w:sz w:val="22"/>
                <w:szCs w:val="22"/>
                <w:lang w:val="en-US"/>
              </w:rPr>
              <w:t>IA-IB</w:t>
            </w:r>
            <w:r>
              <w:rPr>
                <w:w w:val="100"/>
                <w:sz w:val="22"/>
                <w:szCs w:val="22"/>
              </w:rPr>
              <w:t>)</w:t>
            </w:r>
          </w:p>
        </w:tc>
        <w:tc>
          <w:tcPr>
            <w:tcW w:w="1879" w:type="dxa"/>
          </w:tcPr>
          <w:p w:rsidR="00D623A7" w:rsidRDefault="00DA6F98">
            <w:pPr>
              <w:rPr>
                <w:w w:val="100"/>
                <w:sz w:val="22"/>
                <w:szCs w:val="22"/>
              </w:rPr>
            </w:pPr>
            <w:r>
              <w:rPr>
                <w:w w:val="100"/>
                <w:sz w:val="22"/>
                <w:szCs w:val="22"/>
              </w:rPr>
              <w:t>Да</w:t>
            </w:r>
          </w:p>
        </w:tc>
        <w:tc>
          <w:tcPr>
            <w:tcW w:w="1882" w:type="dxa"/>
          </w:tcPr>
          <w:p w:rsidR="00D623A7" w:rsidRDefault="0066049B">
            <w:pPr>
              <w:rPr>
                <w:w w:val="100"/>
                <w:sz w:val="22"/>
                <w:szCs w:val="22"/>
              </w:rPr>
            </w:pPr>
            <w:r>
              <w:rPr>
                <w:w w:val="100"/>
                <w:sz w:val="22"/>
                <w:szCs w:val="22"/>
              </w:rPr>
              <w:t>Да (</w:t>
            </w:r>
            <w:r>
              <w:rPr>
                <w:w w:val="100"/>
                <w:sz w:val="22"/>
                <w:szCs w:val="22"/>
                <w:lang w:val="en-US"/>
              </w:rPr>
              <w:t>II</w:t>
            </w:r>
            <w:r>
              <w:rPr>
                <w:w w:val="100"/>
                <w:sz w:val="22"/>
                <w:szCs w:val="22"/>
              </w:rPr>
              <w:t>)</w:t>
            </w:r>
          </w:p>
        </w:tc>
        <w:tc>
          <w:tcPr>
            <w:tcW w:w="1810" w:type="dxa"/>
          </w:tcPr>
          <w:p w:rsidR="00D623A7" w:rsidRDefault="0066049B">
            <w:pPr>
              <w:rPr>
                <w:w w:val="100"/>
                <w:sz w:val="22"/>
                <w:szCs w:val="22"/>
              </w:rPr>
            </w:pPr>
            <w:r>
              <w:rPr>
                <w:w w:val="100"/>
                <w:sz w:val="22"/>
                <w:szCs w:val="22"/>
              </w:rPr>
              <w:t>Нет</w:t>
            </w:r>
          </w:p>
        </w:tc>
      </w:tr>
      <w:tr w:rsidR="002A7A3A" w:rsidTr="00CE65B7">
        <w:tc>
          <w:tcPr>
            <w:tcW w:w="2710" w:type="dxa"/>
          </w:tcPr>
          <w:p w:rsidR="00D623A7" w:rsidRDefault="00E57DC1" w:rsidP="00E57DC1">
            <w:pPr>
              <w:jc w:val="left"/>
              <w:rPr>
                <w:w w:val="100"/>
                <w:sz w:val="22"/>
                <w:szCs w:val="22"/>
              </w:rPr>
            </w:pPr>
            <w:r>
              <w:rPr>
                <w:w w:val="100"/>
                <w:sz w:val="22"/>
                <w:szCs w:val="22"/>
              </w:rPr>
              <w:t>Л</w:t>
            </w:r>
            <w:r w:rsidR="007D5FAE">
              <w:rPr>
                <w:w w:val="100"/>
                <w:sz w:val="22"/>
                <w:szCs w:val="22"/>
              </w:rPr>
              <w:t>ечение</w:t>
            </w:r>
          </w:p>
        </w:tc>
        <w:tc>
          <w:tcPr>
            <w:tcW w:w="1891" w:type="dxa"/>
          </w:tcPr>
          <w:p w:rsidR="00D623A7" w:rsidRPr="00DA6F98" w:rsidRDefault="00DA6F98">
            <w:pPr>
              <w:rPr>
                <w:w w:val="100"/>
                <w:sz w:val="22"/>
                <w:szCs w:val="22"/>
                <w:lang w:val="en-US"/>
              </w:rPr>
            </w:pPr>
            <w:r>
              <w:rPr>
                <w:w w:val="100"/>
                <w:sz w:val="22"/>
                <w:szCs w:val="22"/>
                <w:lang w:val="en-US"/>
              </w:rPr>
              <w:t>C (IB)</w:t>
            </w:r>
          </w:p>
        </w:tc>
        <w:tc>
          <w:tcPr>
            <w:tcW w:w="1879" w:type="dxa"/>
          </w:tcPr>
          <w:p w:rsidR="00D623A7" w:rsidRDefault="00DA6F98">
            <w:pPr>
              <w:rPr>
                <w:w w:val="100"/>
                <w:sz w:val="22"/>
                <w:szCs w:val="22"/>
              </w:rPr>
            </w:pPr>
            <w:r>
              <w:rPr>
                <w:w w:val="100"/>
                <w:sz w:val="22"/>
                <w:szCs w:val="22"/>
              </w:rPr>
              <w:t>С</w:t>
            </w:r>
          </w:p>
        </w:tc>
        <w:tc>
          <w:tcPr>
            <w:tcW w:w="1882" w:type="dxa"/>
          </w:tcPr>
          <w:p w:rsidR="00D623A7" w:rsidRPr="0066049B" w:rsidRDefault="0066049B">
            <w:pPr>
              <w:rPr>
                <w:w w:val="100"/>
                <w:sz w:val="22"/>
                <w:szCs w:val="22"/>
                <w:lang w:val="en-US"/>
              </w:rPr>
            </w:pPr>
            <w:r>
              <w:rPr>
                <w:w w:val="100"/>
                <w:sz w:val="22"/>
                <w:szCs w:val="22"/>
                <w:lang w:val="en-US"/>
              </w:rPr>
              <w:t>C (IB-II)</w:t>
            </w:r>
          </w:p>
        </w:tc>
        <w:tc>
          <w:tcPr>
            <w:tcW w:w="1810" w:type="dxa"/>
          </w:tcPr>
          <w:p w:rsidR="00D623A7" w:rsidRDefault="0066049B">
            <w:pPr>
              <w:rPr>
                <w:w w:val="100"/>
                <w:sz w:val="22"/>
                <w:szCs w:val="22"/>
              </w:rPr>
            </w:pPr>
            <w:r>
              <w:rPr>
                <w:w w:val="100"/>
                <w:sz w:val="22"/>
                <w:szCs w:val="22"/>
              </w:rPr>
              <w:t>С (</w:t>
            </w:r>
            <w:r>
              <w:rPr>
                <w:w w:val="100"/>
                <w:sz w:val="22"/>
                <w:szCs w:val="22"/>
                <w:lang w:val="en-US"/>
              </w:rPr>
              <w:t>IB</w:t>
            </w:r>
            <w:r>
              <w:rPr>
                <w:w w:val="100"/>
                <w:sz w:val="22"/>
                <w:szCs w:val="22"/>
              </w:rPr>
              <w:t>)</w:t>
            </w:r>
          </w:p>
        </w:tc>
      </w:tr>
      <w:tr w:rsidR="002A7A3A" w:rsidTr="00CE65B7">
        <w:tc>
          <w:tcPr>
            <w:tcW w:w="2710" w:type="dxa"/>
          </w:tcPr>
          <w:p w:rsidR="00D623A7" w:rsidRDefault="007D5FAE" w:rsidP="00D623A7">
            <w:pPr>
              <w:jc w:val="left"/>
              <w:rPr>
                <w:w w:val="100"/>
                <w:sz w:val="22"/>
                <w:szCs w:val="22"/>
              </w:rPr>
            </w:pPr>
            <w:r>
              <w:rPr>
                <w:w w:val="100"/>
                <w:sz w:val="22"/>
                <w:szCs w:val="22"/>
              </w:rPr>
              <w:t>Соблюдение гигиены рук</w:t>
            </w:r>
          </w:p>
        </w:tc>
        <w:tc>
          <w:tcPr>
            <w:tcW w:w="1891" w:type="dxa"/>
          </w:tcPr>
          <w:p w:rsidR="00D623A7" w:rsidRDefault="00DA6F98">
            <w:pPr>
              <w:rPr>
                <w:w w:val="100"/>
                <w:sz w:val="22"/>
                <w:szCs w:val="22"/>
              </w:rPr>
            </w:pPr>
            <w:r>
              <w:rPr>
                <w:w w:val="100"/>
                <w:sz w:val="22"/>
                <w:szCs w:val="22"/>
              </w:rPr>
              <w:t>Да (</w:t>
            </w:r>
            <w:r>
              <w:rPr>
                <w:w w:val="100"/>
                <w:sz w:val="22"/>
                <w:szCs w:val="22"/>
                <w:lang w:val="en-US"/>
              </w:rPr>
              <w:t>IB</w:t>
            </w:r>
            <w:r>
              <w:rPr>
                <w:w w:val="100"/>
                <w:sz w:val="22"/>
                <w:szCs w:val="22"/>
              </w:rPr>
              <w:t>)</w:t>
            </w:r>
          </w:p>
        </w:tc>
        <w:tc>
          <w:tcPr>
            <w:tcW w:w="1879" w:type="dxa"/>
          </w:tcPr>
          <w:p w:rsidR="00D623A7" w:rsidRDefault="00DA6F98">
            <w:pPr>
              <w:rPr>
                <w:w w:val="100"/>
                <w:sz w:val="22"/>
                <w:szCs w:val="22"/>
              </w:rPr>
            </w:pPr>
            <w:r>
              <w:rPr>
                <w:w w:val="100"/>
                <w:sz w:val="22"/>
                <w:szCs w:val="22"/>
              </w:rPr>
              <w:t>Не обсуждалось</w:t>
            </w:r>
          </w:p>
        </w:tc>
        <w:tc>
          <w:tcPr>
            <w:tcW w:w="1882" w:type="dxa"/>
          </w:tcPr>
          <w:p w:rsidR="00D623A7" w:rsidRPr="0066049B" w:rsidRDefault="0066049B">
            <w:pPr>
              <w:rPr>
                <w:w w:val="100"/>
                <w:sz w:val="22"/>
                <w:szCs w:val="22"/>
              </w:rPr>
            </w:pPr>
            <w:r>
              <w:rPr>
                <w:w w:val="100"/>
                <w:sz w:val="22"/>
                <w:szCs w:val="22"/>
              </w:rPr>
              <w:t>Не обсуждалось</w:t>
            </w:r>
          </w:p>
        </w:tc>
        <w:tc>
          <w:tcPr>
            <w:tcW w:w="1810" w:type="dxa"/>
          </w:tcPr>
          <w:p w:rsidR="00D623A7" w:rsidRDefault="00DA6F98">
            <w:pPr>
              <w:rPr>
                <w:w w:val="100"/>
                <w:sz w:val="22"/>
                <w:szCs w:val="22"/>
              </w:rPr>
            </w:pPr>
            <w:r>
              <w:rPr>
                <w:w w:val="100"/>
                <w:sz w:val="22"/>
                <w:szCs w:val="22"/>
              </w:rPr>
              <w:t>Да (</w:t>
            </w:r>
            <w:r>
              <w:rPr>
                <w:w w:val="100"/>
                <w:sz w:val="22"/>
                <w:szCs w:val="22"/>
                <w:lang w:val="en-US"/>
              </w:rPr>
              <w:t>IB</w:t>
            </w:r>
            <w:r>
              <w:rPr>
                <w:w w:val="100"/>
                <w:sz w:val="22"/>
                <w:szCs w:val="22"/>
              </w:rPr>
              <w:t>)</w:t>
            </w:r>
          </w:p>
        </w:tc>
      </w:tr>
      <w:tr w:rsidR="002A7A3A" w:rsidTr="00CE65B7">
        <w:tc>
          <w:tcPr>
            <w:tcW w:w="2710" w:type="dxa"/>
          </w:tcPr>
          <w:p w:rsidR="007D5FAE" w:rsidRPr="00E57DC1" w:rsidRDefault="007D5FAE" w:rsidP="00E57DC1">
            <w:pPr>
              <w:jc w:val="left"/>
              <w:rPr>
                <w:w w:val="100"/>
                <w:sz w:val="22"/>
                <w:szCs w:val="22"/>
              </w:rPr>
            </w:pPr>
            <w:r>
              <w:rPr>
                <w:w w:val="100"/>
                <w:sz w:val="22"/>
                <w:szCs w:val="22"/>
              </w:rPr>
              <w:t xml:space="preserve">Соблюдение </w:t>
            </w:r>
            <w:r w:rsidR="00E57DC1">
              <w:rPr>
                <w:w w:val="100"/>
                <w:sz w:val="22"/>
                <w:szCs w:val="22"/>
              </w:rPr>
              <w:t>протоколов</w:t>
            </w:r>
            <w:r w:rsidR="00E57DC1">
              <w:rPr>
                <w:w w:val="100"/>
                <w:sz w:val="22"/>
                <w:szCs w:val="22"/>
                <w:lang w:val="en-US"/>
              </w:rPr>
              <w:t xml:space="preserve"> </w:t>
            </w:r>
            <w:r w:rsidR="00E57DC1">
              <w:rPr>
                <w:w w:val="100"/>
                <w:sz w:val="22"/>
                <w:szCs w:val="22"/>
              </w:rPr>
              <w:t>отчистки</w:t>
            </w:r>
          </w:p>
        </w:tc>
        <w:tc>
          <w:tcPr>
            <w:tcW w:w="1891" w:type="dxa"/>
          </w:tcPr>
          <w:p w:rsidR="007D5FAE" w:rsidRPr="00DA6F98" w:rsidRDefault="00DA6F98">
            <w:pPr>
              <w:rPr>
                <w:w w:val="100"/>
                <w:sz w:val="22"/>
                <w:szCs w:val="22"/>
              </w:rPr>
            </w:pPr>
            <w:r>
              <w:rPr>
                <w:w w:val="100"/>
                <w:sz w:val="22"/>
                <w:szCs w:val="22"/>
              </w:rPr>
              <w:t>Не обсуждалось</w:t>
            </w:r>
          </w:p>
        </w:tc>
        <w:tc>
          <w:tcPr>
            <w:tcW w:w="1879" w:type="dxa"/>
          </w:tcPr>
          <w:p w:rsidR="007D5FAE" w:rsidRDefault="00DA6F98">
            <w:pPr>
              <w:rPr>
                <w:w w:val="100"/>
                <w:sz w:val="22"/>
                <w:szCs w:val="22"/>
              </w:rPr>
            </w:pPr>
            <w:r>
              <w:rPr>
                <w:w w:val="100"/>
                <w:sz w:val="22"/>
                <w:szCs w:val="22"/>
              </w:rPr>
              <w:t>Не обсуждалось</w:t>
            </w:r>
          </w:p>
        </w:tc>
        <w:tc>
          <w:tcPr>
            <w:tcW w:w="1882" w:type="dxa"/>
          </w:tcPr>
          <w:p w:rsidR="007D5FAE" w:rsidRDefault="0066049B">
            <w:pPr>
              <w:rPr>
                <w:w w:val="100"/>
                <w:sz w:val="22"/>
                <w:szCs w:val="22"/>
              </w:rPr>
            </w:pPr>
            <w:r>
              <w:rPr>
                <w:w w:val="100"/>
                <w:sz w:val="22"/>
                <w:szCs w:val="22"/>
              </w:rPr>
              <w:t>Не обсуждалось</w:t>
            </w:r>
          </w:p>
        </w:tc>
        <w:tc>
          <w:tcPr>
            <w:tcW w:w="1810" w:type="dxa"/>
          </w:tcPr>
          <w:p w:rsidR="007D5FAE" w:rsidRPr="0066049B" w:rsidRDefault="0066049B">
            <w:pPr>
              <w:rPr>
                <w:w w:val="100"/>
                <w:sz w:val="22"/>
                <w:szCs w:val="22"/>
                <w:lang w:val="en-US"/>
              </w:rPr>
            </w:pPr>
            <w:r>
              <w:rPr>
                <w:w w:val="100"/>
                <w:sz w:val="22"/>
                <w:szCs w:val="22"/>
                <w:lang w:val="en-US"/>
              </w:rPr>
              <w:t>C (IB)</w:t>
            </w:r>
          </w:p>
        </w:tc>
      </w:tr>
      <w:tr w:rsidR="002A7A3A" w:rsidTr="00CE65B7">
        <w:tc>
          <w:tcPr>
            <w:tcW w:w="2710" w:type="dxa"/>
          </w:tcPr>
          <w:p w:rsidR="007D5FAE" w:rsidRDefault="007D5FAE" w:rsidP="00D623A7">
            <w:pPr>
              <w:jc w:val="left"/>
              <w:rPr>
                <w:w w:val="100"/>
                <w:sz w:val="22"/>
                <w:szCs w:val="22"/>
              </w:rPr>
            </w:pPr>
            <w:r>
              <w:rPr>
                <w:w w:val="100"/>
                <w:sz w:val="22"/>
                <w:szCs w:val="22"/>
              </w:rPr>
              <w:t>Соблюдение контактной защиты</w:t>
            </w:r>
          </w:p>
        </w:tc>
        <w:tc>
          <w:tcPr>
            <w:tcW w:w="1891" w:type="dxa"/>
          </w:tcPr>
          <w:p w:rsidR="007D5FAE" w:rsidRDefault="00DA6F98">
            <w:pPr>
              <w:rPr>
                <w:w w:val="100"/>
                <w:sz w:val="22"/>
                <w:szCs w:val="22"/>
              </w:rPr>
            </w:pPr>
            <w:r>
              <w:rPr>
                <w:w w:val="100"/>
                <w:sz w:val="22"/>
                <w:szCs w:val="22"/>
              </w:rPr>
              <w:t>Не обсуждалось</w:t>
            </w:r>
          </w:p>
        </w:tc>
        <w:tc>
          <w:tcPr>
            <w:tcW w:w="1879" w:type="dxa"/>
          </w:tcPr>
          <w:p w:rsidR="007D5FAE" w:rsidRDefault="00DA6F98">
            <w:pPr>
              <w:rPr>
                <w:w w:val="100"/>
                <w:sz w:val="22"/>
                <w:szCs w:val="22"/>
              </w:rPr>
            </w:pPr>
            <w:r>
              <w:rPr>
                <w:w w:val="100"/>
                <w:sz w:val="22"/>
                <w:szCs w:val="22"/>
              </w:rPr>
              <w:t>Не обсуждалось</w:t>
            </w:r>
          </w:p>
        </w:tc>
        <w:tc>
          <w:tcPr>
            <w:tcW w:w="1882" w:type="dxa"/>
          </w:tcPr>
          <w:p w:rsidR="007D5FAE" w:rsidRDefault="0066049B">
            <w:pPr>
              <w:rPr>
                <w:w w:val="100"/>
                <w:sz w:val="22"/>
                <w:szCs w:val="22"/>
              </w:rPr>
            </w:pPr>
            <w:r>
              <w:rPr>
                <w:w w:val="100"/>
                <w:sz w:val="22"/>
                <w:szCs w:val="22"/>
              </w:rPr>
              <w:t>Не обсуждалось</w:t>
            </w:r>
          </w:p>
        </w:tc>
        <w:tc>
          <w:tcPr>
            <w:tcW w:w="1810" w:type="dxa"/>
          </w:tcPr>
          <w:p w:rsidR="007D5FAE" w:rsidRDefault="00DA6F98">
            <w:pPr>
              <w:rPr>
                <w:w w:val="100"/>
                <w:sz w:val="22"/>
                <w:szCs w:val="22"/>
              </w:rPr>
            </w:pPr>
            <w:r>
              <w:rPr>
                <w:w w:val="100"/>
                <w:sz w:val="22"/>
                <w:szCs w:val="22"/>
              </w:rPr>
              <w:t>Да (</w:t>
            </w:r>
            <w:r>
              <w:rPr>
                <w:w w:val="100"/>
                <w:sz w:val="22"/>
                <w:szCs w:val="22"/>
                <w:lang w:val="en-US"/>
              </w:rPr>
              <w:t>IB</w:t>
            </w:r>
            <w:r>
              <w:rPr>
                <w:w w:val="100"/>
                <w:sz w:val="22"/>
                <w:szCs w:val="22"/>
              </w:rPr>
              <w:t>)</w:t>
            </w:r>
          </w:p>
        </w:tc>
      </w:tr>
      <w:tr w:rsidR="002A7A3A" w:rsidTr="00CE65B7">
        <w:tc>
          <w:tcPr>
            <w:tcW w:w="2710" w:type="dxa"/>
          </w:tcPr>
          <w:p w:rsidR="007D5FAE" w:rsidRPr="00E57DC1" w:rsidRDefault="00E57DC1" w:rsidP="00D623A7">
            <w:pPr>
              <w:jc w:val="left"/>
              <w:rPr>
                <w:w w:val="100"/>
                <w:sz w:val="22"/>
                <w:szCs w:val="22"/>
              </w:rPr>
            </w:pPr>
            <w:r>
              <w:rPr>
                <w:w w:val="100"/>
                <w:sz w:val="22"/>
                <w:szCs w:val="22"/>
              </w:rPr>
              <w:t xml:space="preserve">Распространённые или единичные случаи </w:t>
            </w:r>
            <w:r>
              <w:rPr>
                <w:w w:val="100"/>
                <w:sz w:val="22"/>
                <w:szCs w:val="22"/>
                <w:lang w:val="en-US"/>
              </w:rPr>
              <w:t>MRSA</w:t>
            </w:r>
          </w:p>
        </w:tc>
        <w:tc>
          <w:tcPr>
            <w:tcW w:w="1891" w:type="dxa"/>
          </w:tcPr>
          <w:p w:rsidR="007D5FAE" w:rsidRDefault="00DA6F98">
            <w:pPr>
              <w:rPr>
                <w:w w:val="100"/>
                <w:sz w:val="22"/>
                <w:szCs w:val="22"/>
              </w:rPr>
            </w:pPr>
            <w:r>
              <w:rPr>
                <w:w w:val="100"/>
                <w:sz w:val="22"/>
                <w:szCs w:val="22"/>
              </w:rPr>
              <w:t>Не обсуждалось</w:t>
            </w:r>
          </w:p>
        </w:tc>
        <w:tc>
          <w:tcPr>
            <w:tcW w:w="1879" w:type="dxa"/>
          </w:tcPr>
          <w:p w:rsidR="007D5FAE" w:rsidRDefault="00DA6F98">
            <w:pPr>
              <w:rPr>
                <w:w w:val="100"/>
                <w:sz w:val="22"/>
                <w:szCs w:val="22"/>
              </w:rPr>
            </w:pPr>
            <w:r>
              <w:rPr>
                <w:w w:val="100"/>
                <w:sz w:val="22"/>
                <w:szCs w:val="22"/>
              </w:rPr>
              <w:t>да</w:t>
            </w:r>
          </w:p>
        </w:tc>
        <w:tc>
          <w:tcPr>
            <w:tcW w:w="1882" w:type="dxa"/>
          </w:tcPr>
          <w:p w:rsidR="007D5FAE" w:rsidRDefault="0066049B">
            <w:pPr>
              <w:rPr>
                <w:w w:val="100"/>
                <w:sz w:val="22"/>
                <w:szCs w:val="22"/>
              </w:rPr>
            </w:pPr>
            <w:r>
              <w:rPr>
                <w:w w:val="100"/>
                <w:sz w:val="22"/>
                <w:szCs w:val="22"/>
              </w:rPr>
              <w:t>Не обсуждалось</w:t>
            </w:r>
          </w:p>
        </w:tc>
        <w:tc>
          <w:tcPr>
            <w:tcW w:w="1810" w:type="dxa"/>
          </w:tcPr>
          <w:p w:rsidR="007D5FAE" w:rsidRDefault="00DA6F98">
            <w:pPr>
              <w:rPr>
                <w:w w:val="100"/>
                <w:sz w:val="22"/>
                <w:szCs w:val="22"/>
              </w:rPr>
            </w:pPr>
            <w:r>
              <w:rPr>
                <w:w w:val="100"/>
                <w:sz w:val="22"/>
                <w:szCs w:val="22"/>
              </w:rPr>
              <w:t>Да (</w:t>
            </w:r>
            <w:r>
              <w:rPr>
                <w:w w:val="100"/>
                <w:sz w:val="22"/>
                <w:szCs w:val="22"/>
                <w:lang w:val="en-US"/>
              </w:rPr>
              <w:t>IA</w:t>
            </w:r>
            <w:r>
              <w:rPr>
                <w:w w:val="100"/>
                <w:sz w:val="22"/>
                <w:szCs w:val="22"/>
              </w:rPr>
              <w:t>)</w:t>
            </w:r>
          </w:p>
        </w:tc>
      </w:tr>
    </w:tbl>
    <w:p w:rsidR="000446D4" w:rsidRDefault="0066049B" w:rsidP="0066049B">
      <w:pPr>
        <w:jc w:val="both"/>
        <w:rPr>
          <w:w w:val="100"/>
          <w:sz w:val="22"/>
          <w:szCs w:val="22"/>
        </w:rPr>
      </w:pPr>
      <w:r>
        <w:rPr>
          <w:w w:val="100"/>
          <w:sz w:val="22"/>
          <w:szCs w:val="22"/>
        </w:rPr>
        <w:t>Примечание.</w:t>
      </w:r>
      <w:r w:rsidR="00B84EB6">
        <w:rPr>
          <w:w w:val="100"/>
          <w:sz w:val="22"/>
          <w:szCs w:val="22"/>
        </w:rPr>
        <w:t xml:space="preserve"> Руководство американского</w:t>
      </w:r>
      <w:r w:rsidR="007F7ACE">
        <w:rPr>
          <w:w w:val="100"/>
          <w:sz w:val="22"/>
          <w:szCs w:val="22"/>
        </w:rPr>
        <w:t xml:space="preserve"> </w:t>
      </w:r>
      <w:r w:rsidR="00B84EB6">
        <w:rPr>
          <w:w w:val="100"/>
          <w:sz w:val="22"/>
          <w:szCs w:val="22"/>
        </w:rPr>
        <w:t>общества</w:t>
      </w:r>
      <w:r>
        <w:rPr>
          <w:w w:val="100"/>
          <w:sz w:val="22"/>
          <w:szCs w:val="22"/>
        </w:rPr>
        <w:t xml:space="preserve"> по медицинской эпидемиологии</w:t>
      </w:r>
      <w:r w:rsidR="00B84EB6">
        <w:rPr>
          <w:w w:val="100"/>
          <w:sz w:val="22"/>
          <w:szCs w:val="22"/>
        </w:rPr>
        <w:t xml:space="preserve"> и рекомендации цен</w:t>
      </w:r>
      <w:r w:rsidR="007F7ACE">
        <w:rPr>
          <w:w w:val="100"/>
          <w:sz w:val="22"/>
          <w:szCs w:val="22"/>
        </w:rPr>
        <w:t>тра по контролю и профилактике заболеваний</w:t>
      </w:r>
      <w:r w:rsidR="00B84EB6">
        <w:rPr>
          <w:w w:val="100"/>
          <w:sz w:val="22"/>
          <w:szCs w:val="22"/>
        </w:rPr>
        <w:t xml:space="preserve"> США используют ЦКЗ</w:t>
      </w:r>
      <w:r w:rsidR="00B84EB6" w:rsidRPr="00B84EB6">
        <w:rPr>
          <w:w w:val="100"/>
          <w:sz w:val="22"/>
          <w:szCs w:val="22"/>
        </w:rPr>
        <w:t>/</w:t>
      </w:r>
      <w:r w:rsidR="00B84EB6">
        <w:rPr>
          <w:w w:val="100"/>
          <w:sz w:val="22"/>
          <w:szCs w:val="22"/>
        </w:rPr>
        <w:t>Система информационного комитета по контролю за инфекцией, связанной с оказанием медицинской помощи для распределения рекомендаций следующее</w:t>
      </w:r>
      <w:r w:rsidR="00B84EB6" w:rsidRPr="00B84EB6">
        <w:rPr>
          <w:w w:val="100"/>
          <w:sz w:val="22"/>
          <w:szCs w:val="22"/>
        </w:rPr>
        <w:t xml:space="preserve">: </w:t>
      </w:r>
      <w:r w:rsidR="00B84EB6">
        <w:rPr>
          <w:w w:val="100"/>
          <w:sz w:val="22"/>
          <w:szCs w:val="22"/>
          <w:lang w:val="en-US"/>
        </w:rPr>
        <w:t>IA</w:t>
      </w:r>
      <w:r w:rsidR="00B84EB6" w:rsidRPr="00B84EB6">
        <w:rPr>
          <w:w w:val="100"/>
          <w:sz w:val="22"/>
          <w:szCs w:val="22"/>
        </w:rPr>
        <w:t xml:space="preserve">, </w:t>
      </w:r>
      <w:r w:rsidR="00B84EB6">
        <w:rPr>
          <w:w w:val="100"/>
          <w:sz w:val="22"/>
          <w:szCs w:val="22"/>
        </w:rPr>
        <w:t>настоятельно рекомендуемые для выполнения и убедительно поддерживаемые хорошо смоделированным экспериментом, клиническими или эпидемиологическими исследованиями</w:t>
      </w:r>
      <w:r w:rsidR="00B84EB6" w:rsidRPr="00B84EB6">
        <w:rPr>
          <w:w w:val="100"/>
          <w:sz w:val="22"/>
          <w:szCs w:val="22"/>
        </w:rPr>
        <w:t>;</w:t>
      </w:r>
      <w:r w:rsidR="00B84EB6">
        <w:rPr>
          <w:w w:val="100"/>
          <w:sz w:val="22"/>
          <w:szCs w:val="22"/>
        </w:rPr>
        <w:t xml:space="preserve"> </w:t>
      </w:r>
      <w:r w:rsidR="00B84EB6">
        <w:rPr>
          <w:w w:val="100"/>
          <w:sz w:val="22"/>
          <w:szCs w:val="22"/>
          <w:lang w:val="en-US"/>
        </w:rPr>
        <w:t>IB</w:t>
      </w:r>
      <w:r w:rsidR="00B84EB6" w:rsidRPr="00B84EB6">
        <w:rPr>
          <w:w w:val="100"/>
          <w:sz w:val="22"/>
          <w:szCs w:val="22"/>
        </w:rPr>
        <w:t xml:space="preserve">, </w:t>
      </w:r>
      <w:r w:rsidR="00CA7729">
        <w:rPr>
          <w:w w:val="100"/>
          <w:sz w:val="22"/>
          <w:szCs w:val="22"/>
        </w:rPr>
        <w:t>настоятельно рекомендуемые для выполнения и поддерживаемые несколькими экспериментальными, клиническими или эпидемиологическими исследованиями и серьёзным теоретическим обоснованием</w:t>
      </w:r>
      <w:r w:rsidR="00CA7729" w:rsidRPr="00CA7729">
        <w:rPr>
          <w:w w:val="100"/>
          <w:sz w:val="22"/>
          <w:szCs w:val="22"/>
        </w:rPr>
        <w:t xml:space="preserve">; </w:t>
      </w:r>
      <w:r w:rsidR="00CA7729">
        <w:rPr>
          <w:w w:val="100"/>
          <w:sz w:val="22"/>
          <w:szCs w:val="22"/>
          <w:lang w:val="en-US"/>
        </w:rPr>
        <w:t>II</w:t>
      </w:r>
      <w:r w:rsidR="00CA7729" w:rsidRPr="00CA7729">
        <w:rPr>
          <w:w w:val="100"/>
          <w:sz w:val="22"/>
          <w:szCs w:val="22"/>
        </w:rPr>
        <w:t xml:space="preserve">, </w:t>
      </w:r>
      <w:r w:rsidR="00CA7729">
        <w:rPr>
          <w:w w:val="100"/>
          <w:sz w:val="22"/>
          <w:szCs w:val="22"/>
        </w:rPr>
        <w:t>рекомендуемые для выполнения и поддерживаемые клиническими или эпидемиологическими исследованиями или теоретически обоснованные. Нет (подход не рекомендован)</w:t>
      </w:r>
      <w:r w:rsidR="009D1144" w:rsidRPr="009D1144">
        <w:rPr>
          <w:w w:val="100"/>
          <w:sz w:val="22"/>
          <w:szCs w:val="22"/>
        </w:rPr>
        <w:t xml:space="preserve">; </w:t>
      </w:r>
      <w:r w:rsidR="009D1144">
        <w:rPr>
          <w:w w:val="100"/>
          <w:sz w:val="22"/>
          <w:szCs w:val="22"/>
        </w:rPr>
        <w:t>Не обсуждалось</w:t>
      </w:r>
      <w:r w:rsidR="009D1144" w:rsidRPr="009D1144">
        <w:rPr>
          <w:w w:val="100"/>
          <w:sz w:val="22"/>
          <w:szCs w:val="22"/>
        </w:rPr>
        <w:t>;</w:t>
      </w:r>
      <w:r w:rsidR="009D1144">
        <w:rPr>
          <w:w w:val="100"/>
          <w:sz w:val="22"/>
          <w:szCs w:val="22"/>
        </w:rPr>
        <w:t xml:space="preserve"> С, подход рекомендован для использования в определённых </w:t>
      </w:r>
      <w:proofErr w:type="spellStart"/>
      <w:r w:rsidR="009D1144">
        <w:rPr>
          <w:w w:val="100"/>
          <w:sz w:val="22"/>
          <w:szCs w:val="22"/>
        </w:rPr>
        <w:t>субпопуляциях</w:t>
      </w:r>
      <w:proofErr w:type="spellEnd"/>
      <w:r w:rsidR="009D1144">
        <w:rPr>
          <w:w w:val="100"/>
          <w:sz w:val="22"/>
          <w:szCs w:val="22"/>
        </w:rPr>
        <w:t xml:space="preserve"> или при определённых обстоятельствах</w:t>
      </w:r>
      <w:r w:rsidR="009D1144" w:rsidRPr="009D1144">
        <w:rPr>
          <w:w w:val="100"/>
          <w:sz w:val="22"/>
          <w:szCs w:val="22"/>
        </w:rPr>
        <w:t xml:space="preserve">; </w:t>
      </w:r>
      <w:r w:rsidR="009D1144">
        <w:rPr>
          <w:w w:val="100"/>
          <w:sz w:val="22"/>
          <w:szCs w:val="22"/>
        </w:rPr>
        <w:t>Немецкая рабочая группа по профилактике инфекции</w:t>
      </w:r>
      <w:r w:rsidR="009D1144" w:rsidRPr="009D1144">
        <w:rPr>
          <w:w w:val="100"/>
          <w:sz w:val="22"/>
          <w:szCs w:val="22"/>
        </w:rPr>
        <w:t xml:space="preserve">; </w:t>
      </w:r>
      <w:r w:rsidR="009D1144">
        <w:rPr>
          <w:w w:val="100"/>
          <w:sz w:val="22"/>
          <w:szCs w:val="22"/>
        </w:rPr>
        <w:t>Да (подход рекомендован).</w:t>
      </w:r>
    </w:p>
    <w:p w:rsidR="000446D4" w:rsidRDefault="000446D4" w:rsidP="0066049B">
      <w:pPr>
        <w:jc w:val="both"/>
        <w:rPr>
          <w:w w:val="100"/>
          <w:sz w:val="22"/>
          <w:szCs w:val="22"/>
        </w:rPr>
      </w:pPr>
    </w:p>
    <w:p w:rsidR="000446D4" w:rsidRPr="000446D4" w:rsidRDefault="000446D4" w:rsidP="000446D4">
      <w:pPr>
        <w:jc w:val="left"/>
        <w:rPr>
          <w:i/>
          <w:w w:val="100"/>
        </w:rPr>
      </w:pPr>
      <w:r w:rsidRPr="000446D4">
        <w:rPr>
          <w:i/>
          <w:w w:val="100"/>
        </w:rPr>
        <w:t>67 Стратегии предотвращения передачи MRSA</w:t>
      </w:r>
    </w:p>
    <w:p w:rsidR="000446D4" w:rsidRPr="000446D4" w:rsidRDefault="000446D4" w:rsidP="000446D4">
      <w:pPr>
        <w:jc w:val="left"/>
        <w:rPr>
          <w:w w:val="100"/>
        </w:rPr>
      </w:pPr>
      <w:r w:rsidRPr="000446D4">
        <w:rPr>
          <w:w w:val="100"/>
        </w:rPr>
        <w:lastRenderedPageBreak/>
        <w:t xml:space="preserve">4. Используйте контактные меры предосторожности с </w:t>
      </w:r>
      <w:proofErr w:type="spellStart"/>
      <w:r w:rsidRPr="000446D4">
        <w:rPr>
          <w:w w:val="100"/>
        </w:rPr>
        <w:t>MRSA-колонизированнными</w:t>
      </w:r>
      <w:proofErr w:type="spellEnd"/>
      <w:r w:rsidRPr="000446D4">
        <w:rPr>
          <w:w w:val="100"/>
        </w:rPr>
        <w:t xml:space="preserve"> или инфицированными пациентами (А-II).</w:t>
      </w:r>
    </w:p>
    <w:p w:rsidR="000446D4" w:rsidRPr="000446D4" w:rsidRDefault="000446D4" w:rsidP="000446D4">
      <w:pPr>
        <w:jc w:val="left"/>
        <w:rPr>
          <w:w w:val="100"/>
        </w:rPr>
      </w:pPr>
      <w:r w:rsidRPr="000446D4">
        <w:rPr>
          <w:w w:val="100"/>
        </w:rPr>
        <w:tab/>
        <w:t xml:space="preserve">а. Снабдите колонизированных или инфицированных </w:t>
      </w:r>
      <w:r w:rsidRPr="000446D4">
        <w:rPr>
          <w:w w:val="100"/>
          <w:lang w:val="en-US"/>
        </w:rPr>
        <w:t>MRSA</w:t>
      </w:r>
      <w:r w:rsidRPr="000446D4">
        <w:rPr>
          <w:w w:val="100"/>
        </w:rPr>
        <w:t xml:space="preserve"> пациентов контактными мерами предосторожности, чтобы помочь сократить распространение от пациента к пациенту микроорганизма внутри больницы</w:t>
      </w:r>
      <w:r w:rsidRPr="000446D4">
        <w:rPr>
          <w:w w:val="100"/>
          <w:vertAlign w:val="superscript"/>
        </w:rPr>
        <w:t>22, 23</w:t>
      </w:r>
      <w:r w:rsidRPr="000446D4">
        <w:rPr>
          <w:w w:val="100"/>
        </w:rPr>
        <w:t>.</w:t>
      </w:r>
    </w:p>
    <w:p w:rsidR="000446D4" w:rsidRPr="000446D4" w:rsidRDefault="000446D4" w:rsidP="000446D4">
      <w:pPr>
        <w:ind w:left="1410"/>
        <w:jc w:val="left"/>
        <w:rPr>
          <w:w w:val="100"/>
        </w:rPr>
      </w:pPr>
      <w:proofErr w:type="spellStart"/>
      <w:r w:rsidRPr="000446D4">
        <w:rPr>
          <w:i/>
          <w:w w:val="100"/>
          <w:lang w:val="en-US"/>
        </w:rPr>
        <w:t>i</w:t>
      </w:r>
      <w:proofErr w:type="spellEnd"/>
      <w:r w:rsidRPr="000446D4">
        <w:rPr>
          <w:i/>
          <w:w w:val="100"/>
        </w:rPr>
        <w:t>.</w:t>
      </w:r>
      <w:r w:rsidRPr="000446D4">
        <w:rPr>
          <w:w w:val="100"/>
        </w:rPr>
        <w:t xml:space="preserve"> Поместите пациента в одноместную или личную палату, если это возможно. Объединение колонизированных или инфицированных </w:t>
      </w:r>
      <w:r w:rsidRPr="000446D4">
        <w:rPr>
          <w:w w:val="100"/>
          <w:lang w:val="en-US"/>
        </w:rPr>
        <w:t>MRSA</w:t>
      </w:r>
      <w:r w:rsidRPr="000446D4">
        <w:rPr>
          <w:w w:val="100"/>
        </w:rPr>
        <w:t xml:space="preserve"> пациентов приемлемо, когда размещение в одноместных или личных палатах невозможно. Объединение не отменяет необходимости соблюдения инструкцию по гигиене рук и других мер по предотвращению распространения инфекции. </w:t>
      </w:r>
    </w:p>
    <w:p w:rsidR="000446D4" w:rsidRPr="000446D4" w:rsidRDefault="000446D4" w:rsidP="000446D4">
      <w:pPr>
        <w:jc w:val="left"/>
        <w:rPr>
          <w:w w:val="100"/>
        </w:rPr>
      </w:pPr>
      <w:r w:rsidRPr="000446D4">
        <w:rPr>
          <w:w w:val="100"/>
        </w:rPr>
        <w:tab/>
      </w:r>
      <w:r w:rsidRPr="000446D4">
        <w:rPr>
          <w:w w:val="100"/>
        </w:rPr>
        <w:tab/>
      </w:r>
      <w:r w:rsidRPr="000446D4">
        <w:rPr>
          <w:i/>
          <w:w w:val="100"/>
          <w:lang w:val="en-US"/>
        </w:rPr>
        <w:t>ii</w:t>
      </w:r>
      <w:r w:rsidRPr="000446D4">
        <w:rPr>
          <w:i/>
          <w:w w:val="100"/>
        </w:rPr>
        <w:t xml:space="preserve">. </w:t>
      </w:r>
      <w:r w:rsidRPr="000446D4">
        <w:rPr>
          <w:w w:val="100"/>
        </w:rPr>
        <w:t>Входите в палату пациента только надев халат и перчатки.</w:t>
      </w:r>
    </w:p>
    <w:p w:rsidR="000446D4" w:rsidRPr="000446D4" w:rsidRDefault="000446D4" w:rsidP="000446D4">
      <w:pPr>
        <w:jc w:val="left"/>
        <w:rPr>
          <w:w w:val="100"/>
        </w:rPr>
      </w:pPr>
      <w:r w:rsidRPr="000446D4">
        <w:rPr>
          <w:w w:val="100"/>
        </w:rPr>
        <w:tab/>
      </w:r>
      <w:r w:rsidRPr="000446D4">
        <w:rPr>
          <w:w w:val="100"/>
        </w:rPr>
        <w:tab/>
      </w:r>
      <w:r w:rsidRPr="000446D4">
        <w:rPr>
          <w:i/>
          <w:w w:val="100"/>
          <w:lang w:val="en-US"/>
        </w:rPr>
        <w:t>iii</w:t>
      </w:r>
      <w:r w:rsidRPr="000446D4">
        <w:rPr>
          <w:i/>
          <w:w w:val="100"/>
        </w:rPr>
        <w:t>.</w:t>
      </w:r>
      <w:r w:rsidRPr="000446D4">
        <w:rPr>
          <w:w w:val="100"/>
        </w:rPr>
        <w:t xml:space="preserve"> Снимите халат и перчатки перед тем, как покинуть палату.</w:t>
      </w:r>
    </w:p>
    <w:p w:rsidR="000446D4" w:rsidRPr="000446D4" w:rsidRDefault="000446D4" w:rsidP="000446D4">
      <w:pPr>
        <w:ind w:left="1416"/>
        <w:jc w:val="left"/>
        <w:rPr>
          <w:w w:val="100"/>
        </w:rPr>
      </w:pPr>
      <w:proofErr w:type="spellStart"/>
      <w:r w:rsidRPr="000446D4">
        <w:rPr>
          <w:i/>
          <w:w w:val="100"/>
        </w:rPr>
        <w:t>iv</w:t>
      </w:r>
      <w:proofErr w:type="spellEnd"/>
      <w:r w:rsidRPr="000446D4">
        <w:rPr>
          <w:i/>
          <w:w w:val="100"/>
        </w:rPr>
        <w:t xml:space="preserve">.  </w:t>
      </w:r>
      <w:r w:rsidRPr="000446D4">
        <w:rPr>
          <w:w w:val="100"/>
        </w:rPr>
        <w:t>Используйте надлежащую гигиену рук при входе и выходе из палаты пациента. Использование перчаток не отменяет необходимости в гигиене рук.</w:t>
      </w:r>
    </w:p>
    <w:p w:rsidR="000446D4" w:rsidRPr="000446D4" w:rsidRDefault="000446D4" w:rsidP="000446D4">
      <w:pPr>
        <w:jc w:val="left"/>
        <w:rPr>
          <w:w w:val="100"/>
        </w:rPr>
      </w:pPr>
      <w:r w:rsidRPr="000446D4">
        <w:rPr>
          <w:w w:val="100"/>
        </w:rPr>
        <w:tab/>
      </w:r>
      <w:r w:rsidRPr="000446D4">
        <w:rPr>
          <w:w w:val="100"/>
          <w:lang w:val="en-US"/>
        </w:rPr>
        <w:t>b</w:t>
      </w:r>
      <w:r w:rsidRPr="000446D4">
        <w:rPr>
          <w:w w:val="100"/>
        </w:rPr>
        <w:t>. Проявляйте внимательность по отношению к потенциально неблагоприятным мероприятиям, связанным с контактной предосторожностью.</w:t>
      </w:r>
    </w:p>
    <w:p w:rsidR="000446D4" w:rsidRPr="000446D4" w:rsidRDefault="000446D4" w:rsidP="000446D4">
      <w:pPr>
        <w:ind w:left="1410"/>
        <w:jc w:val="left"/>
        <w:rPr>
          <w:w w:val="100"/>
        </w:rPr>
      </w:pPr>
      <w:proofErr w:type="spellStart"/>
      <w:r w:rsidRPr="000446D4">
        <w:rPr>
          <w:i/>
          <w:w w:val="100"/>
          <w:lang w:val="en-US"/>
        </w:rPr>
        <w:t>i</w:t>
      </w:r>
      <w:proofErr w:type="spellEnd"/>
      <w:r w:rsidRPr="000446D4">
        <w:rPr>
          <w:i/>
          <w:w w:val="100"/>
        </w:rPr>
        <w:t xml:space="preserve">. </w:t>
      </w:r>
      <w:r w:rsidRPr="000446D4">
        <w:rPr>
          <w:w w:val="100"/>
        </w:rPr>
        <w:t>Обучайте медицинский персонал изоляционным мерам безопасности, включая преимущества и потенциальные неблагоприятные эффекты, связанные с контактными мерами предосторожности.</w:t>
      </w:r>
    </w:p>
    <w:p w:rsidR="000446D4" w:rsidRPr="000446D4" w:rsidRDefault="000446D4" w:rsidP="000446D4">
      <w:pPr>
        <w:ind w:left="1410"/>
        <w:jc w:val="left"/>
        <w:rPr>
          <w:w w:val="100"/>
        </w:rPr>
      </w:pPr>
      <w:r w:rsidRPr="000446D4">
        <w:rPr>
          <w:i/>
          <w:w w:val="100"/>
          <w:lang w:val="en-US"/>
        </w:rPr>
        <w:t>ii</w:t>
      </w:r>
      <w:r w:rsidRPr="000446D4">
        <w:rPr>
          <w:i/>
          <w:w w:val="100"/>
        </w:rPr>
        <w:t>.</w:t>
      </w:r>
      <w:r w:rsidRPr="000446D4">
        <w:rPr>
          <w:w w:val="100"/>
        </w:rPr>
        <w:t xml:space="preserve"> Несколько неконтролируемых исследований свидетельствуют, что пациенты в изоляции осматриваются менее часто и в течение более короткого периода, по сравнению с теми, кто не находится в изоляции</w:t>
      </w:r>
      <w:r w:rsidRPr="000446D4">
        <w:rPr>
          <w:w w:val="100"/>
          <w:vertAlign w:val="superscript"/>
        </w:rPr>
        <w:t>34-36</w:t>
      </w:r>
      <w:r w:rsidRPr="000446D4">
        <w:rPr>
          <w:w w:val="100"/>
        </w:rPr>
        <w:t>. Некоторые исследования говорят о значительно возросшем уровне подавленности и беспокойства среди этих пациентов</w:t>
      </w:r>
      <w:r w:rsidRPr="000446D4">
        <w:rPr>
          <w:w w:val="100"/>
          <w:vertAlign w:val="superscript"/>
        </w:rPr>
        <w:t>37</w:t>
      </w:r>
      <w:r w:rsidRPr="000446D4">
        <w:rPr>
          <w:w w:val="100"/>
        </w:rPr>
        <w:t>.</w:t>
      </w:r>
    </w:p>
    <w:p w:rsidR="000446D4" w:rsidRPr="000446D4" w:rsidRDefault="000446D4" w:rsidP="000446D4">
      <w:pPr>
        <w:ind w:left="1410"/>
        <w:jc w:val="left"/>
        <w:rPr>
          <w:w w:val="100"/>
        </w:rPr>
      </w:pPr>
      <w:r w:rsidRPr="000446D4">
        <w:rPr>
          <w:i/>
          <w:w w:val="100"/>
          <w:lang w:val="en-US"/>
        </w:rPr>
        <w:t>iii</w:t>
      </w:r>
      <w:r w:rsidRPr="000446D4">
        <w:rPr>
          <w:i/>
          <w:w w:val="100"/>
        </w:rPr>
        <w:t>.</w:t>
      </w:r>
      <w:r w:rsidRPr="000446D4">
        <w:rPr>
          <w:w w:val="100"/>
        </w:rPr>
        <w:t xml:space="preserve"> Пациенты, изолированные исключительно из-за </w:t>
      </w:r>
      <w:r w:rsidRPr="000446D4">
        <w:rPr>
          <w:w w:val="100"/>
          <w:lang w:val="en-US"/>
        </w:rPr>
        <w:t>MRSA</w:t>
      </w:r>
      <w:r w:rsidRPr="000446D4">
        <w:rPr>
          <w:w w:val="100"/>
        </w:rPr>
        <w:t xml:space="preserve"> колонизации или инфекции были более близки к тому, чтобы испытывать неблагоприятные события, которые можно было предотвратить, такие как пролежни, падения или электролитный дисбаланс, по сравнению с неизолированными пациентами без </w:t>
      </w:r>
      <w:r w:rsidRPr="000446D4">
        <w:rPr>
          <w:w w:val="100"/>
          <w:lang w:val="en-US"/>
        </w:rPr>
        <w:t>MRSA</w:t>
      </w:r>
      <w:r w:rsidRPr="000446D4">
        <w:rPr>
          <w:w w:val="100"/>
        </w:rPr>
        <w:t xml:space="preserve"> колонизации или инфекции</w:t>
      </w:r>
      <w:r w:rsidRPr="000446D4">
        <w:rPr>
          <w:w w:val="100"/>
          <w:vertAlign w:val="superscript"/>
        </w:rPr>
        <w:t>38</w:t>
      </w:r>
      <w:r w:rsidRPr="000446D4">
        <w:rPr>
          <w:w w:val="100"/>
        </w:rPr>
        <w:t>.</w:t>
      </w:r>
    </w:p>
    <w:p w:rsidR="000446D4" w:rsidRPr="000446D4" w:rsidRDefault="000446D4" w:rsidP="000446D4">
      <w:pPr>
        <w:ind w:left="1410"/>
        <w:jc w:val="left"/>
        <w:rPr>
          <w:w w:val="100"/>
        </w:rPr>
      </w:pPr>
      <w:r w:rsidRPr="000446D4">
        <w:rPr>
          <w:i/>
          <w:w w:val="100"/>
          <w:lang w:val="en-US"/>
        </w:rPr>
        <w:t>iv</w:t>
      </w:r>
      <w:r w:rsidRPr="000446D4">
        <w:rPr>
          <w:i/>
          <w:w w:val="100"/>
        </w:rPr>
        <w:t>.</w:t>
      </w:r>
      <w:r w:rsidRPr="000446D4">
        <w:rPr>
          <w:w w:val="100"/>
        </w:rPr>
        <w:t xml:space="preserve"> Авторы этих исследований подчеркивали, что необходимы дополнительные исследования, чтобы подтвердить полученные ими сведения. Некоторые также предположили, чтобы больницы отслеживали неблагоприятные события, которые потенциально могут быть связаны с контактными мерами предосторожности</w:t>
      </w:r>
      <w:r w:rsidRPr="000446D4">
        <w:rPr>
          <w:w w:val="100"/>
          <w:vertAlign w:val="superscript"/>
        </w:rPr>
        <w:t>39</w:t>
      </w:r>
      <w:r w:rsidRPr="000446D4">
        <w:rPr>
          <w:w w:val="100"/>
        </w:rPr>
        <w:t xml:space="preserve">. </w:t>
      </w:r>
    </w:p>
    <w:p w:rsidR="000446D4" w:rsidRPr="000446D4" w:rsidRDefault="000446D4" w:rsidP="000446D4">
      <w:pPr>
        <w:ind w:left="1410"/>
        <w:jc w:val="left"/>
        <w:rPr>
          <w:w w:val="100"/>
        </w:rPr>
      </w:pPr>
      <w:r w:rsidRPr="000446D4">
        <w:rPr>
          <w:i/>
          <w:w w:val="100"/>
          <w:lang w:val="en-US"/>
        </w:rPr>
        <w:t>v</w:t>
      </w:r>
      <w:r w:rsidRPr="000446D4">
        <w:rPr>
          <w:i/>
          <w:w w:val="100"/>
        </w:rPr>
        <w:t>.</w:t>
      </w:r>
      <w:r w:rsidRPr="000446D4">
        <w:rPr>
          <w:w w:val="100"/>
        </w:rPr>
        <w:t xml:space="preserve"> Эти потенциальные неблагоприятные события не должны рассматриваться как оправдание для того, чтобы избегать использования контактных мер предосторожности, но должны служить как напоминание </w:t>
      </w:r>
      <w:r w:rsidRPr="000446D4">
        <w:rPr>
          <w:w w:val="100"/>
        </w:rPr>
        <w:lastRenderedPageBreak/>
        <w:t xml:space="preserve">принять необходимые меры, чтобы пациенты, использующие контактные меры предосторожности, получали надлежащий уход. </w:t>
      </w:r>
    </w:p>
    <w:p w:rsidR="000446D4" w:rsidRPr="000446D4" w:rsidRDefault="000446D4" w:rsidP="000446D4">
      <w:pPr>
        <w:ind w:left="1410"/>
        <w:jc w:val="left"/>
        <w:rPr>
          <w:w w:val="100"/>
        </w:rPr>
      </w:pPr>
      <w:r w:rsidRPr="000446D4">
        <w:rPr>
          <w:i/>
          <w:w w:val="100"/>
          <w:lang w:val="en-US"/>
        </w:rPr>
        <w:t>vi</w:t>
      </w:r>
      <w:r w:rsidRPr="000446D4">
        <w:rPr>
          <w:i/>
          <w:w w:val="100"/>
        </w:rPr>
        <w:t>.</w:t>
      </w:r>
      <w:r w:rsidRPr="000446D4">
        <w:rPr>
          <w:w w:val="100"/>
        </w:rPr>
        <w:t xml:space="preserve"> Обеспечьте/убедитесь, что больничная культура и руководство поддерживают надлежащее использование и настаивают на строгом соблюдении контактных мер предосторожности для </w:t>
      </w:r>
      <w:r w:rsidRPr="000446D4">
        <w:rPr>
          <w:w w:val="100"/>
          <w:lang w:val="en-US"/>
        </w:rPr>
        <w:t>MRSA</w:t>
      </w:r>
      <w:r w:rsidRPr="000446D4">
        <w:rPr>
          <w:w w:val="100"/>
        </w:rPr>
        <w:t>.</w:t>
      </w:r>
    </w:p>
    <w:p w:rsidR="000446D4" w:rsidRPr="000446D4" w:rsidRDefault="000446D4" w:rsidP="000446D4">
      <w:pPr>
        <w:ind w:left="1410"/>
        <w:jc w:val="left"/>
        <w:rPr>
          <w:w w:val="100"/>
        </w:rPr>
      </w:pPr>
      <w:r w:rsidRPr="000446D4">
        <w:rPr>
          <w:i/>
          <w:w w:val="100"/>
          <w:lang w:val="en-US"/>
        </w:rPr>
        <w:t>vii</w:t>
      </w:r>
      <w:r w:rsidRPr="000446D4">
        <w:rPr>
          <w:i/>
          <w:w w:val="100"/>
        </w:rPr>
        <w:t>.</w:t>
      </w:r>
      <w:r w:rsidRPr="000446D4">
        <w:rPr>
          <w:w w:val="100"/>
        </w:rPr>
        <w:t xml:space="preserve"> Разъясняйте пациентам, их семьям и посетителям меры, связанные с изоляционной предосторожностью.</w:t>
      </w:r>
    </w:p>
    <w:p w:rsidR="000446D4" w:rsidRPr="000446D4" w:rsidRDefault="000446D4" w:rsidP="000446D4">
      <w:pPr>
        <w:jc w:val="left"/>
        <w:rPr>
          <w:w w:val="100"/>
        </w:rPr>
      </w:pPr>
      <w:r w:rsidRPr="000446D4">
        <w:rPr>
          <w:w w:val="100"/>
        </w:rPr>
        <w:tab/>
        <w:t>с. Критерии для прекращения использования контактных мер предосторожности.</w:t>
      </w:r>
    </w:p>
    <w:p w:rsidR="000446D4" w:rsidRPr="000446D4" w:rsidRDefault="000446D4" w:rsidP="000446D4">
      <w:pPr>
        <w:jc w:val="left"/>
        <w:rPr>
          <w:w w:val="100"/>
        </w:rPr>
      </w:pPr>
      <w:r w:rsidRPr="000446D4">
        <w:rPr>
          <w:w w:val="100"/>
        </w:rPr>
        <w:tab/>
      </w:r>
      <w:r w:rsidRPr="000446D4">
        <w:rPr>
          <w:w w:val="100"/>
        </w:rPr>
        <w:tab/>
      </w:r>
      <w:proofErr w:type="spellStart"/>
      <w:r w:rsidRPr="000446D4">
        <w:rPr>
          <w:i/>
          <w:w w:val="100"/>
          <w:lang w:val="en-US"/>
        </w:rPr>
        <w:t>i</w:t>
      </w:r>
      <w:proofErr w:type="spellEnd"/>
      <w:r w:rsidRPr="000446D4">
        <w:rPr>
          <w:i/>
          <w:w w:val="100"/>
        </w:rPr>
        <w:t>.</w:t>
      </w:r>
      <w:r w:rsidRPr="000446D4">
        <w:rPr>
          <w:w w:val="100"/>
        </w:rPr>
        <w:t xml:space="preserve"> Продолжительность использования контактных мер предосторожности, необходимых для пациентов, колонизированных или зараженных </w:t>
      </w:r>
      <w:r w:rsidRPr="000446D4">
        <w:rPr>
          <w:w w:val="100"/>
          <w:lang w:val="en-US"/>
        </w:rPr>
        <w:t>MRSA</w:t>
      </w:r>
      <w:r w:rsidRPr="000446D4">
        <w:rPr>
          <w:w w:val="100"/>
        </w:rPr>
        <w:t>, остается нерешенным вопросом.</w:t>
      </w:r>
    </w:p>
    <w:p w:rsidR="000446D4" w:rsidRPr="000446D4" w:rsidRDefault="000446D4" w:rsidP="000446D4">
      <w:pPr>
        <w:jc w:val="left"/>
        <w:rPr>
          <w:w w:val="100"/>
        </w:rPr>
      </w:pPr>
      <w:r w:rsidRPr="000446D4">
        <w:rPr>
          <w:w w:val="100"/>
        </w:rPr>
        <w:tab/>
      </w:r>
      <w:r w:rsidRPr="000446D4">
        <w:rPr>
          <w:w w:val="100"/>
        </w:rPr>
        <w:tab/>
      </w:r>
      <w:r w:rsidRPr="000446D4">
        <w:rPr>
          <w:i/>
          <w:w w:val="100"/>
          <w:lang w:val="en-US"/>
        </w:rPr>
        <w:t>ii</w:t>
      </w:r>
      <w:r w:rsidRPr="000446D4">
        <w:rPr>
          <w:i/>
          <w:w w:val="100"/>
        </w:rPr>
        <w:t>.</w:t>
      </w:r>
      <w:r w:rsidRPr="000446D4">
        <w:rPr>
          <w:w w:val="100"/>
        </w:rPr>
        <w:t xml:space="preserve"> Исследования предположили, что пациенты могут быть постоянными носителями </w:t>
      </w:r>
      <w:r w:rsidRPr="000446D4">
        <w:rPr>
          <w:w w:val="100"/>
          <w:lang w:val="en-US"/>
        </w:rPr>
        <w:t>MRSA</w:t>
      </w:r>
      <w:r w:rsidRPr="000446D4">
        <w:rPr>
          <w:w w:val="100"/>
        </w:rPr>
        <w:t xml:space="preserve"> в течение длительного периода (средняя продолжительность в исследовании – 8,5 месяцев</w:t>
      </w:r>
      <w:r w:rsidRPr="000446D4">
        <w:rPr>
          <w:w w:val="100"/>
          <w:vertAlign w:val="superscript"/>
        </w:rPr>
        <w:t>40</w:t>
      </w:r>
      <w:r w:rsidRPr="000446D4">
        <w:rPr>
          <w:w w:val="100"/>
        </w:rPr>
        <w:t xml:space="preserve">) и что </w:t>
      </w:r>
      <w:proofErr w:type="spellStart"/>
      <w:r w:rsidRPr="000446D4">
        <w:rPr>
          <w:w w:val="100"/>
        </w:rPr>
        <w:t>шеддинг</w:t>
      </w:r>
      <w:proofErr w:type="spellEnd"/>
      <w:r w:rsidRPr="000446D4">
        <w:rPr>
          <w:w w:val="100"/>
        </w:rPr>
        <w:t xml:space="preserve">  </w:t>
      </w:r>
      <w:r w:rsidRPr="000446D4">
        <w:rPr>
          <w:w w:val="100"/>
          <w:lang w:val="en-US"/>
        </w:rPr>
        <w:t>MRSA</w:t>
      </w:r>
      <w:r w:rsidRPr="000446D4">
        <w:rPr>
          <w:w w:val="100"/>
        </w:rPr>
        <w:t xml:space="preserve"> может быть рецидивирующим и, таким образом, может быть пропущена, если только единственная наблюдаемая культура выявлена.</w:t>
      </w:r>
    </w:p>
    <w:p w:rsidR="000446D4" w:rsidRPr="000446D4" w:rsidRDefault="000446D4" w:rsidP="000446D4">
      <w:pPr>
        <w:jc w:val="left"/>
        <w:rPr>
          <w:w w:val="100"/>
        </w:rPr>
      </w:pPr>
      <w:r w:rsidRPr="000446D4">
        <w:rPr>
          <w:w w:val="100"/>
        </w:rPr>
        <w:tab/>
      </w:r>
      <w:r w:rsidRPr="000446D4">
        <w:rPr>
          <w:w w:val="100"/>
        </w:rPr>
        <w:tab/>
      </w:r>
      <w:r w:rsidRPr="000446D4">
        <w:rPr>
          <w:i/>
          <w:w w:val="100"/>
          <w:lang w:val="en-US"/>
        </w:rPr>
        <w:t>iii</w:t>
      </w:r>
      <w:r w:rsidRPr="000446D4">
        <w:rPr>
          <w:i/>
          <w:w w:val="100"/>
        </w:rPr>
        <w:t>.</w:t>
      </w:r>
      <w:r w:rsidRPr="000446D4">
        <w:rPr>
          <w:w w:val="100"/>
        </w:rPr>
        <w:t xml:space="preserve"> Принимая во внимание длительность использования контактных мер предосторожности руководства Консультативного комитета практик медицинского инфекционного контроля рекомендуют следующее:</w:t>
      </w:r>
    </w:p>
    <w:p w:rsidR="000446D4" w:rsidRPr="000446D4" w:rsidRDefault="000446D4" w:rsidP="000446D4">
      <w:pPr>
        <w:jc w:val="left"/>
        <w:rPr>
          <w:w w:val="100"/>
        </w:rPr>
      </w:pPr>
      <w:r w:rsidRPr="000446D4">
        <w:rPr>
          <w:w w:val="100"/>
        </w:rPr>
        <w:tab/>
      </w:r>
      <w:r w:rsidRPr="000446D4">
        <w:rPr>
          <w:w w:val="100"/>
        </w:rPr>
        <w:tab/>
      </w:r>
      <w:r w:rsidRPr="000446D4">
        <w:rPr>
          <w:w w:val="100"/>
        </w:rPr>
        <w:tab/>
        <w:t xml:space="preserve">(а) Когда активное наблюдательное тестирование используется для определения </w:t>
      </w:r>
      <w:r w:rsidRPr="000446D4">
        <w:rPr>
          <w:w w:val="100"/>
          <w:lang w:val="en-US"/>
        </w:rPr>
        <w:t>MRSA</w:t>
      </w:r>
      <w:r w:rsidRPr="000446D4">
        <w:rPr>
          <w:w w:val="100"/>
        </w:rPr>
        <w:t xml:space="preserve">-колонизированных пациентов, контактная предосторожность будет продолжена в течение всего пребывания пациента в больнице; разумный подход к дальнейшему прекращению будет в случае документированной очистки организма 3 и больше наблюдаемыми тестами в </w:t>
      </w:r>
      <w:proofErr w:type="spellStart"/>
      <w:r w:rsidRPr="000446D4">
        <w:rPr>
          <w:w w:val="100"/>
        </w:rPr>
        <w:t>отстутствие</w:t>
      </w:r>
      <w:proofErr w:type="spellEnd"/>
      <w:r w:rsidRPr="000446D4">
        <w:rPr>
          <w:w w:val="100"/>
        </w:rPr>
        <w:t xml:space="preserve"> </w:t>
      </w:r>
      <w:proofErr w:type="spellStart"/>
      <w:r w:rsidRPr="000446D4">
        <w:rPr>
          <w:w w:val="100"/>
        </w:rPr>
        <w:t>антимикробных</w:t>
      </w:r>
      <w:proofErr w:type="spellEnd"/>
      <w:r w:rsidRPr="000446D4">
        <w:rPr>
          <w:w w:val="100"/>
        </w:rPr>
        <w:t xml:space="preserve"> выделений</w:t>
      </w:r>
      <w:r w:rsidRPr="000446D4">
        <w:rPr>
          <w:w w:val="100"/>
          <w:vertAlign w:val="superscript"/>
        </w:rPr>
        <w:t>22</w:t>
      </w:r>
      <w:r w:rsidRPr="000446D4">
        <w:rPr>
          <w:w w:val="100"/>
        </w:rPr>
        <w:t xml:space="preserve">. Когда рассматривать </w:t>
      </w:r>
      <w:proofErr w:type="spellStart"/>
      <w:r w:rsidRPr="000446D4">
        <w:rPr>
          <w:w w:val="100"/>
        </w:rPr>
        <w:t>ретестируемых</w:t>
      </w:r>
      <w:proofErr w:type="spellEnd"/>
      <w:r w:rsidRPr="000446D4">
        <w:rPr>
          <w:w w:val="100"/>
        </w:rPr>
        <w:t xml:space="preserve"> пациентов к документируемой очистке – дискуссионный вопрос, но 3-4 месяца после последнего положительного результата теста обычно используется как временная рамка. Некоторые больницы могут выбрать рассматривать </w:t>
      </w:r>
      <w:r w:rsidRPr="000446D4">
        <w:rPr>
          <w:w w:val="100"/>
          <w:lang w:val="en-US"/>
        </w:rPr>
        <w:t>MRSA</w:t>
      </w:r>
      <w:r w:rsidRPr="000446D4">
        <w:rPr>
          <w:w w:val="100"/>
        </w:rPr>
        <w:t xml:space="preserve">-колонизированных пациентов как колонизированных бессрочно. </w:t>
      </w:r>
    </w:p>
    <w:p w:rsidR="000446D4" w:rsidRPr="000446D4" w:rsidRDefault="000446D4" w:rsidP="000446D4">
      <w:pPr>
        <w:jc w:val="left"/>
        <w:rPr>
          <w:i/>
          <w:w w:val="100"/>
        </w:rPr>
      </w:pPr>
      <w:r w:rsidRPr="000446D4">
        <w:rPr>
          <w:i/>
          <w:w w:val="100"/>
        </w:rPr>
        <w:t>68 Инфекционный контроль и госпитальная эпидемиология Октябрь 2008, т. 29, прил. 1</w:t>
      </w:r>
    </w:p>
    <w:p w:rsidR="000446D4" w:rsidRPr="000446D4" w:rsidRDefault="000446D4" w:rsidP="000446D4">
      <w:pPr>
        <w:jc w:val="left"/>
        <w:rPr>
          <w:w w:val="100"/>
        </w:rPr>
      </w:pPr>
      <w:r w:rsidRPr="000446D4">
        <w:rPr>
          <w:w w:val="100"/>
        </w:rPr>
        <w:t>5. Обеспечьте очистку и дезинфекцию оборудования и окружения (В-III).</w:t>
      </w:r>
    </w:p>
    <w:p w:rsidR="000446D4" w:rsidRPr="000446D4" w:rsidRDefault="000446D4" w:rsidP="000446D4">
      <w:pPr>
        <w:jc w:val="left"/>
        <w:rPr>
          <w:w w:val="100"/>
        </w:rPr>
      </w:pPr>
      <w:r w:rsidRPr="000446D4">
        <w:rPr>
          <w:w w:val="100"/>
        </w:rPr>
        <w:tab/>
        <w:t xml:space="preserve">а. </w:t>
      </w:r>
      <w:r w:rsidRPr="000446D4">
        <w:rPr>
          <w:w w:val="100"/>
          <w:lang w:val="en-US"/>
        </w:rPr>
        <w:t>MRSA</w:t>
      </w:r>
      <w:r w:rsidRPr="000446D4">
        <w:rPr>
          <w:w w:val="100"/>
        </w:rPr>
        <w:t xml:space="preserve"> заражает окружающую обстановку пациента (например, </w:t>
      </w:r>
      <w:proofErr w:type="spellStart"/>
      <w:r w:rsidRPr="000446D4">
        <w:rPr>
          <w:w w:val="100"/>
        </w:rPr>
        <w:t>надкроватные</w:t>
      </w:r>
      <w:proofErr w:type="spellEnd"/>
      <w:r w:rsidRPr="000446D4">
        <w:rPr>
          <w:w w:val="100"/>
        </w:rPr>
        <w:t xml:space="preserve"> столики, поручни кровати, мебель, раковины и полы)</w:t>
      </w:r>
      <w:r w:rsidRPr="000446D4">
        <w:rPr>
          <w:w w:val="100"/>
          <w:vertAlign w:val="superscript"/>
        </w:rPr>
        <w:t xml:space="preserve">41-46 </w:t>
      </w:r>
      <w:r w:rsidRPr="000446D4">
        <w:rPr>
          <w:w w:val="100"/>
        </w:rPr>
        <w:t>и оборудование для осмотра пациента (например, стетоскопы и манжеты приборов для измерения давления)</w:t>
      </w:r>
      <w:r w:rsidRPr="000446D4">
        <w:rPr>
          <w:w w:val="100"/>
          <w:vertAlign w:val="superscript"/>
        </w:rPr>
        <w:t>15, 16, 47-49</w:t>
      </w:r>
      <w:r w:rsidRPr="000446D4">
        <w:rPr>
          <w:w w:val="100"/>
        </w:rPr>
        <w:t xml:space="preserve">. Контакт с источником заражения с этим зараженным окружением был связан с приобретением </w:t>
      </w:r>
      <w:r w:rsidRPr="000446D4">
        <w:rPr>
          <w:w w:val="100"/>
          <w:lang w:val="en-US"/>
        </w:rPr>
        <w:t>MRSA</w:t>
      </w:r>
      <w:r w:rsidRPr="000446D4">
        <w:rPr>
          <w:w w:val="100"/>
          <w:vertAlign w:val="superscript"/>
        </w:rPr>
        <w:t>50</w:t>
      </w:r>
      <w:r w:rsidRPr="000446D4">
        <w:rPr>
          <w:w w:val="100"/>
        </w:rPr>
        <w:t>.</w:t>
      </w:r>
    </w:p>
    <w:p w:rsidR="000446D4" w:rsidRPr="000446D4" w:rsidRDefault="000446D4" w:rsidP="000446D4">
      <w:pPr>
        <w:jc w:val="left"/>
        <w:rPr>
          <w:w w:val="100"/>
        </w:rPr>
      </w:pPr>
      <w:r w:rsidRPr="000446D4">
        <w:rPr>
          <w:w w:val="100"/>
        </w:rPr>
        <w:tab/>
      </w:r>
      <w:r w:rsidRPr="000446D4">
        <w:rPr>
          <w:w w:val="100"/>
          <w:lang w:val="en-US"/>
        </w:rPr>
        <w:t>b</w:t>
      </w:r>
      <w:r w:rsidRPr="000446D4">
        <w:rPr>
          <w:w w:val="100"/>
        </w:rPr>
        <w:t>. Развивайте и внедряйте протоколы по очистке и дезинфекции поверхностей окружающего пространства.</w:t>
      </w:r>
    </w:p>
    <w:p w:rsidR="000446D4" w:rsidRPr="000446D4" w:rsidRDefault="000446D4" w:rsidP="000446D4">
      <w:pPr>
        <w:ind w:left="1410"/>
        <w:jc w:val="left"/>
        <w:rPr>
          <w:w w:val="100"/>
        </w:rPr>
      </w:pPr>
      <w:proofErr w:type="spellStart"/>
      <w:r w:rsidRPr="000446D4">
        <w:rPr>
          <w:i/>
          <w:w w:val="100"/>
          <w:lang w:val="en-US"/>
        </w:rPr>
        <w:lastRenderedPageBreak/>
        <w:t>i</w:t>
      </w:r>
      <w:proofErr w:type="spellEnd"/>
      <w:r w:rsidRPr="000446D4">
        <w:rPr>
          <w:i/>
          <w:w w:val="100"/>
        </w:rPr>
        <w:t>.</w:t>
      </w:r>
      <w:r w:rsidRPr="000446D4">
        <w:rPr>
          <w:w w:val="100"/>
        </w:rPr>
        <w:t xml:space="preserve"> Выбирайте подходящие очищающие и дезинфицирующие агенты для окружающих поверхностей. Недавние руководства очертили протоколы дезинфекции окружающего пространства</w:t>
      </w:r>
      <w:r w:rsidRPr="000446D4">
        <w:rPr>
          <w:w w:val="100"/>
          <w:vertAlign w:val="superscript"/>
        </w:rPr>
        <w:t>51</w:t>
      </w:r>
      <w:r w:rsidRPr="000446D4">
        <w:rPr>
          <w:w w:val="100"/>
        </w:rPr>
        <w:t xml:space="preserve">. Регулярная уборка и дезинфекция окружающего пространства пациента с помощью зарегистрированных в Американском агентстве по защите окружающей среды больничных дезинфицирующих средств (например, соединений четвертичного аммония, </w:t>
      </w:r>
      <w:proofErr w:type="spellStart"/>
      <w:r w:rsidRPr="000446D4">
        <w:rPr>
          <w:w w:val="100"/>
        </w:rPr>
        <w:t>гипохлорида</w:t>
      </w:r>
      <w:proofErr w:type="spellEnd"/>
      <w:r w:rsidRPr="000446D4">
        <w:rPr>
          <w:w w:val="100"/>
        </w:rPr>
        <w:t xml:space="preserve"> натрия, </w:t>
      </w:r>
      <w:proofErr w:type="spellStart"/>
      <w:r w:rsidRPr="000446D4">
        <w:rPr>
          <w:w w:val="100"/>
        </w:rPr>
        <w:t>йодофоров</w:t>
      </w:r>
      <w:proofErr w:type="spellEnd"/>
      <w:r w:rsidRPr="000446D4">
        <w:rPr>
          <w:w w:val="100"/>
        </w:rPr>
        <w:t xml:space="preserve">, производных фенола), использованных в соответствие с инструкциями производителя, достаточно для уменьшения инфицирования </w:t>
      </w:r>
      <w:r w:rsidRPr="000446D4">
        <w:rPr>
          <w:w w:val="100"/>
          <w:lang w:val="en-US"/>
        </w:rPr>
        <w:t>MRSA</w:t>
      </w:r>
      <w:r w:rsidRPr="000446D4">
        <w:rPr>
          <w:w w:val="100"/>
        </w:rPr>
        <w:t>.</w:t>
      </w:r>
    </w:p>
    <w:p w:rsidR="000446D4" w:rsidRPr="000446D4" w:rsidRDefault="000446D4" w:rsidP="000446D4">
      <w:pPr>
        <w:ind w:left="1410"/>
        <w:jc w:val="left"/>
        <w:rPr>
          <w:w w:val="100"/>
        </w:rPr>
      </w:pPr>
      <w:r w:rsidRPr="000446D4">
        <w:rPr>
          <w:i/>
          <w:w w:val="100"/>
          <w:lang w:val="en-US"/>
        </w:rPr>
        <w:t>ii</w:t>
      </w:r>
      <w:r w:rsidRPr="000446D4">
        <w:rPr>
          <w:i/>
          <w:w w:val="100"/>
        </w:rPr>
        <w:t>.</w:t>
      </w:r>
      <w:r w:rsidRPr="000446D4">
        <w:rPr>
          <w:w w:val="100"/>
        </w:rPr>
        <w:t xml:space="preserve"> Развивайте письменные протоколы для ежедневной и завершающей уборки и дезинфекции палат пациентов. </w:t>
      </w:r>
    </w:p>
    <w:p w:rsidR="000446D4" w:rsidRPr="000446D4" w:rsidRDefault="000446D4" w:rsidP="000446D4">
      <w:pPr>
        <w:jc w:val="left"/>
        <w:rPr>
          <w:w w:val="100"/>
        </w:rPr>
      </w:pPr>
      <w:r w:rsidRPr="000446D4">
        <w:rPr>
          <w:i/>
          <w:w w:val="100"/>
        </w:rPr>
        <w:tab/>
      </w:r>
      <w:r w:rsidRPr="000446D4">
        <w:rPr>
          <w:w w:val="100"/>
        </w:rPr>
        <w:t>с. Обращайте особенно пристально внимание на очистку и дезинфекцию поверхностей, которых часто касаются (</w:t>
      </w:r>
      <w:proofErr w:type="spellStart"/>
      <w:r w:rsidRPr="000446D4">
        <w:rPr>
          <w:w w:val="100"/>
        </w:rPr>
        <w:t>высококонтактных</w:t>
      </w:r>
      <w:proofErr w:type="spellEnd"/>
      <w:r w:rsidRPr="000446D4">
        <w:rPr>
          <w:w w:val="100"/>
        </w:rPr>
        <w:t xml:space="preserve">), в месте ухода за пациентом (например, поручни кроватей, коляски, прикроватные тумбочки, ручки дверей, вентили водопроводных кранов). </w:t>
      </w:r>
    </w:p>
    <w:p w:rsidR="000446D4" w:rsidRPr="000446D4" w:rsidRDefault="000446D4" w:rsidP="000446D4">
      <w:pPr>
        <w:ind w:left="1410"/>
        <w:jc w:val="left"/>
        <w:rPr>
          <w:w w:val="100"/>
        </w:rPr>
      </w:pPr>
      <w:proofErr w:type="spellStart"/>
      <w:r w:rsidRPr="000446D4">
        <w:rPr>
          <w:i/>
          <w:w w:val="100"/>
          <w:lang w:val="en-US"/>
        </w:rPr>
        <w:t>i</w:t>
      </w:r>
      <w:proofErr w:type="spellEnd"/>
      <w:r w:rsidRPr="000446D4">
        <w:rPr>
          <w:i/>
          <w:w w:val="100"/>
        </w:rPr>
        <w:t>.</w:t>
      </w:r>
      <w:r w:rsidRPr="000446D4">
        <w:rPr>
          <w:w w:val="100"/>
        </w:rPr>
        <w:t xml:space="preserve"> Для завершающей уборки и дезинфекции комнат пациентов, колонизированных или инфицированных </w:t>
      </w:r>
      <w:r w:rsidRPr="000446D4">
        <w:rPr>
          <w:w w:val="100"/>
          <w:lang w:val="en-US"/>
        </w:rPr>
        <w:t>MRSA</w:t>
      </w:r>
      <w:r w:rsidRPr="000446D4">
        <w:rPr>
          <w:w w:val="100"/>
        </w:rPr>
        <w:t>, обратите особое внимание на обеспечение надлежащего покрытия поверхностей окружающей среды одобренными дезинфицирующими средствами в соответствующем разведении для соответствующего времени контакта.</w:t>
      </w:r>
    </w:p>
    <w:p w:rsidR="000446D4" w:rsidRPr="000446D4" w:rsidRDefault="000446D4" w:rsidP="000446D4">
      <w:pPr>
        <w:ind w:left="1410"/>
        <w:jc w:val="left"/>
        <w:rPr>
          <w:w w:val="100"/>
        </w:rPr>
      </w:pPr>
      <w:r w:rsidRPr="000446D4">
        <w:rPr>
          <w:i/>
          <w:w w:val="100"/>
          <w:lang w:val="en-US"/>
        </w:rPr>
        <w:t>ii</w:t>
      </w:r>
      <w:r w:rsidRPr="000446D4">
        <w:rPr>
          <w:i/>
          <w:w w:val="100"/>
        </w:rPr>
        <w:t>.</w:t>
      </w:r>
      <w:r w:rsidRPr="000446D4">
        <w:rPr>
          <w:w w:val="100"/>
        </w:rPr>
        <w:t xml:space="preserve"> Желательно наличие системы мониторинга соблюдения протоколов по очистке и дезинфекции окружающей среды.</w:t>
      </w:r>
    </w:p>
    <w:p w:rsidR="000446D4" w:rsidRPr="000446D4" w:rsidRDefault="000446D4" w:rsidP="000446D4">
      <w:pPr>
        <w:ind w:left="1410"/>
        <w:jc w:val="left"/>
        <w:rPr>
          <w:w w:val="100"/>
        </w:rPr>
      </w:pPr>
      <w:proofErr w:type="spellStart"/>
      <w:r w:rsidRPr="000446D4">
        <w:rPr>
          <w:i/>
          <w:w w:val="100"/>
        </w:rPr>
        <w:t>iii</w:t>
      </w:r>
      <w:proofErr w:type="spellEnd"/>
      <w:r w:rsidRPr="000446D4">
        <w:rPr>
          <w:i/>
          <w:w w:val="100"/>
        </w:rPr>
        <w:t>.</w:t>
      </w:r>
      <w:r w:rsidRPr="000446D4">
        <w:rPr>
          <w:w w:val="100"/>
        </w:rPr>
        <w:t xml:space="preserve"> Развитие и исполнение протоколов по очистке и дезинфекции оборудования для ухода за пациентами.</w:t>
      </w:r>
    </w:p>
    <w:p w:rsidR="000446D4" w:rsidRPr="000446D4" w:rsidRDefault="000446D4" w:rsidP="000446D4">
      <w:pPr>
        <w:ind w:left="1410"/>
        <w:jc w:val="left"/>
        <w:rPr>
          <w:w w:val="100"/>
        </w:rPr>
      </w:pPr>
      <w:proofErr w:type="spellStart"/>
      <w:r w:rsidRPr="000446D4">
        <w:rPr>
          <w:i/>
          <w:w w:val="100"/>
        </w:rPr>
        <w:t>iv</w:t>
      </w:r>
      <w:proofErr w:type="spellEnd"/>
      <w:r w:rsidRPr="000446D4">
        <w:rPr>
          <w:i/>
          <w:w w:val="100"/>
        </w:rPr>
        <w:t>.</w:t>
      </w:r>
      <w:r w:rsidRPr="000446D4">
        <w:rPr>
          <w:w w:val="100"/>
        </w:rPr>
        <w:t xml:space="preserve"> Чтобы уменьшить заражение </w:t>
      </w:r>
      <w:r w:rsidRPr="000446D4">
        <w:rPr>
          <w:w w:val="100"/>
          <w:lang w:val="en-US"/>
        </w:rPr>
        <w:t>MRSA</w:t>
      </w:r>
      <w:r w:rsidRPr="000446D4">
        <w:rPr>
          <w:w w:val="100"/>
        </w:rPr>
        <w:t xml:space="preserve">, дезинфицируйте переносное медицинское оборудование, такое как стетоскопы и отоскопы, тампоном, смоченным в 70% растворе изопропилового спирта, после каждого использования. </w:t>
      </w:r>
    </w:p>
    <w:p w:rsidR="000446D4" w:rsidRPr="000446D4" w:rsidRDefault="000446D4" w:rsidP="000446D4">
      <w:pPr>
        <w:jc w:val="left"/>
        <w:rPr>
          <w:rStyle w:val="hps"/>
          <w:w w:val="100"/>
        </w:rPr>
      </w:pPr>
      <w:r w:rsidRPr="000446D4">
        <w:rPr>
          <w:i/>
          <w:w w:val="100"/>
        </w:rPr>
        <w:tab/>
      </w:r>
      <w:r w:rsidRPr="000446D4">
        <w:rPr>
          <w:w w:val="100"/>
          <w:lang w:val="en-US"/>
        </w:rPr>
        <w:t>d</w:t>
      </w:r>
      <w:r w:rsidRPr="000446D4">
        <w:rPr>
          <w:w w:val="100"/>
        </w:rPr>
        <w:t xml:space="preserve">. Выделяйте некритические предметы ухода за пациентами, такие как манжеты приборов для измерения давления и стетоскопы, одному пациенту, когда известно, что он колонизирован или инфицирован </w:t>
      </w:r>
      <w:r w:rsidRPr="000446D4">
        <w:rPr>
          <w:w w:val="100"/>
          <w:lang w:val="en-US"/>
        </w:rPr>
        <w:t>MRSA</w:t>
      </w:r>
      <w:r w:rsidRPr="000446D4">
        <w:rPr>
          <w:w w:val="100"/>
        </w:rPr>
        <w:t xml:space="preserve">. </w:t>
      </w:r>
      <w:r w:rsidRPr="000446D4">
        <w:rPr>
          <w:rStyle w:val="hps"/>
          <w:w w:val="100"/>
        </w:rPr>
        <w:t>Когда</w:t>
      </w:r>
      <w:r w:rsidRPr="000446D4">
        <w:rPr>
          <w:w w:val="100"/>
        </w:rPr>
        <w:t xml:space="preserve"> </w:t>
      </w:r>
      <w:r w:rsidRPr="000446D4">
        <w:rPr>
          <w:rStyle w:val="hps"/>
          <w:w w:val="100"/>
        </w:rPr>
        <w:t>это невозможно</w:t>
      </w:r>
      <w:r w:rsidRPr="000446D4">
        <w:rPr>
          <w:w w:val="100"/>
        </w:rPr>
        <w:t xml:space="preserve">, </w:t>
      </w:r>
      <w:r w:rsidRPr="000446D4">
        <w:rPr>
          <w:rStyle w:val="hps"/>
          <w:w w:val="100"/>
        </w:rPr>
        <w:t>обеспечьте</w:t>
      </w:r>
      <w:r w:rsidRPr="000446D4">
        <w:rPr>
          <w:w w:val="100"/>
        </w:rPr>
        <w:t xml:space="preserve"> </w:t>
      </w:r>
      <w:r w:rsidRPr="000446D4">
        <w:rPr>
          <w:rStyle w:val="hps"/>
          <w:w w:val="100"/>
        </w:rPr>
        <w:t>соответствующую очистку</w:t>
      </w:r>
      <w:r w:rsidRPr="000446D4">
        <w:rPr>
          <w:w w:val="100"/>
        </w:rPr>
        <w:t xml:space="preserve"> </w:t>
      </w:r>
      <w:r w:rsidRPr="000446D4">
        <w:rPr>
          <w:rStyle w:val="hps"/>
          <w:w w:val="100"/>
        </w:rPr>
        <w:t>и</w:t>
      </w:r>
      <w:r w:rsidRPr="000446D4">
        <w:rPr>
          <w:w w:val="100"/>
        </w:rPr>
        <w:br/>
      </w:r>
      <w:r w:rsidRPr="000446D4">
        <w:rPr>
          <w:rStyle w:val="hps"/>
          <w:w w:val="100"/>
        </w:rPr>
        <w:t>дезинфекцию</w:t>
      </w:r>
      <w:r w:rsidRPr="000446D4">
        <w:rPr>
          <w:w w:val="100"/>
        </w:rPr>
        <w:t xml:space="preserve"> этих </w:t>
      </w:r>
      <w:r w:rsidRPr="000446D4">
        <w:rPr>
          <w:rStyle w:val="hps"/>
          <w:w w:val="100"/>
        </w:rPr>
        <w:t>предметов</w:t>
      </w:r>
      <w:r w:rsidRPr="000446D4">
        <w:rPr>
          <w:w w:val="100"/>
        </w:rPr>
        <w:t xml:space="preserve"> </w:t>
      </w:r>
      <w:r w:rsidRPr="000446D4">
        <w:rPr>
          <w:rStyle w:val="hps"/>
          <w:w w:val="100"/>
        </w:rPr>
        <w:t>между</w:t>
      </w:r>
      <w:r w:rsidRPr="000446D4">
        <w:rPr>
          <w:w w:val="100"/>
        </w:rPr>
        <w:t xml:space="preserve"> </w:t>
      </w:r>
      <w:r w:rsidRPr="000446D4">
        <w:rPr>
          <w:rStyle w:val="hps"/>
          <w:w w:val="100"/>
        </w:rPr>
        <w:t>посещениями</w:t>
      </w:r>
      <w:r w:rsidRPr="000446D4">
        <w:rPr>
          <w:w w:val="100"/>
        </w:rPr>
        <w:t xml:space="preserve"> </w:t>
      </w:r>
      <w:r w:rsidRPr="000446D4">
        <w:rPr>
          <w:rStyle w:val="hps"/>
          <w:w w:val="100"/>
        </w:rPr>
        <w:t>пациентов.</w:t>
      </w:r>
    </w:p>
    <w:p w:rsidR="000446D4" w:rsidRPr="000446D4" w:rsidRDefault="000446D4" w:rsidP="000446D4">
      <w:pPr>
        <w:jc w:val="left"/>
        <w:rPr>
          <w:w w:val="100"/>
        </w:rPr>
      </w:pPr>
      <w:r w:rsidRPr="000446D4">
        <w:rPr>
          <w:rStyle w:val="hps"/>
          <w:w w:val="100"/>
        </w:rPr>
        <w:tab/>
      </w:r>
      <w:r w:rsidRPr="000446D4">
        <w:rPr>
          <w:rStyle w:val="hps"/>
          <w:w w:val="100"/>
          <w:lang w:val="en-US"/>
        </w:rPr>
        <w:t>e</w:t>
      </w:r>
      <w:r w:rsidRPr="000446D4">
        <w:rPr>
          <w:rStyle w:val="hps"/>
          <w:w w:val="100"/>
        </w:rPr>
        <w:t>. Обеспечьте надлежащую подготовку для</w:t>
      </w:r>
      <w:r w:rsidRPr="000446D4">
        <w:rPr>
          <w:w w:val="100"/>
        </w:rPr>
        <w:t xml:space="preserve"> </w:t>
      </w:r>
      <w:r w:rsidRPr="000446D4">
        <w:rPr>
          <w:rStyle w:val="hps"/>
          <w:w w:val="100"/>
        </w:rPr>
        <w:t>персонала, ответственного</w:t>
      </w:r>
      <w:r w:rsidRPr="000446D4">
        <w:rPr>
          <w:w w:val="100"/>
        </w:rPr>
        <w:t xml:space="preserve"> за </w:t>
      </w:r>
      <w:r w:rsidRPr="000446D4">
        <w:rPr>
          <w:rStyle w:val="hps"/>
          <w:w w:val="100"/>
        </w:rPr>
        <w:t>очистку и дезинфекцию</w:t>
      </w:r>
      <w:r w:rsidRPr="000446D4">
        <w:rPr>
          <w:w w:val="100"/>
        </w:rPr>
        <w:t xml:space="preserve"> </w:t>
      </w:r>
      <w:r w:rsidRPr="000446D4">
        <w:rPr>
          <w:rStyle w:val="hps"/>
          <w:w w:val="100"/>
        </w:rPr>
        <w:t>окружающей среды и</w:t>
      </w:r>
      <w:r w:rsidRPr="000446D4">
        <w:rPr>
          <w:w w:val="100"/>
        </w:rPr>
        <w:t xml:space="preserve"> оборудования для ухода за пациентами.</w:t>
      </w:r>
    </w:p>
    <w:p w:rsidR="000446D4" w:rsidRPr="000446D4" w:rsidRDefault="000446D4" w:rsidP="000446D4">
      <w:pPr>
        <w:autoSpaceDE w:val="0"/>
        <w:autoSpaceDN w:val="0"/>
        <w:adjustRightInd w:val="0"/>
        <w:spacing w:after="0" w:line="240" w:lineRule="auto"/>
        <w:jc w:val="left"/>
        <w:rPr>
          <w:w w:val="100"/>
        </w:rPr>
      </w:pPr>
      <w:r w:rsidRPr="000446D4">
        <w:rPr>
          <w:rFonts w:cstheme="minorHAnsi"/>
          <w:w w:val="100"/>
        </w:rPr>
        <w:t xml:space="preserve">6. </w:t>
      </w:r>
      <w:r w:rsidRPr="000446D4">
        <w:rPr>
          <w:rStyle w:val="hps"/>
          <w:w w:val="100"/>
        </w:rPr>
        <w:t>Просвещайте</w:t>
      </w:r>
      <w:r w:rsidRPr="000446D4">
        <w:rPr>
          <w:w w:val="100"/>
        </w:rPr>
        <w:t xml:space="preserve"> </w:t>
      </w:r>
      <w:r w:rsidRPr="000446D4">
        <w:rPr>
          <w:rStyle w:val="hps"/>
          <w:w w:val="100"/>
        </w:rPr>
        <w:t>медицинский персонал</w:t>
      </w:r>
      <w:r w:rsidRPr="000446D4">
        <w:rPr>
          <w:w w:val="100"/>
        </w:rPr>
        <w:t xml:space="preserve"> </w:t>
      </w:r>
      <w:r w:rsidRPr="000446D4">
        <w:rPr>
          <w:rStyle w:val="hps"/>
          <w:w w:val="100"/>
        </w:rPr>
        <w:t>по вопросу</w:t>
      </w:r>
      <w:r w:rsidRPr="000446D4">
        <w:rPr>
          <w:w w:val="100"/>
        </w:rPr>
        <w:t xml:space="preserve"> </w:t>
      </w:r>
      <w:r w:rsidRPr="000446D4">
        <w:rPr>
          <w:rStyle w:val="hps"/>
          <w:w w:val="100"/>
        </w:rPr>
        <w:t>MRSA</w:t>
      </w:r>
      <w:r w:rsidRPr="000446D4">
        <w:rPr>
          <w:w w:val="100"/>
        </w:rPr>
        <w:t xml:space="preserve">, рассказывая в том числе о </w:t>
      </w:r>
      <w:r w:rsidRPr="000446D4">
        <w:rPr>
          <w:rStyle w:val="hps"/>
          <w:w w:val="100"/>
        </w:rPr>
        <w:t>факторах риска,</w:t>
      </w:r>
      <w:r w:rsidRPr="000446D4">
        <w:rPr>
          <w:w w:val="100"/>
        </w:rPr>
        <w:t xml:space="preserve"> </w:t>
      </w:r>
      <w:r w:rsidRPr="000446D4">
        <w:rPr>
          <w:rStyle w:val="hps"/>
          <w:w w:val="100"/>
        </w:rPr>
        <w:t>путях передачи</w:t>
      </w:r>
      <w:r w:rsidRPr="000446D4">
        <w:rPr>
          <w:w w:val="100"/>
        </w:rPr>
        <w:t xml:space="preserve">, последствиях, связанных с </w:t>
      </w:r>
      <w:r w:rsidRPr="000446D4">
        <w:rPr>
          <w:rStyle w:val="hps"/>
          <w:w w:val="100"/>
        </w:rPr>
        <w:t>инфекцией,</w:t>
      </w:r>
      <w:r w:rsidRPr="000446D4">
        <w:rPr>
          <w:w w:val="100"/>
        </w:rPr>
        <w:t xml:space="preserve"> </w:t>
      </w:r>
      <w:r w:rsidRPr="000446D4">
        <w:rPr>
          <w:rStyle w:val="hps"/>
          <w:w w:val="100"/>
        </w:rPr>
        <w:t>профилактических мерах</w:t>
      </w:r>
      <w:r w:rsidRPr="000446D4">
        <w:rPr>
          <w:w w:val="100"/>
        </w:rPr>
        <w:t xml:space="preserve">, и </w:t>
      </w:r>
      <w:r w:rsidRPr="000446D4">
        <w:rPr>
          <w:rStyle w:val="hps"/>
          <w:w w:val="100"/>
        </w:rPr>
        <w:t>местной эпидемиологии</w:t>
      </w:r>
      <w:r w:rsidRPr="000446D4">
        <w:rPr>
          <w:w w:val="100"/>
        </w:rPr>
        <w:t xml:space="preserve"> </w:t>
      </w:r>
      <w:r w:rsidRPr="000446D4">
        <w:rPr>
          <w:rStyle w:val="hps"/>
          <w:w w:val="100"/>
        </w:rPr>
        <w:t>(</w:t>
      </w:r>
      <w:r w:rsidRPr="000446D4">
        <w:rPr>
          <w:w w:val="100"/>
        </w:rPr>
        <w:t>B-III).</w:t>
      </w:r>
    </w:p>
    <w:p w:rsidR="000446D4" w:rsidRPr="000446D4" w:rsidRDefault="000446D4" w:rsidP="000446D4">
      <w:pPr>
        <w:autoSpaceDE w:val="0"/>
        <w:autoSpaceDN w:val="0"/>
        <w:adjustRightInd w:val="0"/>
        <w:spacing w:after="0" w:line="240" w:lineRule="auto"/>
        <w:jc w:val="left"/>
        <w:rPr>
          <w:rStyle w:val="hps"/>
          <w:w w:val="100"/>
        </w:rPr>
      </w:pPr>
      <w:r w:rsidRPr="000446D4">
        <w:rPr>
          <w:w w:val="100"/>
        </w:rPr>
        <w:tab/>
        <w:t xml:space="preserve">а. Изменяйте привычки медицинского персонала: несколько ключевых компонентов эффективной профилактической программы передачи </w:t>
      </w:r>
      <w:r w:rsidRPr="000446D4">
        <w:rPr>
          <w:rStyle w:val="hps"/>
          <w:w w:val="100"/>
        </w:rPr>
        <w:t xml:space="preserve">MRSA включают изменение поведения медицинского персонала (например, соблюдение гигиены рук, </w:t>
      </w:r>
      <w:r w:rsidRPr="000446D4">
        <w:rPr>
          <w:rStyle w:val="hps"/>
          <w:w w:val="100"/>
        </w:rPr>
        <w:lastRenderedPageBreak/>
        <w:t>контактная профилактика, дезинфекция окружающего пространства и активные протоколы надзорного тестирования).</w:t>
      </w:r>
    </w:p>
    <w:p w:rsidR="000446D4" w:rsidRPr="000446D4" w:rsidRDefault="000446D4" w:rsidP="000446D4">
      <w:pPr>
        <w:autoSpaceDE w:val="0"/>
        <w:autoSpaceDN w:val="0"/>
        <w:adjustRightInd w:val="0"/>
        <w:spacing w:after="0" w:line="240" w:lineRule="auto"/>
        <w:jc w:val="left"/>
        <w:rPr>
          <w:rStyle w:val="hps"/>
          <w:w w:val="100"/>
        </w:rPr>
      </w:pPr>
      <w:r w:rsidRPr="000446D4">
        <w:rPr>
          <w:rStyle w:val="hps"/>
          <w:w w:val="100"/>
        </w:rPr>
        <w:tab/>
      </w:r>
      <w:r w:rsidRPr="000446D4">
        <w:rPr>
          <w:rStyle w:val="hps"/>
          <w:w w:val="100"/>
          <w:lang w:val="en-US"/>
        </w:rPr>
        <w:t>b</w:t>
      </w:r>
      <w:r w:rsidRPr="000446D4">
        <w:rPr>
          <w:rStyle w:val="hps"/>
          <w:w w:val="100"/>
        </w:rPr>
        <w:t>. Обеспечьте образовательную программу, чтобы воспитать желаемое изменение поведения</w:t>
      </w:r>
      <w:r w:rsidRPr="000446D4">
        <w:rPr>
          <w:rStyle w:val="hps"/>
          <w:w w:val="100"/>
          <w:vertAlign w:val="superscript"/>
        </w:rPr>
        <w:t xml:space="preserve">52 </w:t>
      </w:r>
      <w:r w:rsidRPr="000446D4">
        <w:rPr>
          <w:rStyle w:val="hps"/>
          <w:w w:val="100"/>
        </w:rPr>
        <w:t xml:space="preserve">и включите обсуждение факторов риска MRSA, результатов, связанных с инфекцией, профилактических мер, местной MRSA-эпидемиологии (уровень инфицирования MRSA и т. п.) и текущей информации, касающейся соблюдения медицинским персоналом мер профилактики и контроля распространения инфекции. </w:t>
      </w:r>
    </w:p>
    <w:p w:rsidR="000446D4" w:rsidRPr="000446D4" w:rsidRDefault="000446D4" w:rsidP="000446D4">
      <w:pPr>
        <w:autoSpaceDE w:val="0"/>
        <w:autoSpaceDN w:val="0"/>
        <w:adjustRightInd w:val="0"/>
        <w:spacing w:after="0" w:line="240" w:lineRule="auto"/>
        <w:jc w:val="left"/>
        <w:rPr>
          <w:rStyle w:val="hps"/>
          <w:w w:val="100"/>
        </w:rPr>
      </w:pPr>
      <w:r w:rsidRPr="000446D4">
        <w:rPr>
          <w:rStyle w:val="hps"/>
          <w:w w:val="100"/>
        </w:rPr>
        <w:tab/>
        <w:t xml:space="preserve">с. Планируйте образовательные программы на основе потребностей медицинского персонала (например, профессиональные и непрофессиональные). Принимая во внимание широкий разброс образовательного уровня среди медицинского персонала, понадобится несколько разных образовательных программ, чтобы обеспечить информацию, необходимую на соответствующем уровне, для всего релевантного персонала. Последующие образовательные сессии и письменные коммуникации могут быть более ограниченного масштаба и могут включать информацию, связанную с процессом MRSA и измерением результатов.   </w:t>
      </w:r>
    </w:p>
    <w:p w:rsidR="000446D4" w:rsidRPr="000446D4" w:rsidRDefault="000446D4" w:rsidP="000446D4">
      <w:pPr>
        <w:autoSpaceDE w:val="0"/>
        <w:autoSpaceDN w:val="0"/>
        <w:adjustRightInd w:val="0"/>
        <w:spacing w:after="0" w:line="240" w:lineRule="auto"/>
        <w:jc w:val="left"/>
        <w:rPr>
          <w:rStyle w:val="hps"/>
          <w:w w:val="100"/>
        </w:rPr>
      </w:pPr>
      <w:r w:rsidRPr="000446D4">
        <w:rPr>
          <w:rStyle w:val="hps"/>
          <w:w w:val="100"/>
        </w:rPr>
        <w:tab/>
      </w:r>
      <w:r w:rsidRPr="000446D4">
        <w:rPr>
          <w:rStyle w:val="hps"/>
          <w:w w:val="100"/>
          <w:lang w:val="en-US"/>
        </w:rPr>
        <w:t>d</w:t>
      </w:r>
      <w:r w:rsidRPr="000446D4">
        <w:rPr>
          <w:rStyle w:val="hps"/>
          <w:w w:val="100"/>
        </w:rPr>
        <w:t>. Включение лидеров мнений и ролевых моделей в образовательные программы и программы модификации поведения может быть полезным.</w:t>
      </w:r>
    </w:p>
    <w:p w:rsidR="000446D4" w:rsidRPr="000446D4" w:rsidRDefault="000446D4" w:rsidP="000446D4">
      <w:pPr>
        <w:autoSpaceDE w:val="0"/>
        <w:autoSpaceDN w:val="0"/>
        <w:adjustRightInd w:val="0"/>
        <w:spacing w:after="0" w:line="240" w:lineRule="auto"/>
        <w:jc w:val="left"/>
        <w:rPr>
          <w:rStyle w:val="hps"/>
          <w:w w:val="100"/>
        </w:rPr>
      </w:pPr>
    </w:p>
    <w:p w:rsidR="000446D4" w:rsidRPr="000446D4" w:rsidRDefault="000446D4" w:rsidP="000446D4">
      <w:pPr>
        <w:autoSpaceDE w:val="0"/>
        <w:autoSpaceDN w:val="0"/>
        <w:adjustRightInd w:val="0"/>
        <w:spacing w:after="0" w:line="240" w:lineRule="auto"/>
        <w:jc w:val="left"/>
        <w:rPr>
          <w:rStyle w:val="hps"/>
          <w:w w:val="100"/>
        </w:rPr>
      </w:pPr>
      <w:r w:rsidRPr="000446D4">
        <w:rPr>
          <w:rStyle w:val="hps"/>
          <w:w w:val="100"/>
        </w:rPr>
        <w:t xml:space="preserve">7. Введите систему экстренного оповещения, основанную на лаборатории, которая будет немедленно оповещать о профилактике инфекции и контролировать административный и клинический персонал от новых пациентов, колонизированных или инфицированных </w:t>
      </w:r>
      <w:r w:rsidRPr="000446D4">
        <w:rPr>
          <w:rStyle w:val="hps"/>
          <w:w w:val="100"/>
          <w:lang w:val="en-US"/>
        </w:rPr>
        <w:t>MRSA</w:t>
      </w:r>
      <w:r w:rsidRPr="000446D4">
        <w:rPr>
          <w:rStyle w:val="hps"/>
          <w:w w:val="100"/>
        </w:rPr>
        <w:t xml:space="preserve"> (В-III).</w:t>
      </w:r>
    </w:p>
    <w:p w:rsidR="000446D4" w:rsidRPr="000446D4" w:rsidRDefault="000446D4" w:rsidP="000446D4">
      <w:pPr>
        <w:autoSpaceDE w:val="0"/>
        <w:autoSpaceDN w:val="0"/>
        <w:adjustRightInd w:val="0"/>
        <w:spacing w:after="0" w:line="240" w:lineRule="auto"/>
        <w:ind w:left="705"/>
        <w:jc w:val="left"/>
        <w:rPr>
          <w:rStyle w:val="hps"/>
          <w:w w:val="100"/>
        </w:rPr>
      </w:pPr>
      <w:r w:rsidRPr="000446D4">
        <w:rPr>
          <w:rStyle w:val="hps"/>
          <w:w w:val="100"/>
          <w:lang w:val="en-US"/>
        </w:rPr>
        <w:t>a</w:t>
      </w:r>
      <w:r w:rsidRPr="000446D4">
        <w:rPr>
          <w:rStyle w:val="hps"/>
          <w:w w:val="100"/>
        </w:rPr>
        <w:t xml:space="preserve">. Своевременно помещайте пациентов, колонизированных или инфицированных </w:t>
      </w:r>
      <w:r w:rsidRPr="000446D4">
        <w:rPr>
          <w:rStyle w:val="hps"/>
          <w:w w:val="100"/>
          <w:lang w:val="en-US"/>
        </w:rPr>
        <w:t>MRSA</w:t>
      </w:r>
      <w:r w:rsidRPr="000446D4">
        <w:rPr>
          <w:rStyle w:val="hps"/>
          <w:w w:val="100"/>
        </w:rPr>
        <w:t>, под контактную предосторожность. Система экстренного оповещения должна быть внедрена среди сотрудников лабораторий, персонала по организации профилактики распространения инфекции и контролирующих работников, а также клинического персонала, непосредственно ухаживающего за больными.</w:t>
      </w:r>
    </w:p>
    <w:p w:rsidR="000446D4" w:rsidRPr="000446D4" w:rsidRDefault="000446D4" w:rsidP="000446D4">
      <w:pPr>
        <w:autoSpaceDE w:val="0"/>
        <w:autoSpaceDN w:val="0"/>
        <w:adjustRightInd w:val="0"/>
        <w:spacing w:after="0" w:line="240" w:lineRule="auto"/>
        <w:ind w:left="705"/>
        <w:jc w:val="left"/>
        <w:rPr>
          <w:rStyle w:val="hps"/>
          <w:w w:val="100"/>
        </w:rPr>
      </w:pPr>
      <w:r w:rsidRPr="000446D4">
        <w:rPr>
          <w:rStyle w:val="hps"/>
          <w:w w:val="100"/>
          <w:lang w:val="en-US"/>
        </w:rPr>
        <w:t>b</w:t>
      </w:r>
      <w:r w:rsidRPr="000446D4">
        <w:rPr>
          <w:rStyle w:val="hps"/>
          <w:w w:val="100"/>
        </w:rPr>
        <w:t>. Эта система оповещения должна будет оповещать персонал по организации профилактики распространения инфекции и контролирующих работников, когда появляется новый пациент, положительный в отношении MRSA. Информацию можно распространить с помощью факса, телефона, пейджера или автоматической электронной системы оповещения.</w:t>
      </w:r>
    </w:p>
    <w:p w:rsidR="000446D4" w:rsidRPr="000446D4" w:rsidRDefault="000446D4" w:rsidP="000446D4">
      <w:pPr>
        <w:autoSpaceDE w:val="0"/>
        <w:autoSpaceDN w:val="0"/>
        <w:adjustRightInd w:val="0"/>
        <w:spacing w:after="0" w:line="240" w:lineRule="auto"/>
        <w:jc w:val="left"/>
        <w:rPr>
          <w:rStyle w:val="hps"/>
          <w:w w:val="100"/>
        </w:rPr>
      </w:pPr>
    </w:p>
    <w:p w:rsidR="000446D4" w:rsidRPr="000446D4" w:rsidRDefault="000446D4" w:rsidP="000446D4">
      <w:pPr>
        <w:autoSpaceDE w:val="0"/>
        <w:autoSpaceDN w:val="0"/>
        <w:adjustRightInd w:val="0"/>
        <w:spacing w:after="0" w:line="240" w:lineRule="auto"/>
        <w:jc w:val="left"/>
        <w:rPr>
          <w:rStyle w:val="hps"/>
          <w:w w:val="100"/>
        </w:rPr>
      </w:pPr>
      <w:r w:rsidRPr="000446D4">
        <w:rPr>
          <w:rStyle w:val="hps"/>
          <w:w w:val="100"/>
        </w:rPr>
        <w:t>8. Введите систему оповещения, которая устанавливает повторно госпитализированных или вновь поступивших пациентов, колонизированных или инфицированных MRSA (</w:t>
      </w:r>
      <w:r w:rsidRPr="000446D4">
        <w:rPr>
          <w:rStyle w:val="hps"/>
          <w:w w:val="100"/>
          <w:lang w:val="en-US"/>
        </w:rPr>
        <w:t>B</w:t>
      </w:r>
      <w:r w:rsidRPr="000446D4">
        <w:rPr>
          <w:rStyle w:val="hps"/>
          <w:w w:val="100"/>
        </w:rPr>
        <w:t>-</w:t>
      </w:r>
      <w:r w:rsidRPr="000446D4">
        <w:rPr>
          <w:rStyle w:val="hps"/>
          <w:w w:val="100"/>
          <w:lang w:val="en-US"/>
        </w:rPr>
        <w:t>III</w:t>
      </w:r>
      <w:r w:rsidRPr="000446D4">
        <w:rPr>
          <w:rStyle w:val="hps"/>
          <w:w w:val="100"/>
        </w:rPr>
        <w:t>).</w:t>
      </w:r>
    </w:p>
    <w:p w:rsidR="000446D4" w:rsidRPr="000446D4" w:rsidRDefault="000446D4" w:rsidP="000446D4">
      <w:pPr>
        <w:autoSpaceDE w:val="0"/>
        <w:autoSpaceDN w:val="0"/>
        <w:adjustRightInd w:val="0"/>
        <w:spacing w:after="0" w:line="240" w:lineRule="auto"/>
        <w:ind w:left="705"/>
        <w:jc w:val="left"/>
        <w:rPr>
          <w:rStyle w:val="hps"/>
          <w:w w:val="100"/>
        </w:rPr>
      </w:pPr>
      <w:r w:rsidRPr="000446D4">
        <w:rPr>
          <w:rStyle w:val="hps"/>
          <w:w w:val="100"/>
        </w:rPr>
        <w:t xml:space="preserve">а. Система оповещения позволяет сделать информацию о </w:t>
      </w:r>
      <w:r w:rsidRPr="000446D4">
        <w:rPr>
          <w:rStyle w:val="hps"/>
          <w:w w:val="100"/>
          <w:lang w:val="en-US"/>
        </w:rPr>
        <w:t>MRSA</w:t>
      </w:r>
      <w:r w:rsidRPr="000446D4">
        <w:rPr>
          <w:rStyle w:val="hps"/>
          <w:w w:val="100"/>
        </w:rPr>
        <w:t>-статусе пациента доступной в момент госпитализации, до перевода в палату.</w:t>
      </w:r>
    </w:p>
    <w:p w:rsidR="000446D4" w:rsidRPr="000446D4" w:rsidRDefault="000446D4" w:rsidP="000446D4">
      <w:pPr>
        <w:autoSpaceDE w:val="0"/>
        <w:autoSpaceDN w:val="0"/>
        <w:adjustRightInd w:val="0"/>
        <w:spacing w:after="0" w:line="240" w:lineRule="auto"/>
        <w:ind w:left="705"/>
        <w:jc w:val="left"/>
        <w:rPr>
          <w:w w:val="100"/>
        </w:rPr>
      </w:pPr>
      <w:r w:rsidRPr="000446D4">
        <w:rPr>
          <w:rStyle w:val="hps"/>
          <w:w w:val="100"/>
          <w:lang w:val="en-US"/>
        </w:rPr>
        <w:t>b</w:t>
      </w:r>
      <w:r w:rsidRPr="000446D4">
        <w:rPr>
          <w:rStyle w:val="hps"/>
          <w:w w:val="100"/>
        </w:rPr>
        <w:t>. Информация может поступать от предыдущего тестирования в больнице или это может быть информация из медицинского учреждения, из которого поступает пациент.</w:t>
      </w:r>
      <w:r w:rsidRPr="000446D4">
        <w:rPr>
          <w:rStyle w:val="hps"/>
          <w:b/>
          <w:w w:val="100"/>
        </w:rPr>
        <w:t xml:space="preserve"> </w:t>
      </w:r>
      <w:r w:rsidRPr="000446D4">
        <w:rPr>
          <w:rStyle w:val="hps"/>
          <w:w w:val="100"/>
        </w:rPr>
        <w:t>Эта информация</w:t>
      </w:r>
      <w:r w:rsidRPr="000446D4">
        <w:rPr>
          <w:w w:val="100"/>
        </w:rPr>
        <w:t xml:space="preserve"> может быть внесена в электронную базу данных, используемую по время оформления поступления пациентов в больницу и их регистрации, или может существовать как отдельная электронная или бумажная база данных. </w:t>
      </w:r>
    </w:p>
    <w:p w:rsidR="000446D4" w:rsidRPr="000446D4" w:rsidRDefault="000446D4" w:rsidP="000446D4">
      <w:pPr>
        <w:autoSpaceDE w:val="0"/>
        <w:autoSpaceDN w:val="0"/>
        <w:adjustRightInd w:val="0"/>
        <w:spacing w:after="0" w:line="240" w:lineRule="auto"/>
        <w:ind w:left="705"/>
        <w:jc w:val="left"/>
        <w:rPr>
          <w:w w:val="100"/>
        </w:rPr>
      </w:pPr>
      <w:r w:rsidRPr="000446D4">
        <w:rPr>
          <w:w w:val="100"/>
        </w:rPr>
        <w:t xml:space="preserve">с. Сигнал тревоги может оставаться в силе до тех пор, пока не будет определено </w:t>
      </w:r>
      <w:proofErr w:type="spellStart"/>
      <w:r w:rsidRPr="000446D4">
        <w:rPr>
          <w:w w:val="100"/>
        </w:rPr>
        <w:t>отстутствие</w:t>
      </w:r>
      <w:proofErr w:type="spellEnd"/>
      <w:r w:rsidRPr="000446D4">
        <w:rPr>
          <w:w w:val="100"/>
        </w:rPr>
        <w:t xml:space="preserve"> у пациента MRSA с помощью бактериологического исследования или другими формами тестирования. (Смотри обсуждение касательно длительности контактной профилактики.)</w:t>
      </w:r>
    </w:p>
    <w:p w:rsidR="000446D4" w:rsidRPr="000446D4" w:rsidRDefault="000446D4" w:rsidP="000446D4">
      <w:pPr>
        <w:autoSpaceDE w:val="0"/>
        <w:autoSpaceDN w:val="0"/>
        <w:adjustRightInd w:val="0"/>
        <w:spacing w:after="0" w:line="240" w:lineRule="auto"/>
        <w:ind w:left="705"/>
        <w:jc w:val="left"/>
        <w:rPr>
          <w:w w:val="100"/>
        </w:rPr>
      </w:pPr>
      <w:r w:rsidRPr="000446D4">
        <w:rPr>
          <w:w w:val="100"/>
          <w:lang w:val="en-US"/>
        </w:rPr>
        <w:t>d</w:t>
      </w:r>
      <w:r w:rsidRPr="000446D4">
        <w:rPr>
          <w:w w:val="100"/>
        </w:rPr>
        <w:t xml:space="preserve">. Ввести систему информирования о </w:t>
      </w:r>
      <w:r w:rsidRPr="000446D4">
        <w:rPr>
          <w:w w:val="100"/>
          <w:lang w:val="en-US"/>
        </w:rPr>
        <w:t>MRSA</w:t>
      </w:r>
      <w:r w:rsidRPr="000446D4">
        <w:rPr>
          <w:w w:val="100"/>
        </w:rPr>
        <w:t xml:space="preserve">-статусе пациента при его/ее переводе в другую больницу, чтобы необходимые профилактические меры могли быть осуществлены принимающим медицинским учреждением.  </w:t>
      </w:r>
    </w:p>
    <w:p w:rsidR="000446D4" w:rsidRPr="000446D4" w:rsidRDefault="000446D4" w:rsidP="000446D4">
      <w:pPr>
        <w:autoSpaceDE w:val="0"/>
        <w:autoSpaceDN w:val="0"/>
        <w:adjustRightInd w:val="0"/>
        <w:spacing w:after="0" w:line="240" w:lineRule="auto"/>
        <w:jc w:val="left"/>
        <w:rPr>
          <w:w w:val="100"/>
        </w:rPr>
      </w:pPr>
    </w:p>
    <w:p w:rsidR="000446D4" w:rsidRPr="000446D4" w:rsidRDefault="000446D4" w:rsidP="000446D4">
      <w:pPr>
        <w:jc w:val="left"/>
        <w:rPr>
          <w:i/>
          <w:w w:val="100"/>
        </w:rPr>
      </w:pPr>
      <w:r w:rsidRPr="000446D4">
        <w:rPr>
          <w:i/>
          <w:w w:val="100"/>
        </w:rPr>
        <w:lastRenderedPageBreak/>
        <w:t>69 Стратегии предотвращения передачи MRSA</w:t>
      </w:r>
    </w:p>
    <w:p w:rsidR="000446D4" w:rsidRPr="000446D4" w:rsidRDefault="000446D4" w:rsidP="000446D4">
      <w:pPr>
        <w:jc w:val="left"/>
        <w:rPr>
          <w:w w:val="100"/>
        </w:rPr>
      </w:pPr>
      <w:r w:rsidRPr="000446D4">
        <w:rPr>
          <w:w w:val="100"/>
        </w:rPr>
        <w:t>9. Обеспечьте информацией о MRSA и оценке результатов ключевые вовлеченные группы, как то старшее руководство, врачи и сестринский персонал (В-III).</w:t>
      </w:r>
    </w:p>
    <w:p w:rsidR="000446D4" w:rsidRPr="000446D4" w:rsidRDefault="000446D4" w:rsidP="000446D4">
      <w:pPr>
        <w:ind w:left="705"/>
        <w:jc w:val="left"/>
        <w:rPr>
          <w:w w:val="100"/>
        </w:rPr>
      </w:pPr>
      <w:proofErr w:type="spellStart"/>
      <w:r w:rsidRPr="000446D4">
        <w:rPr>
          <w:w w:val="100"/>
        </w:rPr>
        <w:t>a</w:t>
      </w:r>
      <w:proofErr w:type="spellEnd"/>
      <w:r w:rsidRPr="000446D4">
        <w:rPr>
          <w:w w:val="100"/>
        </w:rPr>
        <w:t xml:space="preserve">. Процесс и оценка результатов, подчеркнутые в разделе «Показатели результативности» этого документа стоило бы доносить до соответствующего персонала больницы и администраторов на регулярной основе. Частота, с которой они будут получать эту информацию, зависит от существующей в больнице системе отчетности и типа собираемой информации. Эта информация может быть добавлена к повседневным отчетам оценки качества и улучшения показателей. </w:t>
      </w:r>
    </w:p>
    <w:p w:rsidR="000446D4" w:rsidRPr="000446D4" w:rsidRDefault="000446D4" w:rsidP="000446D4">
      <w:pPr>
        <w:jc w:val="left"/>
        <w:rPr>
          <w:w w:val="100"/>
        </w:rPr>
      </w:pPr>
      <w:r w:rsidRPr="000446D4">
        <w:rPr>
          <w:w w:val="100"/>
        </w:rPr>
        <w:t>10. Должным образом информируйте пациентов и их семьи о MRSA (B-III).</w:t>
      </w:r>
    </w:p>
    <w:p w:rsidR="000446D4" w:rsidRPr="000446D4" w:rsidRDefault="000446D4" w:rsidP="000446D4">
      <w:pPr>
        <w:ind w:left="705"/>
        <w:jc w:val="left"/>
        <w:rPr>
          <w:w w:val="100"/>
        </w:rPr>
      </w:pPr>
      <w:r w:rsidRPr="000446D4">
        <w:rPr>
          <w:w w:val="100"/>
          <w:lang w:val="en-US"/>
        </w:rPr>
        <w:t>a</w:t>
      </w:r>
      <w:r w:rsidRPr="000446D4">
        <w:rPr>
          <w:w w:val="100"/>
        </w:rPr>
        <w:t xml:space="preserve">. Осведомленность пациентов и членов их семей в вопросе </w:t>
      </w:r>
      <w:r w:rsidRPr="000446D4">
        <w:rPr>
          <w:w w:val="100"/>
          <w:lang w:val="en-US"/>
        </w:rPr>
        <w:t>MRSA</w:t>
      </w:r>
      <w:r w:rsidRPr="000446D4">
        <w:rPr>
          <w:w w:val="100"/>
        </w:rPr>
        <w:t xml:space="preserve"> может помочь уменьшить страхи пациента относительно помещения в изоляцию</w:t>
      </w:r>
      <w:r w:rsidRPr="000446D4">
        <w:rPr>
          <w:w w:val="100"/>
          <w:vertAlign w:val="superscript"/>
        </w:rPr>
        <w:t>53</w:t>
      </w:r>
      <w:r w:rsidRPr="000446D4">
        <w:rPr>
          <w:w w:val="100"/>
        </w:rPr>
        <w:t>.</w:t>
      </w:r>
    </w:p>
    <w:p w:rsidR="000446D4" w:rsidRPr="000446D4" w:rsidRDefault="000446D4" w:rsidP="000446D4">
      <w:pPr>
        <w:ind w:left="1410"/>
        <w:jc w:val="left"/>
        <w:rPr>
          <w:w w:val="100"/>
        </w:rPr>
      </w:pPr>
      <w:proofErr w:type="spellStart"/>
      <w:r w:rsidRPr="000446D4">
        <w:rPr>
          <w:i/>
          <w:w w:val="100"/>
          <w:lang w:val="en-US"/>
        </w:rPr>
        <w:t>i</w:t>
      </w:r>
      <w:proofErr w:type="spellEnd"/>
      <w:r w:rsidRPr="000446D4">
        <w:rPr>
          <w:i/>
          <w:w w:val="100"/>
        </w:rPr>
        <w:t>.</w:t>
      </w:r>
      <w:r w:rsidRPr="000446D4">
        <w:rPr>
          <w:w w:val="100"/>
        </w:rPr>
        <w:t xml:space="preserve"> Включайте ответы на неприятные вопросы: общую информацию о MRSA, колонизация против инфицирования, больничные программы профилактики распространения MRSA, составляющие контактной профилактики и ее обоснование ее целесообразности, риск заражения членов семьи и посетителей во время нахождения в больнице и после выписки. Полезные методы могут включать «образовательные листы пациента» на соответствующем языке, каналы обучения пациентов, </w:t>
      </w:r>
      <w:proofErr w:type="spellStart"/>
      <w:r w:rsidRPr="000446D4">
        <w:rPr>
          <w:w w:val="100"/>
        </w:rPr>
        <w:t>веб-сайты</w:t>
      </w:r>
      <w:proofErr w:type="spellEnd"/>
      <w:r w:rsidRPr="000446D4">
        <w:rPr>
          <w:w w:val="100"/>
        </w:rPr>
        <w:t xml:space="preserve"> или </w:t>
      </w:r>
      <w:proofErr w:type="spellStart"/>
      <w:r w:rsidRPr="000446D4">
        <w:rPr>
          <w:w w:val="100"/>
        </w:rPr>
        <w:t>видеопрезентации</w:t>
      </w:r>
      <w:proofErr w:type="spellEnd"/>
      <w:r w:rsidRPr="000446D4">
        <w:rPr>
          <w:w w:val="100"/>
        </w:rPr>
        <w:t xml:space="preserve">. </w:t>
      </w:r>
    </w:p>
    <w:p w:rsidR="000446D4" w:rsidRPr="000446D4" w:rsidRDefault="000446D4" w:rsidP="000446D4">
      <w:pPr>
        <w:jc w:val="left"/>
        <w:rPr>
          <w:w w:val="100"/>
        </w:rPr>
      </w:pPr>
      <w:r w:rsidRPr="000446D4">
        <w:rPr>
          <w:w w:val="100"/>
        </w:rPr>
        <w:t>В. Ответственность</w:t>
      </w:r>
    </w:p>
    <w:p w:rsidR="000446D4" w:rsidRPr="000446D4" w:rsidRDefault="000446D4" w:rsidP="000446D4">
      <w:pPr>
        <w:jc w:val="left"/>
        <w:rPr>
          <w:w w:val="100"/>
        </w:rPr>
      </w:pPr>
      <w:r w:rsidRPr="000446D4">
        <w:rPr>
          <w:w w:val="100"/>
        </w:rPr>
        <w:t xml:space="preserve">1. Председатель правления и старший руководящий состав больницы ответственны за обеспечение системы здравоохранения, которая поддерживает профилактику распространения инфекции и контролирующую программу, которая эффективно предупреждает связанные с обеспечение здравоохранения инфекции и передачу эпидемиологически значимых </w:t>
      </w:r>
      <w:proofErr w:type="spellStart"/>
      <w:r w:rsidRPr="000446D4">
        <w:rPr>
          <w:w w:val="100"/>
        </w:rPr>
        <w:t>патогенов</w:t>
      </w:r>
      <w:proofErr w:type="spellEnd"/>
      <w:r w:rsidRPr="000446D4">
        <w:rPr>
          <w:w w:val="100"/>
        </w:rPr>
        <w:t>.</w:t>
      </w:r>
    </w:p>
    <w:p w:rsidR="000446D4" w:rsidRPr="000446D4" w:rsidRDefault="000446D4" w:rsidP="000446D4">
      <w:pPr>
        <w:jc w:val="left"/>
        <w:rPr>
          <w:w w:val="100"/>
        </w:rPr>
      </w:pPr>
      <w:r w:rsidRPr="000446D4">
        <w:rPr>
          <w:w w:val="100"/>
        </w:rPr>
        <w:t>2. Старший руководящий состав несет ответственность за то, чтобы был обученный персонал, который занимался бы программой профилактики распространения инфекции и контроля.</w:t>
      </w:r>
    </w:p>
    <w:p w:rsidR="000446D4" w:rsidRPr="000446D4" w:rsidRDefault="000446D4" w:rsidP="000446D4">
      <w:pPr>
        <w:jc w:val="left"/>
        <w:rPr>
          <w:w w:val="100"/>
        </w:rPr>
      </w:pPr>
      <w:r w:rsidRPr="000446D4">
        <w:rPr>
          <w:w w:val="100"/>
        </w:rPr>
        <w:t xml:space="preserve">3. Старший руководящий состав несет ответственность за то, чтобы медицинский персонал, включая лицензированный и нелицензированный, имел достаточные компетенции, чтобы исполнять свои рабочие обязанности. </w:t>
      </w:r>
    </w:p>
    <w:p w:rsidR="000446D4" w:rsidRPr="000446D4" w:rsidRDefault="000446D4" w:rsidP="000446D4">
      <w:pPr>
        <w:jc w:val="left"/>
        <w:rPr>
          <w:w w:val="100"/>
        </w:rPr>
      </w:pPr>
      <w:r w:rsidRPr="000446D4">
        <w:rPr>
          <w:w w:val="100"/>
        </w:rPr>
        <w:t xml:space="preserve">4. Непосредственно медицинский персонал (как то врачи, сестринский персонал, санитары, терапевты/интерны) и поддерживающий персонал (например, хозяйственный и технический персонал) ответственны за то, чтобы постоянно обеспечивалась необходимая профилактика распространения инфекции и контролирующие процедуры (включая гигиену рук, стандартные и изоляционные профилактические меры, а также уборку и дезинфекцию оборудования и окружающего пространства). </w:t>
      </w:r>
    </w:p>
    <w:p w:rsidR="000446D4" w:rsidRPr="000446D4" w:rsidRDefault="000446D4" w:rsidP="000446D4">
      <w:pPr>
        <w:jc w:val="left"/>
        <w:rPr>
          <w:w w:val="100"/>
        </w:rPr>
      </w:pPr>
      <w:r w:rsidRPr="000446D4">
        <w:rPr>
          <w:w w:val="100"/>
        </w:rPr>
        <w:lastRenderedPageBreak/>
        <w:t xml:space="preserve">5. Руководители больницы и ее отделений ответственны за то, чтобы персонал был ответственен за  свои действия.  </w:t>
      </w:r>
    </w:p>
    <w:p w:rsidR="000446D4" w:rsidRPr="000446D4" w:rsidRDefault="000446D4" w:rsidP="000446D4">
      <w:pPr>
        <w:jc w:val="left"/>
        <w:rPr>
          <w:w w:val="100"/>
        </w:rPr>
      </w:pPr>
      <w:r w:rsidRPr="000446D4">
        <w:rPr>
          <w:w w:val="100"/>
        </w:rPr>
        <w:t>6. Человек, который руководит программой профилактики распространения инфекции и контроля, ответственен на то, чтобы была введена программа выявления MRSA, чтобы информация о MRSA анализировалась и регулярно доводилась до тех, кто может использовать эту информацию для улучшения качества ухода за больными (например, персонал отделений, врачи-консультанты и администраторы больницы) и чтобы доказательно обоснованные практики были внедрены в программу.</w:t>
      </w:r>
    </w:p>
    <w:p w:rsidR="000446D4" w:rsidRPr="000446D4" w:rsidRDefault="000446D4" w:rsidP="000446D4">
      <w:pPr>
        <w:jc w:val="left"/>
        <w:rPr>
          <w:w w:val="100"/>
        </w:rPr>
      </w:pPr>
      <w:r w:rsidRPr="000446D4">
        <w:rPr>
          <w:w w:val="100"/>
        </w:rPr>
        <w:t>7. Сотрудники, ответственные за обучение медицинского персонала и пациентов, ответственны за то, чтобы необходимые тренинги и образовательные программы, касающиеся предотвращения передачи MRSA, были разработаны и проведены для медицинского персонала, пациентов и членов их семей.</w:t>
      </w:r>
    </w:p>
    <w:p w:rsidR="000446D4" w:rsidRPr="000446D4" w:rsidRDefault="000446D4" w:rsidP="000446D4">
      <w:pPr>
        <w:jc w:val="left"/>
        <w:rPr>
          <w:w w:val="100"/>
        </w:rPr>
      </w:pPr>
      <w:r w:rsidRPr="000446D4">
        <w:rPr>
          <w:w w:val="100"/>
        </w:rPr>
        <w:t>8. Сотрудники программы профилактики распространения инфекции и контроля, работники лабораторий и сотрудники отдела информационных технологий ответственны за то, чтобы была действующая система поддержки программы надзора.</w:t>
      </w:r>
    </w:p>
    <w:p w:rsidR="000446D4" w:rsidRPr="000446D4" w:rsidRDefault="000446D4" w:rsidP="000446D4">
      <w:pPr>
        <w:jc w:val="left"/>
        <w:rPr>
          <w:b/>
          <w:w w:val="100"/>
        </w:rPr>
      </w:pPr>
      <w:r w:rsidRPr="000446D4">
        <w:rPr>
          <w:b/>
          <w:w w:val="100"/>
          <w:lang w:val="en-US"/>
        </w:rPr>
        <w:t>II</w:t>
      </w:r>
      <w:r w:rsidRPr="000446D4">
        <w:rPr>
          <w:b/>
          <w:w w:val="100"/>
        </w:rPr>
        <w:t>. Специальные меры предотвращения передачи MRSA</w:t>
      </w:r>
    </w:p>
    <w:p w:rsidR="000446D4" w:rsidRPr="000446D4" w:rsidRDefault="000446D4" w:rsidP="000446D4">
      <w:pPr>
        <w:jc w:val="left"/>
        <w:rPr>
          <w:w w:val="100"/>
        </w:rPr>
      </w:pPr>
      <w:r w:rsidRPr="000446D4">
        <w:rPr>
          <w:w w:val="100"/>
        </w:rPr>
        <w:t xml:space="preserve"> </w:t>
      </w:r>
      <w:r w:rsidRPr="000446D4">
        <w:rPr>
          <w:rStyle w:val="hps"/>
          <w:w w:val="100"/>
        </w:rPr>
        <w:t>Рекомендуются специальные</w:t>
      </w:r>
      <w:r w:rsidRPr="000446D4">
        <w:rPr>
          <w:w w:val="100"/>
        </w:rPr>
        <w:t xml:space="preserve"> </w:t>
      </w:r>
      <w:r w:rsidRPr="000446D4">
        <w:rPr>
          <w:rStyle w:val="hps"/>
          <w:w w:val="100"/>
        </w:rPr>
        <w:t>методы</w:t>
      </w:r>
      <w:r w:rsidRPr="000446D4">
        <w:rPr>
          <w:w w:val="100"/>
        </w:rPr>
        <w:t xml:space="preserve"> д</w:t>
      </w:r>
      <w:r w:rsidRPr="000446D4">
        <w:rPr>
          <w:rStyle w:val="hps"/>
          <w:w w:val="100"/>
        </w:rPr>
        <w:t>ля использования</w:t>
      </w:r>
      <w:r w:rsidRPr="000446D4">
        <w:rPr>
          <w:w w:val="100"/>
        </w:rPr>
        <w:t xml:space="preserve"> </w:t>
      </w:r>
      <w:r w:rsidRPr="000446D4">
        <w:rPr>
          <w:rStyle w:val="hps"/>
          <w:w w:val="100"/>
        </w:rPr>
        <w:t>в местах и/или среди групп людей внутри</w:t>
      </w:r>
      <w:r w:rsidRPr="000446D4">
        <w:rPr>
          <w:w w:val="100"/>
        </w:rPr>
        <w:t xml:space="preserve"> </w:t>
      </w:r>
      <w:r w:rsidRPr="000446D4">
        <w:rPr>
          <w:rStyle w:val="hps"/>
          <w:w w:val="100"/>
        </w:rPr>
        <w:t>больницы</w:t>
      </w:r>
      <w:r w:rsidRPr="000446D4">
        <w:rPr>
          <w:w w:val="100"/>
        </w:rPr>
        <w:t xml:space="preserve">, которые имеют </w:t>
      </w:r>
      <w:r w:rsidRPr="000446D4">
        <w:rPr>
          <w:rStyle w:val="hps"/>
          <w:w w:val="100"/>
        </w:rPr>
        <w:t>неприемлемо</w:t>
      </w:r>
      <w:r w:rsidRPr="000446D4">
        <w:rPr>
          <w:w w:val="100"/>
        </w:rPr>
        <w:t xml:space="preserve"> </w:t>
      </w:r>
      <w:r w:rsidRPr="000446D4">
        <w:rPr>
          <w:rStyle w:val="hps"/>
          <w:w w:val="100"/>
        </w:rPr>
        <w:t>высокие показатели</w:t>
      </w:r>
      <w:r w:rsidRPr="000446D4">
        <w:rPr>
          <w:w w:val="100"/>
        </w:rPr>
        <w:t xml:space="preserve"> </w:t>
      </w:r>
      <w:r w:rsidRPr="000446D4">
        <w:rPr>
          <w:rStyle w:val="hps"/>
          <w:w w:val="100"/>
        </w:rPr>
        <w:t>MRSA,</w:t>
      </w:r>
      <w:r w:rsidRPr="000446D4">
        <w:rPr>
          <w:w w:val="100"/>
        </w:rPr>
        <w:t xml:space="preserve"> </w:t>
      </w:r>
      <w:r w:rsidRPr="000446D4">
        <w:rPr>
          <w:rStyle w:val="hps"/>
          <w:w w:val="100"/>
        </w:rPr>
        <w:t>несмотря на применение</w:t>
      </w:r>
      <w:r w:rsidRPr="000446D4">
        <w:rPr>
          <w:w w:val="100"/>
        </w:rPr>
        <w:t xml:space="preserve"> </w:t>
      </w:r>
      <w:r w:rsidRPr="000446D4">
        <w:rPr>
          <w:rStyle w:val="hps"/>
          <w:w w:val="100"/>
        </w:rPr>
        <w:t>основных стратегий профилактики</w:t>
      </w:r>
      <w:r w:rsidRPr="000446D4">
        <w:rPr>
          <w:w w:val="100"/>
        </w:rPr>
        <w:t xml:space="preserve"> </w:t>
      </w:r>
      <w:r w:rsidRPr="000446D4">
        <w:rPr>
          <w:rStyle w:val="hps"/>
          <w:w w:val="100"/>
        </w:rPr>
        <w:t>передачи MRSA</w:t>
      </w:r>
      <w:r w:rsidRPr="000446D4">
        <w:rPr>
          <w:w w:val="100"/>
        </w:rPr>
        <w:t xml:space="preserve">, перечисленных выше. </w:t>
      </w:r>
      <w:r w:rsidRPr="000446D4">
        <w:rPr>
          <w:rStyle w:val="hps"/>
          <w:w w:val="100"/>
        </w:rPr>
        <w:t>Есть несколько</w:t>
      </w:r>
      <w:r w:rsidRPr="000446D4">
        <w:rPr>
          <w:w w:val="100"/>
        </w:rPr>
        <w:t xml:space="preserve"> </w:t>
      </w:r>
      <w:r w:rsidRPr="000446D4">
        <w:rPr>
          <w:rStyle w:val="hps"/>
          <w:w w:val="100"/>
        </w:rPr>
        <w:t>спорных</w:t>
      </w:r>
      <w:r w:rsidRPr="000446D4">
        <w:rPr>
          <w:w w:val="100"/>
        </w:rPr>
        <w:t xml:space="preserve"> </w:t>
      </w:r>
      <w:r w:rsidRPr="000446D4">
        <w:rPr>
          <w:rStyle w:val="hps"/>
          <w:w w:val="100"/>
        </w:rPr>
        <w:t>вопросов, касающихся</w:t>
      </w:r>
      <w:r w:rsidRPr="000446D4">
        <w:rPr>
          <w:w w:val="100"/>
        </w:rPr>
        <w:t xml:space="preserve"> </w:t>
      </w:r>
      <w:r w:rsidRPr="000446D4">
        <w:rPr>
          <w:rStyle w:val="hps"/>
          <w:w w:val="100"/>
        </w:rPr>
        <w:t>профилактики передачи</w:t>
      </w:r>
      <w:r w:rsidRPr="000446D4">
        <w:rPr>
          <w:w w:val="100"/>
        </w:rPr>
        <w:t xml:space="preserve"> </w:t>
      </w:r>
      <w:r w:rsidRPr="000446D4">
        <w:rPr>
          <w:rStyle w:val="hps"/>
          <w:w w:val="100"/>
        </w:rPr>
        <w:t>MRSA</w:t>
      </w:r>
      <w:r w:rsidRPr="000446D4">
        <w:rPr>
          <w:w w:val="100"/>
        </w:rPr>
        <w:t xml:space="preserve">. </w:t>
      </w:r>
      <w:r w:rsidRPr="000446D4">
        <w:rPr>
          <w:rStyle w:val="hps"/>
          <w:w w:val="100"/>
        </w:rPr>
        <w:t>В результате осуществление рекомендаций, выходящих за рамки основных</w:t>
      </w:r>
      <w:r w:rsidRPr="000446D4">
        <w:rPr>
          <w:w w:val="100"/>
        </w:rPr>
        <w:t xml:space="preserve"> </w:t>
      </w:r>
      <w:r w:rsidRPr="000446D4">
        <w:rPr>
          <w:rStyle w:val="hps"/>
          <w:w w:val="100"/>
        </w:rPr>
        <w:t>методов</w:t>
      </w:r>
      <w:r w:rsidRPr="000446D4">
        <w:rPr>
          <w:w w:val="100"/>
        </w:rPr>
        <w:t xml:space="preserve"> </w:t>
      </w:r>
      <w:r w:rsidRPr="000446D4">
        <w:rPr>
          <w:rStyle w:val="hps"/>
          <w:w w:val="100"/>
        </w:rPr>
        <w:t>профилактики передачи</w:t>
      </w:r>
      <w:r w:rsidRPr="000446D4">
        <w:rPr>
          <w:w w:val="100"/>
        </w:rPr>
        <w:t xml:space="preserve"> </w:t>
      </w:r>
      <w:r w:rsidRPr="000446D4">
        <w:rPr>
          <w:rStyle w:val="hps"/>
          <w:w w:val="100"/>
        </w:rPr>
        <w:t>MRSA, должно быть индивидуальным</w:t>
      </w:r>
      <w:r w:rsidRPr="000446D4">
        <w:rPr>
          <w:w w:val="100"/>
        </w:rPr>
        <w:t xml:space="preserve"> </w:t>
      </w:r>
      <w:r w:rsidRPr="000446D4">
        <w:rPr>
          <w:rStyle w:val="hps"/>
          <w:w w:val="100"/>
        </w:rPr>
        <w:t>в каждом</w:t>
      </w:r>
      <w:r w:rsidRPr="000446D4">
        <w:rPr>
          <w:w w:val="100"/>
        </w:rPr>
        <w:t xml:space="preserve"> </w:t>
      </w:r>
      <w:r w:rsidRPr="000446D4">
        <w:rPr>
          <w:rStyle w:val="hps"/>
          <w:w w:val="100"/>
        </w:rPr>
        <w:t>медицинском учреждении</w:t>
      </w:r>
      <w:r w:rsidRPr="000446D4">
        <w:rPr>
          <w:w w:val="100"/>
        </w:rPr>
        <w:t xml:space="preserve">.  Медучреждения могут </w:t>
      </w:r>
      <w:r w:rsidRPr="000446D4">
        <w:rPr>
          <w:rStyle w:val="hps"/>
          <w:w w:val="100"/>
        </w:rPr>
        <w:t>рассмотреть «</w:t>
      </w:r>
      <w:r w:rsidRPr="000446D4">
        <w:rPr>
          <w:w w:val="100"/>
        </w:rPr>
        <w:t xml:space="preserve">многоуровневый» </w:t>
      </w:r>
      <w:r w:rsidRPr="000446D4">
        <w:rPr>
          <w:rStyle w:val="hps"/>
          <w:w w:val="100"/>
        </w:rPr>
        <w:t>​​подход, в котором</w:t>
      </w:r>
      <w:r w:rsidRPr="000446D4">
        <w:rPr>
          <w:w w:val="100"/>
        </w:rPr>
        <w:t xml:space="preserve"> </w:t>
      </w:r>
      <w:r w:rsidRPr="000446D4">
        <w:rPr>
          <w:rStyle w:val="hps"/>
          <w:w w:val="100"/>
        </w:rPr>
        <w:t>рекомендации устанавливаются индивидуально или группами;</w:t>
      </w:r>
      <w:r w:rsidRPr="000446D4">
        <w:rPr>
          <w:w w:val="100"/>
        </w:rPr>
        <w:t xml:space="preserve"> дополнительные </w:t>
      </w:r>
      <w:r w:rsidRPr="000446D4">
        <w:rPr>
          <w:rStyle w:val="hps"/>
          <w:w w:val="100"/>
        </w:rPr>
        <w:t>"</w:t>
      </w:r>
      <w:r w:rsidRPr="000446D4">
        <w:rPr>
          <w:w w:val="100"/>
        </w:rPr>
        <w:t xml:space="preserve">группы" </w:t>
      </w:r>
      <w:r w:rsidRPr="000446D4">
        <w:rPr>
          <w:rStyle w:val="hps"/>
          <w:w w:val="100"/>
        </w:rPr>
        <w:t>добавляются, если показатели MRSA</w:t>
      </w:r>
      <w:r w:rsidRPr="000446D4">
        <w:rPr>
          <w:w w:val="100"/>
        </w:rPr>
        <w:t xml:space="preserve"> </w:t>
      </w:r>
      <w:r w:rsidRPr="000446D4">
        <w:rPr>
          <w:rStyle w:val="hps"/>
          <w:w w:val="100"/>
        </w:rPr>
        <w:t>не улучшаются,</w:t>
      </w:r>
      <w:r w:rsidRPr="000446D4">
        <w:rPr>
          <w:w w:val="100"/>
        </w:rPr>
        <w:t xml:space="preserve"> а как первый уровень внедряются основные методы профилактики.</w:t>
      </w:r>
    </w:p>
    <w:p w:rsidR="000446D4" w:rsidRPr="000446D4" w:rsidRDefault="000446D4" w:rsidP="000446D4">
      <w:pPr>
        <w:jc w:val="left"/>
        <w:rPr>
          <w:w w:val="100"/>
        </w:rPr>
      </w:pPr>
      <w:r w:rsidRPr="000446D4">
        <w:rPr>
          <w:w w:val="100"/>
        </w:rPr>
        <w:t>А. Активные контрольные исследования: программы скрининга MRSA для пациентов</w:t>
      </w:r>
    </w:p>
    <w:p w:rsidR="000446D4" w:rsidRPr="000446D4" w:rsidRDefault="000446D4" w:rsidP="000446D4">
      <w:pPr>
        <w:ind w:firstLine="708"/>
        <w:jc w:val="left"/>
        <w:rPr>
          <w:w w:val="100"/>
        </w:rPr>
      </w:pPr>
      <w:r w:rsidRPr="000446D4">
        <w:rPr>
          <w:w w:val="100"/>
        </w:rPr>
        <w:t xml:space="preserve">Активные контрольные исследования основаны на предпосылке, что больничные культуры выявляют только малую часть пациентов больницы, которые колонизированы MRSA, и что бессимптомно колонизированные MRSA носители служат главным источником для передачи MRSA от человека к человеку в больничной неотложной помощи. Исследования показали, что повседневное использование одних лишь клинических культур не выявляет полный объем бессимптомных носителей, в результате чего </w:t>
      </w:r>
      <w:proofErr w:type="spellStart"/>
      <w:r w:rsidRPr="000446D4">
        <w:rPr>
          <w:w w:val="100"/>
        </w:rPr>
        <w:t>недооцененность</w:t>
      </w:r>
      <w:proofErr w:type="spellEnd"/>
      <w:r w:rsidRPr="000446D4">
        <w:rPr>
          <w:w w:val="100"/>
        </w:rPr>
        <w:t xml:space="preserve"> распространенности MRS</w:t>
      </w:r>
      <w:r w:rsidRPr="000446D4">
        <w:rPr>
          <w:w w:val="100"/>
          <w:lang w:val="en-US"/>
        </w:rPr>
        <w:t>A</w:t>
      </w:r>
      <w:r w:rsidRPr="000446D4">
        <w:rPr>
          <w:w w:val="100"/>
        </w:rPr>
        <w:t xml:space="preserve"> по больнице достигает до 85%</w:t>
      </w:r>
      <w:r w:rsidRPr="000446D4">
        <w:rPr>
          <w:w w:val="100"/>
          <w:vertAlign w:val="superscript"/>
        </w:rPr>
        <w:t xml:space="preserve">54 </w:t>
      </w:r>
      <w:r w:rsidRPr="000446D4">
        <w:rPr>
          <w:w w:val="100"/>
        </w:rPr>
        <w:t xml:space="preserve">и </w:t>
      </w:r>
      <w:proofErr w:type="spellStart"/>
      <w:r w:rsidRPr="000446D4">
        <w:rPr>
          <w:w w:val="100"/>
        </w:rPr>
        <w:t>недооцененность</w:t>
      </w:r>
      <w:proofErr w:type="spellEnd"/>
      <w:r w:rsidRPr="000446D4">
        <w:rPr>
          <w:w w:val="100"/>
        </w:rPr>
        <w:t xml:space="preserve"> ежемесячной средней распространенности MRSA в ISU до 18.6-63.5%</w:t>
      </w:r>
      <w:r w:rsidRPr="000446D4">
        <w:rPr>
          <w:w w:val="100"/>
          <w:vertAlign w:val="superscript"/>
        </w:rPr>
        <w:t>55</w:t>
      </w:r>
      <w:r w:rsidRPr="000446D4">
        <w:rPr>
          <w:w w:val="100"/>
        </w:rPr>
        <w:t xml:space="preserve">. В дополнение, активное контрольное исследование может уменьшить ошибочную классификацию </w:t>
      </w:r>
      <w:proofErr w:type="spellStart"/>
      <w:r w:rsidRPr="000446D4">
        <w:rPr>
          <w:w w:val="100"/>
        </w:rPr>
        <w:t>изолятов</w:t>
      </w:r>
      <w:proofErr w:type="spellEnd"/>
      <w:r w:rsidRPr="000446D4">
        <w:rPr>
          <w:w w:val="100"/>
        </w:rPr>
        <w:t xml:space="preserve"> MRSA, определяя пациентов, которые уже были колонизированы в момент поступления, так что последующие </w:t>
      </w:r>
      <w:proofErr w:type="spellStart"/>
      <w:r w:rsidRPr="000446D4">
        <w:rPr>
          <w:w w:val="100"/>
        </w:rPr>
        <w:t>изоляты</w:t>
      </w:r>
      <w:proofErr w:type="spellEnd"/>
      <w:r w:rsidRPr="000446D4">
        <w:rPr>
          <w:w w:val="100"/>
        </w:rPr>
        <w:t xml:space="preserve"> MRSA не ошибочно отнести к </w:t>
      </w:r>
      <w:proofErr w:type="spellStart"/>
      <w:r w:rsidRPr="000446D4">
        <w:rPr>
          <w:w w:val="100"/>
        </w:rPr>
        <w:t>внутриобъектному</w:t>
      </w:r>
      <w:proofErr w:type="spellEnd"/>
      <w:r w:rsidRPr="000446D4">
        <w:rPr>
          <w:w w:val="100"/>
        </w:rPr>
        <w:t xml:space="preserve"> приобретению</w:t>
      </w:r>
      <w:r w:rsidRPr="000446D4">
        <w:rPr>
          <w:w w:val="100"/>
          <w:vertAlign w:val="superscript"/>
        </w:rPr>
        <w:t>55</w:t>
      </w:r>
      <w:r w:rsidRPr="000446D4">
        <w:rPr>
          <w:w w:val="100"/>
        </w:rPr>
        <w:t>.</w:t>
      </w:r>
    </w:p>
    <w:p w:rsidR="000446D4" w:rsidRPr="000446D4" w:rsidRDefault="000446D4" w:rsidP="000446D4">
      <w:pPr>
        <w:ind w:firstLine="708"/>
        <w:jc w:val="left"/>
        <w:rPr>
          <w:w w:val="100"/>
        </w:rPr>
      </w:pPr>
      <w:r w:rsidRPr="000446D4">
        <w:rPr>
          <w:w w:val="100"/>
        </w:rPr>
        <w:lastRenderedPageBreak/>
        <w:t>В настоящий момент эффективность предотвращения передачи MRSA – область дискуссий, и вопрос оптимальных стратегий реализации (включая</w:t>
      </w:r>
    </w:p>
    <w:p w:rsidR="000446D4" w:rsidRPr="000446D4" w:rsidRDefault="000446D4" w:rsidP="000446D4">
      <w:pPr>
        <w:jc w:val="left"/>
        <w:rPr>
          <w:i/>
          <w:w w:val="100"/>
        </w:rPr>
      </w:pPr>
      <w:r w:rsidRPr="000446D4">
        <w:rPr>
          <w:i/>
          <w:w w:val="100"/>
        </w:rPr>
        <w:t>70 Инфекционный контроль и госпитальная эпидемиология Октябрь 2008, т. 29, прил. 1</w:t>
      </w:r>
    </w:p>
    <w:p w:rsidR="000446D4" w:rsidRPr="000446D4" w:rsidRDefault="000446D4" w:rsidP="000446D4">
      <w:pPr>
        <w:jc w:val="left"/>
        <w:rPr>
          <w:w w:val="100"/>
        </w:rPr>
      </w:pPr>
      <w:r w:rsidRPr="000446D4">
        <w:rPr>
          <w:w w:val="100"/>
        </w:rPr>
        <w:t xml:space="preserve">время проведения и целевые группы) не решен. </w:t>
      </w:r>
      <w:r w:rsidRPr="000446D4">
        <w:rPr>
          <w:rStyle w:val="hps"/>
          <w:w w:val="100"/>
        </w:rPr>
        <w:t>Несколько</w:t>
      </w:r>
      <w:r w:rsidRPr="000446D4">
        <w:rPr>
          <w:w w:val="100"/>
        </w:rPr>
        <w:t xml:space="preserve"> </w:t>
      </w:r>
      <w:r w:rsidRPr="000446D4">
        <w:rPr>
          <w:rStyle w:val="hps"/>
          <w:w w:val="100"/>
        </w:rPr>
        <w:t xml:space="preserve">опубликованных исследований </w:t>
      </w:r>
      <w:proofErr w:type="spellStart"/>
      <w:r w:rsidRPr="000446D4">
        <w:rPr>
          <w:rStyle w:val="hps"/>
          <w:w w:val="100"/>
        </w:rPr>
        <w:t>высокорисковых</w:t>
      </w:r>
      <w:proofErr w:type="spellEnd"/>
      <w:r w:rsidRPr="000446D4">
        <w:rPr>
          <w:rStyle w:val="hps"/>
          <w:w w:val="100"/>
        </w:rPr>
        <w:t xml:space="preserve"> групп и групп с высоким показателем распространения (</w:t>
      </w:r>
      <w:r w:rsidRPr="000446D4">
        <w:rPr>
          <w:w w:val="100"/>
        </w:rPr>
        <w:t xml:space="preserve">в том числе в </w:t>
      </w:r>
      <w:r w:rsidRPr="000446D4">
        <w:rPr>
          <w:rStyle w:val="hps"/>
          <w:w w:val="100"/>
        </w:rPr>
        <w:t>условиях вспышки заболевания</w:t>
      </w:r>
      <w:r w:rsidRPr="000446D4">
        <w:rPr>
          <w:w w:val="100"/>
        </w:rPr>
        <w:t xml:space="preserve">) </w:t>
      </w:r>
      <w:r w:rsidRPr="000446D4">
        <w:rPr>
          <w:rStyle w:val="hps"/>
          <w:w w:val="100"/>
        </w:rPr>
        <w:t>показали связь</w:t>
      </w:r>
      <w:r w:rsidRPr="000446D4">
        <w:rPr>
          <w:w w:val="100"/>
        </w:rPr>
        <w:t xml:space="preserve"> </w:t>
      </w:r>
      <w:r w:rsidRPr="000446D4">
        <w:rPr>
          <w:rStyle w:val="hps"/>
          <w:w w:val="100"/>
        </w:rPr>
        <w:t>между использованием</w:t>
      </w:r>
      <w:r w:rsidRPr="000446D4">
        <w:rPr>
          <w:w w:val="100"/>
        </w:rPr>
        <w:t xml:space="preserve"> активного контрольного исследования в выявлении и </w:t>
      </w:r>
      <w:r w:rsidRPr="000446D4">
        <w:rPr>
          <w:rStyle w:val="hps"/>
          <w:w w:val="100"/>
        </w:rPr>
        <w:t>изолировании</w:t>
      </w:r>
      <w:r w:rsidRPr="000446D4">
        <w:rPr>
          <w:w w:val="100"/>
        </w:rPr>
        <w:t xml:space="preserve"> </w:t>
      </w:r>
      <w:r w:rsidRPr="000446D4">
        <w:rPr>
          <w:rStyle w:val="hps"/>
          <w:w w:val="100"/>
        </w:rPr>
        <w:t>MRSA</w:t>
      </w:r>
      <w:r w:rsidRPr="000446D4">
        <w:rPr>
          <w:rStyle w:val="atn"/>
          <w:w w:val="100"/>
        </w:rPr>
        <w:t>-</w:t>
      </w:r>
      <w:r w:rsidRPr="000446D4">
        <w:rPr>
          <w:w w:val="100"/>
        </w:rPr>
        <w:t xml:space="preserve">колонизированных </w:t>
      </w:r>
      <w:r w:rsidRPr="000446D4">
        <w:rPr>
          <w:rStyle w:val="hps"/>
          <w:w w:val="100"/>
        </w:rPr>
        <w:t>пациентов и</w:t>
      </w:r>
      <w:r w:rsidRPr="000446D4">
        <w:rPr>
          <w:w w:val="100"/>
        </w:rPr>
        <w:t xml:space="preserve"> </w:t>
      </w:r>
      <w:r w:rsidRPr="000446D4">
        <w:rPr>
          <w:rStyle w:val="hps"/>
          <w:w w:val="100"/>
        </w:rPr>
        <w:t>эффективным контролем над передачей</w:t>
      </w:r>
      <w:r w:rsidRPr="000446D4">
        <w:rPr>
          <w:w w:val="100"/>
        </w:rPr>
        <w:t xml:space="preserve"> </w:t>
      </w:r>
      <w:r w:rsidRPr="000446D4">
        <w:rPr>
          <w:rStyle w:val="hps"/>
          <w:w w:val="100"/>
        </w:rPr>
        <w:t>MRSA</w:t>
      </w:r>
      <w:r w:rsidRPr="000446D4">
        <w:rPr>
          <w:w w:val="100"/>
        </w:rPr>
        <w:t xml:space="preserve"> </w:t>
      </w:r>
      <w:r w:rsidRPr="000446D4">
        <w:rPr>
          <w:rStyle w:val="hps"/>
          <w:w w:val="100"/>
        </w:rPr>
        <w:t>и/или</w:t>
      </w:r>
      <w:r w:rsidRPr="000446D4">
        <w:rPr>
          <w:w w:val="100"/>
        </w:rPr>
        <w:t xml:space="preserve"> инфекцией</w:t>
      </w:r>
      <w:r w:rsidRPr="000446D4">
        <w:rPr>
          <w:w w:val="100"/>
          <w:vertAlign w:val="superscript"/>
        </w:rPr>
        <w:t>56-59</w:t>
      </w:r>
      <w:r w:rsidRPr="000446D4">
        <w:rPr>
          <w:w w:val="100"/>
        </w:rPr>
        <w:t xml:space="preserve">.  </w:t>
      </w:r>
      <w:r w:rsidRPr="000446D4">
        <w:rPr>
          <w:rStyle w:val="hps"/>
          <w:w w:val="100"/>
        </w:rPr>
        <w:t>Два недавних</w:t>
      </w:r>
      <w:r w:rsidRPr="000446D4">
        <w:rPr>
          <w:w w:val="100"/>
        </w:rPr>
        <w:t xml:space="preserve"> </w:t>
      </w:r>
      <w:r w:rsidRPr="000446D4">
        <w:rPr>
          <w:rStyle w:val="hps"/>
          <w:w w:val="100"/>
        </w:rPr>
        <w:t>исследования оценивали</w:t>
      </w:r>
      <w:r w:rsidRPr="000446D4">
        <w:rPr>
          <w:w w:val="100"/>
        </w:rPr>
        <w:t xml:space="preserve"> </w:t>
      </w:r>
      <w:r w:rsidRPr="000446D4">
        <w:rPr>
          <w:rStyle w:val="hps"/>
          <w:w w:val="100"/>
        </w:rPr>
        <w:t>влияние</w:t>
      </w:r>
      <w:r w:rsidRPr="000446D4">
        <w:rPr>
          <w:w w:val="100"/>
        </w:rPr>
        <w:t xml:space="preserve"> универсального активного контрольного исследования, выполненного </w:t>
      </w:r>
      <w:r w:rsidRPr="000446D4">
        <w:rPr>
          <w:rStyle w:val="hps"/>
          <w:w w:val="100"/>
        </w:rPr>
        <w:t>в момент</w:t>
      </w:r>
      <w:r w:rsidRPr="000446D4">
        <w:rPr>
          <w:w w:val="100"/>
        </w:rPr>
        <w:t xml:space="preserve"> </w:t>
      </w:r>
      <w:r w:rsidRPr="000446D4">
        <w:rPr>
          <w:rStyle w:val="hps"/>
          <w:w w:val="100"/>
        </w:rPr>
        <w:t>госпитализации,</w:t>
      </w:r>
      <w:r w:rsidRPr="000446D4">
        <w:rPr>
          <w:w w:val="100"/>
        </w:rPr>
        <w:t xml:space="preserve"> </w:t>
      </w:r>
      <w:r w:rsidRPr="000446D4">
        <w:rPr>
          <w:rStyle w:val="hps"/>
          <w:w w:val="100"/>
        </w:rPr>
        <w:t>в сочетании с</w:t>
      </w:r>
      <w:r w:rsidRPr="000446D4">
        <w:rPr>
          <w:w w:val="100"/>
        </w:rPr>
        <w:t xml:space="preserve"> </w:t>
      </w:r>
      <w:r w:rsidRPr="000446D4">
        <w:rPr>
          <w:rStyle w:val="hps"/>
          <w:w w:val="100"/>
        </w:rPr>
        <w:t>назначением</w:t>
      </w:r>
      <w:r w:rsidRPr="000446D4">
        <w:rPr>
          <w:w w:val="100"/>
        </w:rPr>
        <w:t xml:space="preserve"> </w:t>
      </w:r>
      <w:proofErr w:type="spellStart"/>
      <w:r w:rsidRPr="000446D4">
        <w:rPr>
          <w:rStyle w:val="hps"/>
          <w:w w:val="100"/>
        </w:rPr>
        <w:t>деколонизирующей</w:t>
      </w:r>
      <w:proofErr w:type="spellEnd"/>
      <w:r w:rsidRPr="000446D4">
        <w:rPr>
          <w:w w:val="100"/>
        </w:rPr>
        <w:t xml:space="preserve"> </w:t>
      </w:r>
      <w:r w:rsidRPr="000446D4">
        <w:rPr>
          <w:rStyle w:val="hps"/>
          <w:w w:val="100"/>
        </w:rPr>
        <w:t>терапии для</w:t>
      </w:r>
      <w:r w:rsidRPr="000446D4">
        <w:rPr>
          <w:w w:val="100"/>
        </w:rPr>
        <w:t xml:space="preserve"> носителей </w:t>
      </w:r>
      <w:r w:rsidRPr="000446D4">
        <w:rPr>
          <w:rStyle w:val="hps"/>
          <w:w w:val="100"/>
        </w:rPr>
        <w:t>MRSA</w:t>
      </w:r>
      <w:r w:rsidRPr="000446D4">
        <w:rPr>
          <w:w w:val="100"/>
        </w:rPr>
        <w:t xml:space="preserve"> </w:t>
      </w:r>
      <w:r w:rsidRPr="000446D4">
        <w:rPr>
          <w:rStyle w:val="hps"/>
          <w:w w:val="100"/>
        </w:rPr>
        <w:t>и</w:t>
      </w:r>
      <w:r w:rsidRPr="000446D4">
        <w:rPr>
          <w:w w:val="100"/>
        </w:rPr>
        <w:t xml:space="preserve"> </w:t>
      </w:r>
      <w:r w:rsidRPr="000446D4">
        <w:rPr>
          <w:rStyle w:val="hps"/>
          <w:w w:val="100"/>
        </w:rPr>
        <w:t>пришли</w:t>
      </w:r>
      <w:r w:rsidRPr="000446D4">
        <w:rPr>
          <w:w w:val="100"/>
        </w:rPr>
        <w:t xml:space="preserve"> </w:t>
      </w:r>
      <w:r w:rsidRPr="000446D4">
        <w:rPr>
          <w:rStyle w:val="hps"/>
          <w:w w:val="100"/>
        </w:rPr>
        <w:t>к противоречивым</w:t>
      </w:r>
      <w:r w:rsidRPr="000446D4">
        <w:rPr>
          <w:w w:val="100"/>
        </w:rPr>
        <w:t xml:space="preserve"> </w:t>
      </w:r>
      <w:r w:rsidRPr="000446D4">
        <w:rPr>
          <w:rStyle w:val="hps"/>
          <w:w w:val="100"/>
        </w:rPr>
        <w:t>выводам.</w:t>
      </w:r>
      <w:r w:rsidRPr="000446D4">
        <w:rPr>
          <w:w w:val="100"/>
        </w:rPr>
        <w:t xml:space="preserve"> Одно </w:t>
      </w:r>
      <w:r w:rsidRPr="000446D4">
        <w:rPr>
          <w:rStyle w:val="hps"/>
          <w:w w:val="100"/>
        </w:rPr>
        <w:t>исследование было обсервационным когортным, и оно сообщило о значительном уменьшении больничных болезней, вызванных MRSA, после внедрения активного контрольного исследования для всех пациентов и деколонизации носителей MRSA</w:t>
      </w:r>
      <w:r w:rsidRPr="000446D4">
        <w:rPr>
          <w:rStyle w:val="hps"/>
          <w:w w:val="100"/>
          <w:vertAlign w:val="superscript"/>
        </w:rPr>
        <w:t>60</w:t>
      </w:r>
      <w:r w:rsidRPr="000446D4">
        <w:rPr>
          <w:rStyle w:val="hps"/>
          <w:w w:val="100"/>
        </w:rPr>
        <w:t>. Другое исследование было перекрестным когортным, и оно не обнаружило значительных изменений в частоте случаев внутрибольничной MRSA-инфекции среди хирургических пациентов</w:t>
      </w:r>
      <w:r w:rsidRPr="000446D4">
        <w:rPr>
          <w:rStyle w:val="hps"/>
          <w:w w:val="100"/>
          <w:vertAlign w:val="superscript"/>
        </w:rPr>
        <w:t>61</w:t>
      </w:r>
      <w:r w:rsidRPr="000446D4">
        <w:rPr>
          <w:rStyle w:val="hps"/>
          <w:w w:val="100"/>
        </w:rPr>
        <w:t xml:space="preserve">. Есть несколько возможных объяснений различий полученных в этих исследованиях результатов, в том числе различия в форме исследований, группах пациентов, соблюдении обычных мер инфекционного контроля и соблюдении протоколов </w:t>
      </w:r>
      <w:proofErr w:type="spellStart"/>
      <w:r w:rsidRPr="000446D4">
        <w:rPr>
          <w:rStyle w:val="hps"/>
          <w:w w:val="100"/>
        </w:rPr>
        <w:t>деколонизирующей</w:t>
      </w:r>
      <w:proofErr w:type="spellEnd"/>
      <w:r w:rsidRPr="000446D4">
        <w:rPr>
          <w:rStyle w:val="hps"/>
          <w:w w:val="100"/>
        </w:rPr>
        <w:t xml:space="preserve"> терапии. Следует отметить, что было проведено</w:t>
      </w:r>
      <w:r w:rsidRPr="000446D4">
        <w:rPr>
          <w:w w:val="100"/>
        </w:rPr>
        <w:t xml:space="preserve"> </w:t>
      </w:r>
      <w:r w:rsidRPr="000446D4">
        <w:rPr>
          <w:rStyle w:val="hps"/>
          <w:w w:val="100"/>
        </w:rPr>
        <w:t>многоцентровое</w:t>
      </w:r>
      <w:r w:rsidRPr="000446D4">
        <w:rPr>
          <w:w w:val="100"/>
        </w:rPr>
        <w:t xml:space="preserve">, </w:t>
      </w:r>
      <w:proofErr w:type="spellStart"/>
      <w:r w:rsidRPr="000446D4">
        <w:rPr>
          <w:w w:val="100"/>
        </w:rPr>
        <w:t>кластер</w:t>
      </w:r>
      <w:r w:rsidRPr="000446D4">
        <w:rPr>
          <w:rStyle w:val="atn"/>
          <w:w w:val="100"/>
        </w:rPr>
        <w:t>-</w:t>
      </w:r>
      <w:r w:rsidRPr="000446D4">
        <w:rPr>
          <w:w w:val="100"/>
        </w:rPr>
        <w:t>рандомизированное</w:t>
      </w:r>
      <w:proofErr w:type="spellEnd"/>
      <w:r w:rsidRPr="000446D4">
        <w:rPr>
          <w:w w:val="100"/>
        </w:rPr>
        <w:t xml:space="preserve"> исследование </w:t>
      </w:r>
      <w:r w:rsidRPr="000446D4">
        <w:rPr>
          <w:rStyle w:val="hps"/>
          <w:w w:val="100"/>
        </w:rPr>
        <w:t>влияния</w:t>
      </w:r>
      <w:r w:rsidRPr="000446D4">
        <w:rPr>
          <w:w w:val="100"/>
        </w:rPr>
        <w:t xml:space="preserve"> активного контрольного исследования</w:t>
      </w:r>
      <w:r w:rsidRPr="000446D4">
        <w:rPr>
          <w:rStyle w:val="hps"/>
          <w:w w:val="100"/>
        </w:rPr>
        <w:t xml:space="preserve"> на</w:t>
      </w:r>
      <w:r w:rsidRPr="000446D4">
        <w:rPr>
          <w:w w:val="100"/>
        </w:rPr>
        <w:t xml:space="preserve"> </w:t>
      </w:r>
      <w:r w:rsidRPr="000446D4">
        <w:rPr>
          <w:rStyle w:val="hps"/>
          <w:w w:val="100"/>
        </w:rPr>
        <w:t>MRSA</w:t>
      </w:r>
      <w:r w:rsidRPr="000446D4">
        <w:rPr>
          <w:w w:val="100"/>
        </w:rPr>
        <w:t xml:space="preserve"> </w:t>
      </w:r>
      <w:r w:rsidRPr="000446D4">
        <w:rPr>
          <w:rStyle w:val="hps"/>
          <w:w w:val="100"/>
        </w:rPr>
        <w:t>в</w:t>
      </w:r>
      <w:r w:rsidRPr="000446D4">
        <w:rPr>
          <w:w w:val="100"/>
        </w:rPr>
        <w:t xml:space="preserve"> </w:t>
      </w:r>
      <w:r w:rsidRPr="000446D4">
        <w:rPr>
          <w:rStyle w:val="hps"/>
          <w:w w:val="100"/>
        </w:rPr>
        <w:t>отделениях интенсивной терапии</w:t>
      </w:r>
      <w:r w:rsidRPr="000446D4">
        <w:rPr>
          <w:w w:val="100"/>
        </w:rPr>
        <w:t xml:space="preserve">, но его результаты пока </w:t>
      </w:r>
      <w:r w:rsidRPr="000446D4">
        <w:rPr>
          <w:rStyle w:val="hps"/>
          <w:w w:val="100"/>
        </w:rPr>
        <w:t>еще не были</w:t>
      </w:r>
      <w:r w:rsidRPr="000446D4">
        <w:rPr>
          <w:w w:val="100"/>
        </w:rPr>
        <w:t xml:space="preserve"> </w:t>
      </w:r>
      <w:r w:rsidRPr="000446D4">
        <w:rPr>
          <w:rStyle w:val="hps"/>
          <w:w w:val="100"/>
        </w:rPr>
        <w:t>опубликованы</w:t>
      </w:r>
      <w:r w:rsidRPr="000446D4">
        <w:rPr>
          <w:w w:val="100"/>
        </w:rPr>
        <w:t xml:space="preserve"> </w:t>
      </w:r>
      <w:r w:rsidRPr="000446D4">
        <w:rPr>
          <w:rStyle w:val="hps"/>
          <w:w w:val="100"/>
        </w:rPr>
        <w:t>(</w:t>
      </w:r>
      <w:proofErr w:type="spellStart"/>
      <w:r w:rsidRPr="000446D4">
        <w:rPr>
          <w:w w:val="100"/>
        </w:rPr>
        <w:t>ClinicalTrials.gov</w:t>
      </w:r>
      <w:proofErr w:type="spellEnd"/>
      <w:r w:rsidRPr="000446D4">
        <w:rPr>
          <w:w w:val="100"/>
        </w:rPr>
        <w:t xml:space="preserve"> </w:t>
      </w:r>
      <w:r w:rsidRPr="000446D4">
        <w:rPr>
          <w:rStyle w:val="hps"/>
          <w:w w:val="100"/>
        </w:rPr>
        <w:t>идентификатор</w:t>
      </w:r>
      <w:r w:rsidRPr="000446D4">
        <w:rPr>
          <w:w w:val="100"/>
        </w:rPr>
        <w:t xml:space="preserve"> </w:t>
      </w:r>
      <w:r w:rsidRPr="000446D4">
        <w:rPr>
          <w:rStyle w:val="hps"/>
          <w:w w:val="100"/>
        </w:rPr>
        <w:t>NCT00100386</w:t>
      </w:r>
      <w:r w:rsidRPr="000446D4">
        <w:rPr>
          <w:w w:val="100"/>
        </w:rPr>
        <w:t>).</w:t>
      </w:r>
    </w:p>
    <w:p w:rsidR="000446D4" w:rsidRPr="000446D4" w:rsidRDefault="000446D4" w:rsidP="000446D4">
      <w:pPr>
        <w:ind w:firstLine="708"/>
        <w:jc w:val="left"/>
        <w:rPr>
          <w:rFonts w:eastAsia="Times New Roman" w:cstheme="minorHAnsi"/>
          <w:w w:val="100"/>
        </w:rPr>
      </w:pPr>
      <w:r w:rsidRPr="000446D4">
        <w:rPr>
          <w:rFonts w:eastAsia="Times New Roman" w:cstheme="minorHAnsi"/>
          <w:w w:val="100"/>
        </w:rPr>
        <w:t xml:space="preserve">Это было очень сложное исследование. Предварительный анализ не показал каких-либо преимуществ использования </w:t>
      </w:r>
      <w:r w:rsidRPr="000446D4">
        <w:rPr>
          <w:w w:val="100"/>
        </w:rPr>
        <w:t>активного контрольного исследования</w:t>
      </w:r>
      <w:r w:rsidRPr="000446D4">
        <w:rPr>
          <w:rFonts w:eastAsia="Times New Roman" w:cstheme="minorHAnsi"/>
          <w:w w:val="100"/>
        </w:rPr>
        <w:t xml:space="preserve"> во время 6-месячного периода исследования под специфическим протоколом исследования. Авторы заявили, что эти предварительные результаты не стоит использовать, чтобы сделать заключение о бесполезности</w:t>
      </w:r>
      <w:r w:rsidRPr="000446D4">
        <w:rPr>
          <w:rFonts w:eastAsia="Times New Roman" w:cstheme="minorHAnsi"/>
          <w:w w:val="100"/>
        </w:rPr>
        <w:br/>
      </w:r>
      <w:r w:rsidRPr="000446D4">
        <w:rPr>
          <w:w w:val="100"/>
        </w:rPr>
        <w:t>активного контрольного исследования</w:t>
      </w:r>
      <w:r w:rsidRPr="000446D4">
        <w:rPr>
          <w:rFonts w:eastAsia="Times New Roman" w:cstheme="minorHAnsi"/>
          <w:w w:val="100"/>
        </w:rPr>
        <w:t xml:space="preserve"> или, что усилия по борьбе с MRSA являются тщетными</w:t>
      </w:r>
      <w:r w:rsidRPr="000446D4">
        <w:rPr>
          <w:rFonts w:eastAsia="Times New Roman" w:cstheme="minorHAnsi"/>
          <w:w w:val="100"/>
          <w:vertAlign w:val="superscript"/>
        </w:rPr>
        <w:t>62</w:t>
      </w:r>
      <w:r w:rsidRPr="000446D4">
        <w:rPr>
          <w:rFonts w:eastAsia="Times New Roman" w:cstheme="minorHAnsi"/>
          <w:w w:val="100"/>
        </w:rPr>
        <w:t>. Окончательный анализ и экспертная оценка методов исследования, результатов и выводов находятся на рассмотрении.</w:t>
      </w:r>
    </w:p>
    <w:p w:rsidR="000446D4" w:rsidRPr="000446D4" w:rsidRDefault="000446D4" w:rsidP="000446D4">
      <w:pPr>
        <w:ind w:firstLine="708"/>
        <w:jc w:val="left"/>
        <w:rPr>
          <w:rFonts w:eastAsiaTheme="minorEastAsia" w:cstheme="minorBidi"/>
          <w:w w:val="100"/>
        </w:rPr>
      </w:pPr>
      <w:r w:rsidRPr="000446D4">
        <w:rPr>
          <w:rStyle w:val="hps"/>
          <w:w w:val="100"/>
        </w:rPr>
        <w:t>Из-за</w:t>
      </w:r>
      <w:r w:rsidRPr="000446D4">
        <w:rPr>
          <w:w w:val="100"/>
        </w:rPr>
        <w:t xml:space="preserve"> </w:t>
      </w:r>
      <w:r w:rsidRPr="000446D4">
        <w:rPr>
          <w:rStyle w:val="hps"/>
          <w:w w:val="100"/>
        </w:rPr>
        <w:t>противоречивых</w:t>
      </w:r>
      <w:r w:rsidRPr="000446D4">
        <w:rPr>
          <w:w w:val="100"/>
        </w:rPr>
        <w:t xml:space="preserve"> </w:t>
      </w:r>
      <w:r w:rsidRPr="000446D4">
        <w:rPr>
          <w:rStyle w:val="hps"/>
          <w:w w:val="100"/>
        </w:rPr>
        <w:t>результатов этих исследований</w:t>
      </w:r>
      <w:r w:rsidRPr="000446D4">
        <w:rPr>
          <w:w w:val="100"/>
        </w:rPr>
        <w:t xml:space="preserve"> </w:t>
      </w:r>
      <w:r w:rsidRPr="000446D4">
        <w:rPr>
          <w:rStyle w:val="hps"/>
          <w:w w:val="100"/>
        </w:rPr>
        <w:t>и</w:t>
      </w:r>
      <w:r w:rsidRPr="000446D4">
        <w:rPr>
          <w:w w:val="100"/>
        </w:rPr>
        <w:t xml:space="preserve"> </w:t>
      </w:r>
      <w:r w:rsidRPr="000446D4">
        <w:rPr>
          <w:rStyle w:val="hps"/>
          <w:w w:val="100"/>
        </w:rPr>
        <w:t>различий между</w:t>
      </w:r>
      <w:r w:rsidRPr="000446D4">
        <w:rPr>
          <w:w w:val="100"/>
        </w:rPr>
        <w:t xml:space="preserve"> </w:t>
      </w:r>
      <w:r w:rsidRPr="000446D4">
        <w:rPr>
          <w:rStyle w:val="hps"/>
          <w:w w:val="100"/>
        </w:rPr>
        <w:t>больницами</w:t>
      </w:r>
      <w:r w:rsidRPr="000446D4">
        <w:rPr>
          <w:w w:val="100"/>
        </w:rPr>
        <w:t xml:space="preserve"> </w:t>
      </w:r>
      <w:r w:rsidRPr="000446D4">
        <w:rPr>
          <w:rStyle w:val="hps"/>
          <w:w w:val="100"/>
        </w:rPr>
        <w:t>неотложной помощи</w:t>
      </w:r>
      <w:r w:rsidRPr="000446D4">
        <w:rPr>
          <w:w w:val="100"/>
        </w:rPr>
        <w:t xml:space="preserve"> </w:t>
      </w:r>
      <w:r w:rsidRPr="000446D4">
        <w:rPr>
          <w:rStyle w:val="hps"/>
          <w:w w:val="100"/>
        </w:rPr>
        <w:t>и</w:t>
      </w:r>
      <w:r w:rsidRPr="000446D4">
        <w:rPr>
          <w:w w:val="100"/>
        </w:rPr>
        <w:t xml:space="preserve"> </w:t>
      </w:r>
      <w:r w:rsidRPr="000446D4">
        <w:rPr>
          <w:rStyle w:val="hps"/>
          <w:w w:val="100"/>
        </w:rPr>
        <w:t>связанных с ними</w:t>
      </w:r>
      <w:r w:rsidRPr="000446D4">
        <w:rPr>
          <w:w w:val="100"/>
        </w:rPr>
        <w:t xml:space="preserve"> различий в группах пациентов конкретная </w:t>
      </w:r>
      <w:r w:rsidRPr="000446D4">
        <w:rPr>
          <w:rStyle w:val="hps"/>
          <w:w w:val="100"/>
        </w:rPr>
        <w:t>рекомендация универсального скрининга</w:t>
      </w:r>
      <w:r w:rsidRPr="000446D4">
        <w:rPr>
          <w:w w:val="100"/>
        </w:rPr>
        <w:t xml:space="preserve"> </w:t>
      </w:r>
      <w:r w:rsidRPr="000446D4">
        <w:rPr>
          <w:rStyle w:val="hps"/>
          <w:w w:val="100"/>
        </w:rPr>
        <w:t>для</w:t>
      </w:r>
      <w:r w:rsidRPr="000446D4">
        <w:rPr>
          <w:w w:val="100"/>
        </w:rPr>
        <w:t xml:space="preserve"> выявления </w:t>
      </w:r>
      <w:r w:rsidRPr="000446D4">
        <w:rPr>
          <w:rStyle w:val="hps"/>
          <w:w w:val="100"/>
        </w:rPr>
        <w:t>MRSA</w:t>
      </w:r>
      <w:r w:rsidRPr="000446D4">
        <w:rPr>
          <w:w w:val="100"/>
        </w:rPr>
        <w:t xml:space="preserve"> </w:t>
      </w:r>
      <w:r w:rsidRPr="000446D4">
        <w:rPr>
          <w:rStyle w:val="hps"/>
          <w:w w:val="100"/>
        </w:rPr>
        <w:t>не</w:t>
      </w:r>
      <w:r w:rsidRPr="000446D4">
        <w:rPr>
          <w:w w:val="100"/>
        </w:rPr>
        <w:t xml:space="preserve"> </w:t>
      </w:r>
      <w:r w:rsidRPr="000446D4">
        <w:rPr>
          <w:rStyle w:val="hps"/>
          <w:w w:val="100"/>
        </w:rPr>
        <w:t>может быть дана.</w:t>
      </w:r>
      <w:r w:rsidRPr="000446D4">
        <w:rPr>
          <w:w w:val="100"/>
        </w:rPr>
        <w:t xml:space="preserve"> </w:t>
      </w:r>
      <w:r w:rsidRPr="000446D4">
        <w:rPr>
          <w:rStyle w:val="hps"/>
          <w:w w:val="100"/>
        </w:rPr>
        <w:t xml:space="preserve">Однако </w:t>
      </w:r>
      <w:r w:rsidRPr="000446D4">
        <w:rPr>
          <w:w w:val="100"/>
        </w:rPr>
        <w:t>текущее контрольное испытание как</w:t>
      </w:r>
      <w:r w:rsidRPr="000446D4">
        <w:rPr>
          <w:rStyle w:val="hps"/>
          <w:w w:val="100"/>
        </w:rPr>
        <w:t xml:space="preserve"> единственная оперативная мера</w:t>
      </w:r>
      <w:r w:rsidRPr="000446D4">
        <w:rPr>
          <w:w w:val="100"/>
        </w:rPr>
        <w:t xml:space="preserve"> </w:t>
      </w:r>
      <w:r w:rsidRPr="000446D4">
        <w:rPr>
          <w:rStyle w:val="hps"/>
          <w:w w:val="100"/>
        </w:rPr>
        <w:t>в отсутствие</w:t>
      </w:r>
      <w:r w:rsidRPr="000446D4">
        <w:rPr>
          <w:w w:val="100"/>
        </w:rPr>
        <w:t xml:space="preserve"> </w:t>
      </w:r>
      <w:r w:rsidRPr="000446D4">
        <w:rPr>
          <w:rStyle w:val="hps"/>
          <w:w w:val="100"/>
        </w:rPr>
        <w:t>многостороннего подхода</w:t>
      </w:r>
      <w:r w:rsidRPr="000446D4">
        <w:rPr>
          <w:w w:val="100"/>
        </w:rPr>
        <w:t xml:space="preserve"> </w:t>
      </w:r>
      <w:r w:rsidRPr="000446D4">
        <w:rPr>
          <w:rStyle w:val="hps"/>
          <w:w w:val="100"/>
        </w:rPr>
        <w:t>к профилактике</w:t>
      </w:r>
      <w:r w:rsidRPr="000446D4">
        <w:rPr>
          <w:w w:val="100"/>
        </w:rPr>
        <w:t xml:space="preserve"> </w:t>
      </w:r>
      <w:r w:rsidRPr="000446D4">
        <w:rPr>
          <w:rStyle w:val="hps"/>
          <w:w w:val="100"/>
        </w:rPr>
        <w:t>передачи</w:t>
      </w:r>
      <w:r w:rsidRPr="000446D4">
        <w:rPr>
          <w:w w:val="100"/>
        </w:rPr>
        <w:t xml:space="preserve"> </w:t>
      </w:r>
      <w:r w:rsidRPr="000446D4">
        <w:rPr>
          <w:rStyle w:val="hps"/>
          <w:w w:val="100"/>
        </w:rPr>
        <w:t>MRSA</w:t>
      </w:r>
      <w:r w:rsidRPr="000446D4">
        <w:rPr>
          <w:w w:val="100"/>
        </w:rPr>
        <w:t xml:space="preserve"> </w:t>
      </w:r>
      <w:r w:rsidRPr="000446D4">
        <w:rPr>
          <w:rStyle w:val="hps"/>
          <w:w w:val="100"/>
        </w:rPr>
        <w:t>(например</w:t>
      </w:r>
      <w:r w:rsidRPr="000446D4">
        <w:rPr>
          <w:w w:val="100"/>
        </w:rPr>
        <w:t xml:space="preserve">, основные </w:t>
      </w:r>
      <w:r w:rsidRPr="000446D4">
        <w:rPr>
          <w:rStyle w:val="hps"/>
          <w:w w:val="100"/>
        </w:rPr>
        <w:t>меры, описанные</w:t>
      </w:r>
      <w:r w:rsidRPr="000446D4">
        <w:rPr>
          <w:w w:val="100"/>
        </w:rPr>
        <w:t xml:space="preserve"> </w:t>
      </w:r>
      <w:r w:rsidRPr="000446D4">
        <w:rPr>
          <w:rStyle w:val="hps"/>
          <w:w w:val="100"/>
        </w:rPr>
        <w:t>выше)</w:t>
      </w:r>
      <w:r w:rsidRPr="000446D4">
        <w:rPr>
          <w:w w:val="100"/>
        </w:rPr>
        <w:t xml:space="preserve"> </w:t>
      </w:r>
      <w:r w:rsidRPr="000446D4">
        <w:rPr>
          <w:rStyle w:val="hps"/>
          <w:w w:val="100"/>
        </w:rPr>
        <w:t>вряд ли будет одинаково</w:t>
      </w:r>
      <w:r w:rsidRPr="000446D4">
        <w:rPr>
          <w:w w:val="100"/>
        </w:rPr>
        <w:t xml:space="preserve"> </w:t>
      </w:r>
      <w:r w:rsidRPr="000446D4">
        <w:rPr>
          <w:rStyle w:val="hps"/>
          <w:w w:val="100"/>
        </w:rPr>
        <w:t>эффективно в разных</w:t>
      </w:r>
      <w:r w:rsidRPr="000446D4">
        <w:rPr>
          <w:w w:val="100"/>
        </w:rPr>
        <w:t xml:space="preserve"> </w:t>
      </w:r>
      <w:r w:rsidRPr="000446D4">
        <w:rPr>
          <w:rStyle w:val="hps"/>
          <w:w w:val="100"/>
        </w:rPr>
        <w:t>учреждениях здравоохранения</w:t>
      </w:r>
      <w:r w:rsidRPr="000446D4">
        <w:rPr>
          <w:w w:val="100"/>
        </w:rPr>
        <w:t xml:space="preserve">. Текущее контрольное испытание </w:t>
      </w:r>
      <w:r w:rsidRPr="000446D4">
        <w:rPr>
          <w:rStyle w:val="hps"/>
          <w:w w:val="100"/>
        </w:rPr>
        <w:t>может, однако, быть полезно</w:t>
      </w:r>
      <w:r w:rsidRPr="000446D4">
        <w:rPr>
          <w:w w:val="100"/>
        </w:rPr>
        <w:t xml:space="preserve"> </w:t>
      </w:r>
      <w:r w:rsidRPr="000446D4">
        <w:rPr>
          <w:rStyle w:val="hps"/>
          <w:w w:val="100"/>
        </w:rPr>
        <w:t>в учреждениях,</w:t>
      </w:r>
      <w:r w:rsidRPr="000446D4">
        <w:rPr>
          <w:w w:val="100"/>
        </w:rPr>
        <w:t xml:space="preserve"> которые </w:t>
      </w:r>
      <w:r w:rsidRPr="000446D4">
        <w:rPr>
          <w:rStyle w:val="hps"/>
          <w:w w:val="100"/>
        </w:rPr>
        <w:t>внедрили</w:t>
      </w:r>
      <w:r w:rsidRPr="000446D4">
        <w:rPr>
          <w:w w:val="100"/>
        </w:rPr>
        <w:t xml:space="preserve"> </w:t>
      </w:r>
      <w:r w:rsidRPr="000446D4">
        <w:rPr>
          <w:rStyle w:val="hps"/>
          <w:w w:val="100"/>
        </w:rPr>
        <w:t>и отработали строгое соблюдение профилактических мер против передачи</w:t>
      </w:r>
      <w:r w:rsidRPr="000446D4">
        <w:rPr>
          <w:w w:val="100"/>
        </w:rPr>
        <w:t xml:space="preserve"> </w:t>
      </w:r>
      <w:r w:rsidRPr="000446D4">
        <w:rPr>
          <w:rStyle w:val="hps"/>
          <w:w w:val="100"/>
        </w:rPr>
        <w:t>MRSA</w:t>
      </w:r>
      <w:r w:rsidRPr="000446D4">
        <w:rPr>
          <w:w w:val="100"/>
        </w:rPr>
        <w:t xml:space="preserve">, но </w:t>
      </w:r>
      <w:r w:rsidRPr="000446D4">
        <w:rPr>
          <w:rStyle w:val="hps"/>
          <w:w w:val="100"/>
        </w:rPr>
        <w:t>сохраняют неприемлемо</w:t>
      </w:r>
      <w:r w:rsidRPr="000446D4">
        <w:rPr>
          <w:w w:val="100"/>
        </w:rPr>
        <w:t xml:space="preserve"> </w:t>
      </w:r>
      <w:r w:rsidRPr="000446D4">
        <w:rPr>
          <w:rStyle w:val="hps"/>
          <w:w w:val="100"/>
        </w:rPr>
        <w:t>высокие показатели</w:t>
      </w:r>
      <w:r w:rsidRPr="000446D4">
        <w:rPr>
          <w:w w:val="100"/>
        </w:rPr>
        <w:t xml:space="preserve"> </w:t>
      </w:r>
      <w:r w:rsidRPr="000446D4">
        <w:rPr>
          <w:rStyle w:val="hps"/>
          <w:w w:val="100"/>
        </w:rPr>
        <w:t>MRSA</w:t>
      </w:r>
      <w:r w:rsidRPr="000446D4">
        <w:rPr>
          <w:w w:val="100"/>
        </w:rPr>
        <w:t>.</w:t>
      </w:r>
    </w:p>
    <w:p w:rsidR="000446D4" w:rsidRPr="000446D4" w:rsidRDefault="000446D4" w:rsidP="000446D4">
      <w:pPr>
        <w:jc w:val="left"/>
        <w:rPr>
          <w:w w:val="100"/>
        </w:rPr>
      </w:pPr>
      <w:r w:rsidRPr="000446D4">
        <w:rPr>
          <w:w w:val="100"/>
        </w:rPr>
        <w:lastRenderedPageBreak/>
        <w:t xml:space="preserve">1.Использовать программу текущего контрольного испытания на MRSA </w:t>
      </w:r>
      <w:r w:rsidRPr="000446D4">
        <w:rPr>
          <w:rStyle w:val="hps"/>
          <w:w w:val="100"/>
        </w:rPr>
        <w:t>как части</w:t>
      </w:r>
      <w:r w:rsidRPr="000446D4">
        <w:rPr>
          <w:w w:val="100"/>
        </w:rPr>
        <w:t xml:space="preserve"> </w:t>
      </w:r>
      <w:r w:rsidRPr="000446D4">
        <w:rPr>
          <w:rStyle w:val="hps"/>
          <w:w w:val="100"/>
        </w:rPr>
        <w:t>комплексной стратегии</w:t>
      </w:r>
      <w:r w:rsidRPr="000446D4">
        <w:rPr>
          <w:w w:val="100"/>
        </w:rPr>
        <w:t xml:space="preserve"> по контролю</w:t>
      </w:r>
      <w:r w:rsidRPr="000446D4">
        <w:rPr>
          <w:rStyle w:val="hps"/>
          <w:w w:val="100"/>
        </w:rPr>
        <w:t xml:space="preserve"> и предупреждению передачи</w:t>
      </w:r>
      <w:r w:rsidRPr="000446D4">
        <w:rPr>
          <w:w w:val="100"/>
        </w:rPr>
        <w:t xml:space="preserve"> </w:t>
      </w:r>
      <w:r w:rsidRPr="000446D4">
        <w:rPr>
          <w:rStyle w:val="hps"/>
          <w:w w:val="100"/>
        </w:rPr>
        <w:t>MRSA</w:t>
      </w:r>
      <w:r w:rsidRPr="000446D4">
        <w:rPr>
          <w:w w:val="100"/>
        </w:rPr>
        <w:t xml:space="preserve">, когда </w:t>
      </w:r>
      <w:r w:rsidRPr="000446D4">
        <w:rPr>
          <w:rStyle w:val="hps"/>
          <w:w w:val="100"/>
        </w:rPr>
        <w:t>данные свидетельствуют о том</w:t>
      </w:r>
      <w:r w:rsidRPr="000446D4">
        <w:rPr>
          <w:w w:val="100"/>
        </w:rPr>
        <w:t xml:space="preserve">, что </w:t>
      </w:r>
      <w:r w:rsidRPr="000446D4">
        <w:rPr>
          <w:rStyle w:val="hps"/>
          <w:w w:val="100"/>
        </w:rPr>
        <w:t>продолжается</w:t>
      </w:r>
      <w:r w:rsidRPr="000446D4">
        <w:rPr>
          <w:w w:val="100"/>
        </w:rPr>
        <w:t xml:space="preserve"> </w:t>
      </w:r>
      <w:r w:rsidRPr="000446D4">
        <w:rPr>
          <w:rStyle w:val="hps"/>
          <w:w w:val="100"/>
        </w:rPr>
        <w:t>передача</w:t>
      </w:r>
      <w:r w:rsidRPr="000446D4">
        <w:rPr>
          <w:w w:val="100"/>
        </w:rPr>
        <w:t xml:space="preserve"> </w:t>
      </w:r>
      <w:r w:rsidRPr="000446D4">
        <w:rPr>
          <w:rStyle w:val="hps"/>
          <w:w w:val="100"/>
        </w:rPr>
        <w:t>MRSA,</w:t>
      </w:r>
      <w:r w:rsidRPr="000446D4">
        <w:rPr>
          <w:w w:val="100"/>
        </w:rPr>
        <w:t xml:space="preserve"> </w:t>
      </w:r>
      <w:r w:rsidRPr="000446D4">
        <w:rPr>
          <w:rStyle w:val="hps"/>
          <w:w w:val="100"/>
        </w:rPr>
        <w:t>несмотря</w:t>
      </w:r>
      <w:r w:rsidRPr="000446D4">
        <w:rPr>
          <w:w w:val="100"/>
        </w:rPr>
        <w:t xml:space="preserve"> на </w:t>
      </w:r>
      <w:r w:rsidRPr="000446D4">
        <w:rPr>
          <w:rStyle w:val="hps"/>
          <w:w w:val="100"/>
        </w:rPr>
        <w:t>эффективное проведение в жизнь основных</w:t>
      </w:r>
      <w:r w:rsidRPr="000446D4">
        <w:rPr>
          <w:w w:val="100"/>
        </w:rPr>
        <w:t xml:space="preserve"> </w:t>
      </w:r>
      <w:r w:rsidRPr="000446D4">
        <w:rPr>
          <w:rStyle w:val="hps"/>
          <w:w w:val="100"/>
        </w:rPr>
        <w:t>методов</w:t>
      </w:r>
      <w:r w:rsidRPr="000446D4">
        <w:rPr>
          <w:w w:val="100"/>
        </w:rPr>
        <w:t xml:space="preserve"> </w:t>
      </w:r>
      <w:r w:rsidRPr="000446D4">
        <w:rPr>
          <w:rStyle w:val="hps"/>
          <w:w w:val="100"/>
        </w:rPr>
        <w:t>(B-</w:t>
      </w:r>
      <w:r w:rsidRPr="000446D4">
        <w:rPr>
          <w:w w:val="100"/>
        </w:rPr>
        <w:t>II).</w:t>
      </w:r>
    </w:p>
    <w:p w:rsidR="000446D4" w:rsidRPr="000446D4" w:rsidRDefault="000446D4" w:rsidP="000446D4">
      <w:pPr>
        <w:ind w:firstLine="708"/>
        <w:jc w:val="left"/>
        <w:rPr>
          <w:w w:val="100"/>
        </w:rPr>
      </w:pPr>
      <w:r w:rsidRPr="000446D4">
        <w:rPr>
          <w:rStyle w:val="hps"/>
          <w:w w:val="100"/>
        </w:rPr>
        <w:t>Оценивать</w:t>
      </w:r>
      <w:r w:rsidRPr="000446D4">
        <w:rPr>
          <w:w w:val="100"/>
        </w:rPr>
        <w:t xml:space="preserve"> </w:t>
      </w:r>
      <w:r w:rsidRPr="000446D4">
        <w:rPr>
          <w:rStyle w:val="hps"/>
          <w:w w:val="100"/>
        </w:rPr>
        <w:t>передачу</w:t>
      </w:r>
      <w:r w:rsidRPr="000446D4">
        <w:rPr>
          <w:w w:val="100"/>
        </w:rPr>
        <w:t xml:space="preserve"> </w:t>
      </w:r>
      <w:r w:rsidRPr="000446D4">
        <w:rPr>
          <w:rStyle w:val="hps"/>
          <w:w w:val="100"/>
        </w:rPr>
        <w:t>MRSA</w:t>
      </w:r>
      <w:r w:rsidRPr="000446D4">
        <w:rPr>
          <w:w w:val="100"/>
        </w:rPr>
        <w:t xml:space="preserve"> как</w:t>
      </w:r>
      <w:r w:rsidRPr="000446D4">
        <w:rPr>
          <w:rStyle w:val="hps"/>
          <w:w w:val="100"/>
        </w:rPr>
        <w:t xml:space="preserve"> основу для</w:t>
      </w:r>
      <w:r w:rsidRPr="000446D4">
        <w:rPr>
          <w:w w:val="100"/>
        </w:rPr>
        <w:t xml:space="preserve"> </w:t>
      </w:r>
      <w:r w:rsidRPr="000446D4">
        <w:rPr>
          <w:rStyle w:val="hps"/>
          <w:w w:val="100"/>
        </w:rPr>
        <w:t>определения</w:t>
      </w:r>
      <w:r w:rsidRPr="000446D4">
        <w:rPr>
          <w:w w:val="100"/>
        </w:rPr>
        <w:t xml:space="preserve">, если, </w:t>
      </w:r>
      <w:r w:rsidRPr="000446D4">
        <w:rPr>
          <w:rStyle w:val="hps"/>
          <w:w w:val="100"/>
        </w:rPr>
        <w:t>когда и где</w:t>
      </w:r>
      <w:r w:rsidRPr="000446D4">
        <w:rPr>
          <w:w w:val="100"/>
        </w:rPr>
        <w:t xml:space="preserve"> текущее контрольное испытание </w:t>
      </w:r>
      <w:r w:rsidRPr="000446D4">
        <w:rPr>
          <w:rStyle w:val="hps"/>
          <w:w w:val="100"/>
        </w:rPr>
        <w:t>должно быть использовано</w:t>
      </w:r>
      <w:r w:rsidRPr="000446D4">
        <w:rPr>
          <w:w w:val="100"/>
        </w:rPr>
        <w:t xml:space="preserve"> </w:t>
      </w:r>
      <w:r w:rsidRPr="000446D4">
        <w:rPr>
          <w:rStyle w:val="hps"/>
          <w:w w:val="100"/>
        </w:rPr>
        <w:t>в</w:t>
      </w:r>
      <w:r w:rsidRPr="000446D4">
        <w:rPr>
          <w:w w:val="100"/>
        </w:rPr>
        <w:t xml:space="preserve"> </w:t>
      </w:r>
      <w:r w:rsidRPr="000446D4">
        <w:rPr>
          <w:rStyle w:val="hps"/>
          <w:w w:val="100"/>
        </w:rPr>
        <w:t>индивидуальной</w:t>
      </w:r>
      <w:r w:rsidRPr="000446D4">
        <w:rPr>
          <w:w w:val="100"/>
        </w:rPr>
        <w:t xml:space="preserve"> </w:t>
      </w:r>
      <w:r w:rsidRPr="000446D4">
        <w:rPr>
          <w:rStyle w:val="hps"/>
          <w:w w:val="100"/>
        </w:rPr>
        <w:t>больнице</w:t>
      </w:r>
      <w:r w:rsidRPr="000446D4">
        <w:rPr>
          <w:w w:val="100"/>
        </w:rPr>
        <w:t>. В общем и целом, текущее контрольное испытание считается подходящим для учреждений, в которых есть прямые или косвенные свидетельства непрекращающейся передачи MRSA несмотря на должное введение и строгое соблюдения основных методов. Несмотря на то что использование последовательных активных контрольных исследований больничных пациентов обеспечивает наиболее точное измерение передачи MRSA, другие системы измерений могут быть использованы как замещающие показатели для распространения, когда полноценное активное контрольное исследование недоступно. Например:</w:t>
      </w:r>
    </w:p>
    <w:p w:rsidR="000446D4" w:rsidRPr="000446D4" w:rsidRDefault="000446D4" w:rsidP="000446D4">
      <w:pPr>
        <w:numPr>
          <w:ilvl w:val="0"/>
          <w:numId w:val="19"/>
        </w:numPr>
        <w:spacing w:before="100" w:beforeAutospacing="1" w:after="100" w:afterAutospacing="1" w:line="240" w:lineRule="auto"/>
        <w:contextualSpacing/>
        <w:jc w:val="left"/>
        <w:rPr>
          <w:rFonts w:eastAsia="Times New Roman" w:cstheme="minorHAnsi"/>
          <w:w w:val="100"/>
        </w:rPr>
      </w:pPr>
      <w:r w:rsidRPr="000446D4">
        <w:rPr>
          <w:rFonts w:eastAsia="Times New Roman" w:cstheme="minorHAnsi"/>
          <w:w w:val="100"/>
        </w:rPr>
        <w:t>Высокая или увеличивающаяся распространенность и число новых случаев заболевания внутрибольничной MRSA колонизации или инфекции</w:t>
      </w:r>
    </w:p>
    <w:p w:rsidR="000446D4" w:rsidRPr="000446D4" w:rsidRDefault="000446D4" w:rsidP="000446D4">
      <w:pPr>
        <w:numPr>
          <w:ilvl w:val="0"/>
          <w:numId w:val="19"/>
        </w:numPr>
        <w:spacing w:before="100" w:beforeAutospacing="1" w:after="100" w:afterAutospacing="1" w:line="240" w:lineRule="auto"/>
        <w:contextualSpacing/>
        <w:jc w:val="left"/>
        <w:rPr>
          <w:rFonts w:eastAsia="Times New Roman" w:cstheme="minorHAnsi"/>
          <w:w w:val="100"/>
        </w:rPr>
      </w:pPr>
      <w:r w:rsidRPr="000446D4">
        <w:rPr>
          <w:rFonts w:eastAsia="Times New Roman" w:cstheme="minorHAnsi"/>
          <w:w w:val="100"/>
        </w:rPr>
        <w:t>Число новых случаев внутрибольничной MRSA инфекции или колонизации, которые не уменьшаются, несмотря на использование основных практик</w:t>
      </w:r>
    </w:p>
    <w:p w:rsidR="000446D4" w:rsidRPr="000446D4" w:rsidRDefault="000446D4" w:rsidP="000446D4">
      <w:pPr>
        <w:numPr>
          <w:ilvl w:val="0"/>
          <w:numId w:val="19"/>
        </w:numPr>
        <w:spacing w:before="100" w:beforeAutospacing="1" w:after="100" w:afterAutospacing="1" w:line="240" w:lineRule="auto"/>
        <w:contextualSpacing/>
        <w:jc w:val="left"/>
        <w:rPr>
          <w:rFonts w:eastAsia="Times New Roman" w:cstheme="minorHAnsi"/>
          <w:w w:val="100"/>
        </w:rPr>
      </w:pPr>
      <w:r w:rsidRPr="000446D4">
        <w:rPr>
          <w:rFonts w:eastAsia="Times New Roman" w:cstheme="minorHAnsi"/>
          <w:w w:val="100"/>
        </w:rPr>
        <w:t xml:space="preserve">Возрастающая доля внутрибольничных </w:t>
      </w:r>
      <w:proofErr w:type="spellStart"/>
      <w:r w:rsidRPr="000446D4">
        <w:rPr>
          <w:rFonts w:eastAsia="Times New Roman" w:cstheme="minorHAnsi"/>
          <w:w w:val="100"/>
        </w:rPr>
        <w:t>изолятов</w:t>
      </w:r>
      <w:proofErr w:type="spellEnd"/>
      <w:r w:rsidRPr="000446D4">
        <w:rPr>
          <w:rFonts w:eastAsia="Times New Roman" w:cstheme="minorHAnsi"/>
          <w:w w:val="100"/>
        </w:rPr>
        <w:t xml:space="preserve"> золотистого стафилококка, резистентных к </w:t>
      </w:r>
      <w:proofErr w:type="spellStart"/>
      <w:r w:rsidRPr="000446D4">
        <w:rPr>
          <w:rFonts w:eastAsia="Times New Roman" w:cstheme="minorHAnsi"/>
          <w:w w:val="100"/>
        </w:rPr>
        <w:t>метициллину</w:t>
      </w:r>
      <w:proofErr w:type="spellEnd"/>
    </w:p>
    <w:p w:rsidR="000446D4" w:rsidRPr="000446D4" w:rsidRDefault="000446D4" w:rsidP="000446D4">
      <w:pPr>
        <w:numPr>
          <w:ilvl w:val="0"/>
          <w:numId w:val="19"/>
        </w:numPr>
        <w:spacing w:before="100" w:beforeAutospacing="1" w:after="100" w:afterAutospacing="1" w:line="240" w:lineRule="auto"/>
        <w:contextualSpacing/>
        <w:jc w:val="left"/>
        <w:rPr>
          <w:rFonts w:eastAsia="Times New Roman"/>
          <w:w w:val="100"/>
        </w:rPr>
      </w:pPr>
      <w:r w:rsidRPr="000446D4">
        <w:rPr>
          <w:rStyle w:val="hps"/>
          <w:rFonts w:eastAsia="Times New Roman"/>
          <w:w w:val="100"/>
        </w:rPr>
        <w:t>Выявление конкретных</w:t>
      </w:r>
      <w:r w:rsidRPr="000446D4">
        <w:rPr>
          <w:rFonts w:eastAsia="Times New Roman"/>
          <w:w w:val="100"/>
        </w:rPr>
        <w:t xml:space="preserve"> </w:t>
      </w:r>
      <w:r w:rsidRPr="000446D4">
        <w:rPr>
          <w:rStyle w:val="hps"/>
          <w:rFonts w:eastAsia="Times New Roman"/>
          <w:w w:val="100"/>
        </w:rPr>
        <w:t>отделений</w:t>
      </w:r>
      <w:r w:rsidRPr="000446D4">
        <w:rPr>
          <w:rFonts w:eastAsia="Times New Roman"/>
          <w:w w:val="100"/>
        </w:rPr>
        <w:t xml:space="preserve"> </w:t>
      </w:r>
      <w:r w:rsidRPr="000446D4">
        <w:rPr>
          <w:rStyle w:val="hps"/>
          <w:rFonts w:eastAsia="Times New Roman"/>
          <w:w w:val="100"/>
        </w:rPr>
        <w:t>больницы</w:t>
      </w:r>
      <w:r w:rsidRPr="000446D4">
        <w:rPr>
          <w:rFonts w:eastAsia="Times New Roman"/>
          <w:w w:val="100"/>
        </w:rPr>
        <w:t xml:space="preserve">, в которых фактор риска внутрибольничных инфекций </w:t>
      </w:r>
      <w:r w:rsidRPr="000446D4">
        <w:rPr>
          <w:rStyle w:val="hps"/>
          <w:rFonts w:eastAsia="Times New Roman"/>
          <w:w w:val="100"/>
        </w:rPr>
        <w:t>(т. е.</w:t>
      </w:r>
      <w:r w:rsidRPr="000446D4">
        <w:rPr>
          <w:rFonts w:eastAsia="Times New Roman"/>
          <w:w w:val="100"/>
        </w:rPr>
        <w:t xml:space="preserve"> коэффициент</w:t>
      </w:r>
      <w:r w:rsidRPr="000446D4">
        <w:rPr>
          <w:rStyle w:val="hps"/>
          <w:rFonts w:eastAsia="Times New Roman"/>
          <w:w w:val="100"/>
        </w:rPr>
        <w:t xml:space="preserve"> распространенности MRSA)</w:t>
      </w:r>
      <w:r w:rsidRPr="000446D4">
        <w:rPr>
          <w:rFonts w:eastAsia="Times New Roman"/>
          <w:w w:val="100"/>
        </w:rPr>
        <w:t xml:space="preserve"> </w:t>
      </w:r>
      <w:r w:rsidRPr="000446D4">
        <w:rPr>
          <w:rStyle w:val="hps"/>
          <w:rFonts w:eastAsia="Times New Roman"/>
          <w:w w:val="100"/>
        </w:rPr>
        <w:t>выше уровня,</w:t>
      </w:r>
      <w:r w:rsidRPr="000446D4">
        <w:rPr>
          <w:rFonts w:eastAsia="Times New Roman"/>
          <w:w w:val="100"/>
        </w:rPr>
        <w:t xml:space="preserve"> </w:t>
      </w:r>
      <w:r w:rsidRPr="000446D4">
        <w:rPr>
          <w:rStyle w:val="hps"/>
          <w:rFonts w:eastAsia="Times New Roman"/>
          <w:w w:val="100"/>
        </w:rPr>
        <w:t>связанного с увеличившимся риском передачи</w:t>
      </w:r>
      <w:r w:rsidRPr="000446D4">
        <w:rPr>
          <w:rStyle w:val="hps"/>
          <w:rFonts w:eastAsia="Times New Roman"/>
          <w:w w:val="100"/>
          <w:vertAlign w:val="superscript"/>
        </w:rPr>
        <w:t xml:space="preserve">9 </w:t>
      </w:r>
      <w:r w:rsidRPr="000446D4">
        <w:rPr>
          <w:rStyle w:val="hps"/>
          <w:rFonts w:eastAsia="Times New Roman"/>
          <w:w w:val="100"/>
        </w:rPr>
        <w:t>(Т</w:t>
      </w:r>
      <w:r w:rsidRPr="000446D4">
        <w:rPr>
          <w:rFonts w:eastAsia="Times New Roman"/>
          <w:w w:val="100"/>
        </w:rPr>
        <w:t xml:space="preserve">акие отделения </w:t>
      </w:r>
      <w:r w:rsidRPr="000446D4">
        <w:rPr>
          <w:rStyle w:val="hps"/>
          <w:rFonts w:eastAsia="Times New Roman"/>
          <w:w w:val="100"/>
        </w:rPr>
        <w:t>могут быть выявлены с помощью изучения срезов распространенности заболевания в какой-то момент времени.)</w:t>
      </w:r>
    </w:p>
    <w:p w:rsidR="000446D4" w:rsidRPr="000446D4" w:rsidRDefault="000446D4" w:rsidP="000446D4">
      <w:pPr>
        <w:numPr>
          <w:ilvl w:val="0"/>
          <w:numId w:val="19"/>
        </w:numPr>
        <w:spacing w:before="100" w:beforeAutospacing="1" w:after="100" w:afterAutospacing="1" w:line="240" w:lineRule="auto"/>
        <w:contextualSpacing/>
        <w:jc w:val="left"/>
        <w:rPr>
          <w:rFonts w:eastAsia="Times New Roman"/>
          <w:w w:val="100"/>
        </w:rPr>
      </w:pPr>
      <w:r w:rsidRPr="000446D4">
        <w:rPr>
          <w:rFonts w:eastAsia="Times New Roman"/>
          <w:w w:val="100"/>
        </w:rPr>
        <w:t>Выявление конкретных групп пациентов с высоким риском колонизации или инфицирования MRSA</w:t>
      </w:r>
    </w:p>
    <w:p w:rsidR="000446D4" w:rsidRPr="000446D4" w:rsidRDefault="000446D4" w:rsidP="000446D4">
      <w:pPr>
        <w:numPr>
          <w:ilvl w:val="0"/>
          <w:numId w:val="21"/>
        </w:numPr>
        <w:spacing w:before="100" w:beforeAutospacing="1" w:after="100" w:afterAutospacing="1" w:line="240" w:lineRule="auto"/>
        <w:contextualSpacing/>
        <w:jc w:val="left"/>
        <w:rPr>
          <w:rFonts w:eastAsia="Times New Roman"/>
          <w:w w:val="100"/>
        </w:rPr>
      </w:pPr>
      <w:r w:rsidRPr="000446D4">
        <w:rPr>
          <w:rStyle w:val="hps"/>
          <w:rFonts w:eastAsia="Times New Roman"/>
          <w:w w:val="100"/>
        </w:rPr>
        <w:t>Созвать</w:t>
      </w:r>
      <w:r w:rsidRPr="000446D4">
        <w:rPr>
          <w:rFonts w:eastAsia="Times New Roman"/>
          <w:w w:val="100"/>
        </w:rPr>
        <w:t xml:space="preserve"> </w:t>
      </w:r>
      <w:r w:rsidRPr="000446D4">
        <w:rPr>
          <w:rStyle w:val="hps"/>
          <w:rFonts w:eastAsia="Times New Roman"/>
          <w:w w:val="100"/>
        </w:rPr>
        <w:t>междисциплинарную группу</w:t>
      </w:r>
      <w:r w:rsidRPr="000446D4">
        <w:rPr>
          <w:rFonts w:eastAsia="Times New Roman"/>
          <w:w w:val="100"/>
        </w:rPr>
        <w:t xml:space="preserve"> </w:t>
      </w:r>
      <w:r w:rsidRPr="000446D4">
        <w:rPr>
          <w:rStyle w:val="hps"/>
          <w:rFonts w:eastAsia="Times New Roman"/>
          <w:w w:val="100"/>
        </w:rPr>
        <w:t>для рассмотрения</w:t>
      </w:r>
      <w:r w:rsidRPr="000446D4">
        <w:rPr>
          <w:rFonts w:eastAsia="Times New Roman"/>
          <w:w w:val="100"/>
        </w:rPr>
        <w:t xml:space="preserve"> о</w:t>
      </w:r>
      <w:r w:rsidRPr="000446D4">
        <w:rPr>
          <w:rStyle w:val="hps"/>
          <w:rFonts w:eastAsia="Times New Roman"/>
          <w:w w:val="100"/>
        </w:rPr>
        <w:t>ценки риска</w:t>
      </w:r>
      <w:r w:rsidRPr="000446D4">
        <w:rPr>
          <w:rFonts w:eastAsia="Times New Roman"/>
          <w:w w:val="100"/>
        </w:rPr>
        <w:t xml:space="preserve"> </w:t>
      </w:r>
      <w:r w:rsidRPr="000446D4">
        <w:rPr>
          <w:rStyle w:val="hps"/>
          <w:rFonts w:eastAsia="Times New Roman"/>
          <w:w w:val="100"/>
        </w:rPr>
        <w:t xml:space="preserve">MRSA и для </w:t>
      </w:r>
      <w:r w:rsidRPr="000446D4">
        <w:rPr>
          <w:rFonts w:eastAsia="Times New Roman"/>
          <w:w w:val="100"/>
        </w:rPr>
        <w:t xml:space="preserve">планирования и </w:t>
      </w:r>
      <w:r w:rsidRPr="000446D4">
        <w:rPr>
          <w:rStyle w:val="hps"/>
          <w:rFonts w:eastAsia="Times New Roman"/>
          <w:w w:val="100"/>
        </w:rPr>
        <w:t>осуществления надзора за</w:t>
      </w:r>
      <w:r w:rsidRPr="000446D4">
        <w:rPr>
          <w:rFonts w:eastAsia="Times New Roman"/>
          <w:w w:val="100"/>
        </w:rPr>
        <w:t xml:space="preserve"> программой активного контрольного исследования.</w:t>
      </w:r>
    </w:p>
    <w:p w:rsidR="000446D4" w:rsidRPr="000446D4" w:rsidRDefault="000446D4" w:rsidP="000446D4">
      <w:pPr>
        <w:numPr>
          <w:ilvl w:val="0"/>
          <w:numId w:val="23"/>
        </w:numPr>
        <w:spacing w:before="100" w:beforeAutospacing="1" w:after="100" w:afterAutospacing="1" w:line="240" w:lineRule="auto"/>
        <w:contextualSpacing/>
        <w:jc w:val="left"/>
        <w:rPr>
          <w:rFonts w:eastAsia="Times New Roman"/>
          <w:w w:val="100"/>
        </w:rPr>
      </w:pPr>
      <w:r w:rsidRPr="000446D4">
        <w:rPr>
          <w:rStyle w:val="hps"/>
          <w:rFonts w:eastAsia="Times New Roman"/>
          <w:w w:val="100"/>
        </w:rPr>
        <w:t>Из-за</w:t>
      </w:r>
      <w:r w:rsidRPr="000446D4">
        <w:rPr>
          <w:rFonts w:eastAsia="Times New Roman"/>
          <w:w w:val="100"/>
        </w:rPr>
        <w:t xml:space="preserve"> </w:t>
      </w:r>
      <w:r w:rsidRPr="000446D4">
        <w:rPr>
          <w:rStyle w:val="hps"/>
          <w:rFonts w:eastAsia="Times New Roman"/>
          <w:w w:val="100"/>
        </w:rPr>
        <w:t>междисциплинарного характера текущей контрольной программы</w:t>
      </w:r>
      <w:r w:rsidRPr="000446D4">
        <w:rPr>
          <w:rFonts w:eastAsia="Times New Roman"/>
          <w:w w:val="100"/>
        </w:rPr>
        <w:t xml:space="preserve">, представители микробиологической лаборатории, персонал по предотвращению и контролю распространения инфекции, сестринский персонал, врачебный персонал, отдел </w:t>
      </w:r>
      <w:r w:rsidRPr="000446D4">
        <w:rPr>
          <w:rStyle w:val="hps"/>
          <w:rFonts w:eastAsia="Times New Roman"/>
          <w:w w:val="100"/>
        </w:rPr>
        <w:t>управления материальными ресурсами</w:t>
      </w:r>
      <w:r w:rsidRPr="000446D4">
        <w:rPr>
          <w:rFonts w:eastAsia="Times New Roman"/>
          <w:w w:val="100"/>
        </w:rPr>
        <w:t xml:space="preserve">, экологическая служба и административный персонал больницы должны быть вовлечены развитие и реализацию программы, а также распределение </w:t>
      </w:r>
      <w:r w:rsidRPr="000446D4">
        <w:rPr>
          <w:rStyle w:val="hps"/>
          <w:rFonts w:eastAsia="Times New Roman"/>
          <w:w w:val="100"/>
        </w:rPr>
        <w:t>ресурсов</w:t>
      </w:r>
      <w:r w:rsidRPr="000446D4">
        <w:rPr>
          <w:rFonts w:eastAsia="Times New Roman"/>
          <w:w w:val="100"/>
        </w:rPr>
        <w:t>. Тщательный учет ресурсов</w:t>
      </w:r>
      <w:r w:rsidRPr="000446D4">
        <w:rPr>
          <w:rStyle w:val="hps"/>
          <w:rFonts w:eastAsia="Times New Roman"/>
          <w:w w:val="100"/>
        </w:rPr>
        <w:t>, необходимых</w:t>
      </w:r>
      <w:r w:rsidRPr="000446D4">
        <w:rPr>
          <w:rFonts w:eastAsia="Times New Roman"/>
          <w:w w:val="100"/>
        </w:rPr>
        <w:t xml:space="preserve"> </w:t>
      </w:r>
      <w:r w:rsidRPr="000446D4">
        <w:rPr>
          <w:rStyle w:val="hps"/>
          <w:rFonts w:eastAsia="Times New Roman"/>
          <w:w w:val="100"/>
        </w:rPr>
        <w:t>для программы активного контрольного исследования,</w:t>
      </w:r>
      <w:r w:rsidRPr="000446D4">
        <w:rPr>
          <w:rFonts w:eastAsia="Times New Roman"/>
          <w:w w:val="100"/>
        </w:rPr>
        <w:t xml:space="preserve"> </w:t>
      </w:r>
      <w:r w:rsidRPr="000446D4">
        <w:rPr>
          <w:rStyle w:val="hps"/>
          <w:rFonts w:eastAsia="Times New Roman"/>
          <w:w w:val="100"/>
        </w:rPr>
        <w:t>имеет важное значение для</w:t>
      </w:r>
      <w:r w:rsidRPr="000446D4">
        <w:rPr>
          <w:rFonts w:eastAsia="Times New Roman"/>
          <w:w w:val="100"/>
        </w:rPr>
        <w:t xml:space="preserve"> </w:t>
      </w:r>
      <w:r w:rsidRPr="000446D4">
        <w:rPr>
          <w:rStyle w:val="hps"/>
          <w:rFonts w:eastAsia="Times New Roman"/>
          <w:w w:val="100"/>
        </w:rPr>
        <w:t>обеспечения того, чтобы</w:t>
      </w:r>
      <w:r w:rsidRPr="000446D4">
        <w:rPr>
          <w:rFonts w:eastAsia="Times New Roman"/>
          <w:w w:val="100"/>
        </w:rPr>
        <w:t xml:space="preserve"> </w:t>
      </w:r>
      <w:r w:rsidRPr="000446D4">
        <w:rPr>
          <w:rStyle w:val="hps"/>
          <w:rFonts w:eastAsia="Times New Roman"/>
          <w:w w:val="100"/>
        </w:rPr>
        <w:t>программа</w:t>
      </w:r>
      <w:r w:rsidRPr="000446D4">
        <w:rPr>
          <w:rFonts w:eastAsia="Times New Roman"/>
          <w:w w:val="100"/>
        </w:rPr>
        <w:t xml:space="preserve"> активного контрольного исследования была </w:t>
      </w:r>
      <w:r w:rsidRPr="000446D4">
        <w:rPr>
          <w:rStyle w:val="hps"/>
          <w:rFonts w:eastAsia="Times New Roman"/>
          <w:w w:val="100"/>
        </w:rPr>
        <w:t>реализована</w:t>
      </w:r>
      <w:r w:rsidRPr="000446D4">
        <w:rPr>
          <w:rFonts w:eastAsia="Times New Roman"/>
          <w:w w:val="100"/>
        </w:rPr>
        <w:t xml:space="preserve"> </w:t>
      </w:r>
      <w:r w:rsidRPr="000446D4">
        <w:rPr>
          <w:rStyle w:val="hps"/>
          <w:rFonts w:eastAsia="Times New Roman"/>
          <w:w w:val="100"/>
        </w:rPr>
        <w:t>должным образом</w:t>
      </w:r>
      <w:r w:rsidRPr="000446D4">
        <w:rPr>
          <w:rFonts w:eastAsia="Times New Roman"/>
          <w:w w:val="100"/>
        </w:rPr>
        <w:t xml:space="preserve"> </w:t>
      </w:r>
      <w:r w:rsidRPr="000446D4">
        <w:rPr>
          <w:rStyle w:val="hps"/>
          <w:rFonts w:eastAsia="Times New Roman"/>
          <w:w w:val="100"/>
        </w:rPr>
        <w:t>и чтобы не был нанесен урон другим</w:t>
      </w:r>
      <w:r w:rsidRPr="000446D4">
        <w:rPr>
          <w:rFonts w:eastAsia="Times New Roman"/>
          <w:w w:val="100"/>
        </w:rPr>
        <w:t xml:space="preserve"> </w:t>
      </w:r>
      <w:r w:rsidRPr="000446D4">
        <w:rPr>
          <w:rStyle w:val="hps"/>
          <w:rFonts w:eastAsia="Times New Roman"/>
          <w:w w:val="100"/>
        </w:rPr>
        <w:t>важным составляющим</w:t>
      </w:r>
      <w:r w:rsidRPr="000446D4">
        <w:rPr>
          <w:rFonts w:eastAsia="Times New Roman"/>
          <w:w w:val="100"/>
        </w:rPr>
        <w:t xml:space="preserve"> </w:t>
      </w:r>
      <w:r w:rsidRPr="000446D4">
        <w:rPr>
          <w:rStyle w:val="hps"/>
          <w:rFonts w:eastAsia="Times New Roman"/>
          <w:w w:val="100"/>
        </w:rPr>
        <w:t>больничной программы контроля над инфекцией</w:t>
      </w:r>
      <w:r w:rsidRPr="000446D4">
        <w:rPr>
          <w:rFonts w:eastAsia="Times New Roman"/>
          <w:w w:val="100"/>
        </w:rPr>
        <w:t>.</w:t>
      </w:r>
    </w:p>
    <w:p w:rsidR="000446D4" w:rsidRPr="000446D4" w:rsidRDefault="000446D4" w:rsidP="000446D4">
      <w:pPr>
        <w:ind w:left="1416"/>
        <w:jc w:val="left"/>
        <w:rPr>
          <w:rStyle w:val="hps"/>
          <w:rFonts w:asciiTheme="minorHAnsi" w:eastAsiaTheme="minorEastAsia" w:hAnsiTheme="minorHAnsi" w:cstheme="minorBidi"/>
          <w:w w:val="100"/>
          <w:sz w:val="22"/>
          <w:szCs w:val="22"/>
        </w:rPr>
      </w:pPr>
      <w:r w:rsidRPr="000446D4">
        <w:rPr>
          <w:i/>
          <w:w w:val="100"/>
          <w:lang w:val="en-US"/>
        </w:rPr>
        <w:t>ii</w:t>
      </w:r>
      <w:r w:rsidRPr="000446D4">
        <w:rPr>
          <w:i/>
          <w:w w:val="100"/>
        </w:rPr>
        <w:t>.</w:t>
      </w:r>
      <w:r w:rsidRPr="000446D4">
        <w:rPr>
          <w:w w:val="100"/>
        </w:rPr>
        <w:t xml:space="preserve"> </w:t>
      </w:r>
      <w:r w:rsidRPr="000446D4">
        <w:rPr>
          <w:rStyle w:val="hps"/>
          <w:w w:val="100"/>
        </w:rPr>
        <w:t>Консультация</w:t>
      </w:r>
      <w:r w:rsidRPr="000446D4">
        <w:rPr>
          <w:w w:val="100"/>
        </w:rPr>
        <w:t xml:space="preserve"> </w:t>
      </w:r>
      <w:r w:rsidRPr="000446D4">
        <w:rPr>
          <w:rStyle w:val="hps"/>
          <w:w w:val="100"/>
        </w:rPr>
        <w:t>с экспертом в области контроля и предотвращения распространения MRSA (если такого специалиста нет внутри больницы) может быть полезна для</w:t>
      </w:r>
      <w:r w:rsidRPr="000446D4">
        <w:rPr>
          <w:w w:val="100"/>
        </w:rPr>
        <w:t xml:space="preserve"> </w:t>
      </w:r>
      <w:r w:rsidRPr="000446D4">
        <w:rPr>
          <w:rStyle w:val="hps"/>
          <w:w w:val="100"/>
        </w:rPr>
        <w:t>разработки и оценки программы.</w:t>
      </w:r>
    </w:p>
    <w:p w:rsidR="000446D4" w:rsidRPr="000446D4" w:rsidRDefault="000446D4" w:rsidP="000446D4">
      <w:pPr>
        <w:ind w:left="1416"/>
        <w:jc w:val="left"/>
        <w:rPr>
          <w:rStyle w:val="hps"/>
          <w:w w:val="100"/>
        </w:rPr>
      </w:pPr>
      <w:proofErr w:type="spellStart"/>
      <w:r w:rsidRPr="000446D4">
        <w:rPr>
          <w:i/>
          <w:w w:val="100"/>
        </w:rPr>
        <w:t>iii</w:t>
      </w:r>
      <w:proofErr w:type="spellEnd"/>
      <w:r w:rsidRPr="000446D4">
        <w:rPr>
          <w:i/>
          <w:w w:val="100"/>
        </w:rPr>
        <w:t>.</w:t>
      </w:r>
      <w:r w:rsidRPr="000446D4">
        <w:rPr>
          <w:w w:val="100"/>
        </w:rPr>
        <w:t xml:space="preserve"> Апробируйте </w:t>
      </w:r>
      <w:r w:rsidRPr="000446D4">
        <w:rPr>
          <w:rStyle w:val="hps"/>
          <w:w w:val="100"/>
        </w:rPr>
        <w:t>программу в</w:t>
      </w:r>
      <w:r w:rsidRPr="000446D4">
        <w:rPr>
          <w:w w:val="100"/>
        </w:rPr>
        <w:t xml:space="preserve"> </w:t>
      </w:r>
      <w:r w:rsidRPr="000446D4">
        <w:rPr>
          <w:rStyle w:val="hps"/>
          <w:w w:val="100"/>
        </w:rPr>
        <w:t>одном месте, прежде чем вводить её на всех других местах. Выберите</w:t>
      </w:r>
      <w:r w:rsidRPr="000446D4">
        <w:rPr>
          <w:w w:val="100"/>
        </w:rPr>
        <w:t xml:space="preserve"> </w:t>
      </w:r>
      <w:r w:rsidRPr="000446D4">
        <w:rPr>
          <w:rStyle w:val="hps"/>
          <w:w w:val="100"/>
        </w:rPr>
        <w:t>пробное отделение на основе риска или распространенности MRSA</w:t>
      </w:r>
      <w:r w:rsidRPr="000446D4">
        <w:rPr>
          <w:w w:val="100"/>
        </w:rPr>
        <w:t xml:space="preserve"> в отделении </w:t>
      </w:r>
      <w:r w:rsidRPr="000446D4">
        <w:rPr>
          <w:rStyle w:val="hps"/>
          <w:w w:val="100"/>
        </w:rPr>
        <w:t>или там, где есть мотивированное</w:t>
      </w:r>
      <w:r w:rsidRPr="000446D4">
        <w:rPr>
          <w:w w:val="100"/>
        </w:rPr>
        <w:t xml:space="preserve"> </w:t>
      </w:r>
      <w:r w:rsidRPr="000446D4">
        <w:rPr>
          <w:rStyle w:val="hps"/>
          <w:w w:val="100"/>
        </w:rPr>
        <w:lastRenderedPageBreak/>
        <w:t>руководство и</w:t>
      </w:r>
      <w:r w:rsidRPr="000446D4">
        <w:rPr>
          <w:w w:val="100"/>
        </w:rPr>
        <w:t xml:space="preserve"> контактный персонал (персонал, непосредственно работающий с пациентами)</w:t>
      </w:r>
      <w:r w:rsidRPr="000446D4">
        <w:rPr>
          <w:rStyle w:val="hps"/>
          <w:w w:val="100"/>
        </w:rPr>
        <w:t>.</w:t>
      </w:r>
    </w:p>
    <w:p w:rsidR="000446D4" w:rsidRPr="000446D4" w:rsidRDefault="000446D4" w:rsidP="000446D4">
      <w:pPr>
        <w:ind w:left="1416"/>
        <w:jc w:val="left"/>
        <w:rPr>
          <w:w w:val="100"/>
        </w:rPr>
      </w:pPr>
      <w:proofErr w:type="spellStart"/>
      <w:r w:rsidRPr="000446D4">
        <w:rPr>
          <w:i/>
          <w:w w:val="100"/>
        </w:rPr>
        <w:t>iv</w:t>
      </w:r>
      <w:proofErr w:type="spellEnd"/>
      <w:r w:rsidRPr="000446D4">
        <w:rPr>
          <w:i/>
          <w:w w:val="100"/>
        </w:rPr>
        <w:t>.</w:t>
      </w:r>
      <w:r w:rsidRPr="000446D4">
        <w:rPr>
          <w:w w:val="100"/>
        </w:rPr>
        <w:t xml:space="preserve"> </w:t>
      </w:r>
      <w:r w:rsidRPr="000446D4">
        <w:rPr>
          <w:rStyle w:val="hps"/>
          <w:w w:val="100"/>
        </w:rPr>
        <w:t>Распространите программу на дополнительные отделения, в случае если пробная программа</w:t>
      </w:r>
      <w:r w:rsidRPr="000446D4">
        <w:rPr>
          <w:w w:val="100"/>
        </w:rPr>
        <w:t xml:space="preserve"> </w:t>
      </w:r>
      <w:r w:rsidRPr="000446D4">
        <w:rPr>
          <w:rStyle w:val="hps"/>
          <w:w w:val="100"/>
        </w:rPr>
        <w:t>была оценена и</w:t>
      </w:r>
      <w:r w:rsidRPr="000446D4">
        <w:rPr>
          <w:w w:val="100"/>
        </w:rPr>
        <w:t xml:space="preserve"> </w:t>
      </w:r>
      <w:r w:rsidRPr="000446D4">
        <w:rPr>
          <w:rStyle w:val="hps"/>
          <w:w w:val="100"/>
        </w:rPr>
        <w:t>отрегулирована и</w:t>
      </w:r>
      <w:r w:rsidRPr="000446D4">
        <w:rPr>
          <w:w w:val="100"/>
        </w:rPr>
        <w:t xml:space="preserve"> из</w:t>
      </w:r>
      <w:r w:rsidRPr="000446D4">
        <w:rPr>
          <w:rStyle w:val="hps"/>
          <w:w w:val="100"/>
        </w:rPr>
        <w:t>начальные</w:t>
      </w:r>
      <w:r w:rsidRPr="000446D4">
        <w:rPr>
          <w:w w:val="100"/>
        </w:rPr>
        <w:br/>
      </w:r>
      <w:r w:rsidRPr="000446D4">
        <w:rPr>
          <w:rStyle w:val="hps"/>
          <w:w w:val="100"/>
        </w:rPr>
        <w:t>цели были достигнуты</w:t>
      </w:r>
      <w:r w:rsidRPr="000446D4">
        <w:rPr>
          <w:w w:val="100"/>
        </w:rPr>
        <w:t xml:space="preserve"> </w:t>
      </w:r>
      <w:r w:rsidRPr="000446D4">
        <w:rPr>
          <w:rStyle w:val="hps"/>
          <w:w w:val="100"/>
        </w:rPr>
        <w:t>(например,</w:t>
      </w:r>
      <w:r w:rsidRPr="000446D4">
        <w:rPr>
          <w:w w:val="100"/>
        </w:rPr>
        <w:t xml:space="preserve"> </w:t>
      </w:r>
      <w:r w:rsidRPr="000446D4">
        <w:rPr>
          <w:rStyle w:val="hps"/>
          <w:w w:val="100"/>
        </w:rPr>
        <w:t>более 90</w:t>
      </w:r>
      <w:r w:rsidRPr="000446D4">
        <w:rPr>
          <w:w w:val="100"/>
        </w:rPr>
        <w:t xml:space="preserve">% соответствие </w:t>
      </w:r>
      <w:r w:rsidRPr="000446D4">
        <w:rPr>
          <w:rStyle w:val="hps"/>
          <w:w w:val="100"/>
        </w:rPr>
        <w:t>с приобретением</w:t>
      </w:r>
      <w:r w:rsidRPr="000446D4">
        <w:rPr>
          <w:w w:val="100"/>
          <w:highlight w:val="yellow"/>
        </w:rPr>
        <w:t xml:space="preserve"> </w:t>
      </w:r>
      <w:r w:rsidRPr="000446D4">
        <w:rPr>
          <w:rStyle w:val="hps"/>
          <w:w w:val="100"/>
        </w:rPr>
        <w:t>образца</w:t>
      </w:r>
      <w:r w:rsidRPr="000446D4">
        <w:rPr>
          <w:w w:val="100"/>
        </w:rPr>
        <w:t>).</w:t>
      </w:r>
    </w:p>
    <w:p w:rsidR="000446D4" w:rsidRPr="000446D4" w:rsidRDefault="000446D4" w:rsidP="000446D4">
      <w:pPr>
        <w:numPr>
          <w:ilvl w:val="0"/>
          <w:numId w:val="21"/>
        </w:numPr>
        <w:spacing w:before="100" w:beforeAutospacing="1" w:after="100" w:afterAutospacing="1" w:line="240" w:lineRule="auto"/>
        <w:contextualSpacing/>
        <w:jc w:val="left"/>
        <w:rPr>
          <w:rFonts w:eastAsia="Times New Roman"/>
          <w:w w:val="100"/>
        </w:rPr>
      </w:pPr>
      <w:r w:rsidRPr="000446D4">
        <w:rPr>
          <w:rFonts w:eastAsia="Times New Roman"/>
          <w:w w:val="100"/>
        </w:rPr>
        <w:t>Выберите и выявите группу(</w:t>
      </w:r>
      <w:proofErr w:type="spellStart"/>
      <w:r w:rsidRPr="000446D4">
        <w:rPr>
          <w:rFonts w:eastAsia="Times New Roman"/>
          <w:w w:val="100"/>
        </w:rPr>
        <w:t>ы</w:t>
      </w:r>
      <w:proofErr w:type="spellEnd"/>
      <w:r w:rsidRPr="000446D4">
        <w:rPr>
          <w:rFonts w:eastAsia="Times New Roman"/>
          <w:w w:val="100"/>
        </w:rPr>
        <w:t>) пациентов, которая(</w:t>
      </w:r>
      <w:proofErr w:type="spellStart"/>
      <w:r w:rsidRPr="000446D4">
        <w:rPr>
          <w:rFonts w:eastAsia="Times New Roman"/>
          <w:w w:val="100"/>
        </w:rPr>
        <w:t>ые</w:t>
      </w:r>
      <w:proofErr w:type="spellEnd"/>
      <w:r w:rsidRPr="000446D4">
        <w:rPr>
          <w:rFonts w:eastAsia="Times New Roman"/>
          <w:w w:val="100"/>
        </w:rPr>
        <w:t>) будет/будут подвергнуты проверке.</w:t>
      </w:r>
    </w:p>
    <w:p w:rsidR="000446D4" w:rsidRPr="000446D4" w:rsidRDefault="000446D4" w:rsidP="000446D4">
      <w:pPr>
        <w:numPr>
          <w:ilvl w:val="0"/>
          <w:numId w:val="25"/>
        </w:numPr>
        <w:spacing w:before="100" w:beforeAutospacing="1" w:after="100" w:afterAutospacing="1" w:line="240" w:lineRule="auto"/>
        <w:contextualSpacing/>
        <w:jc w:val="left"/>
        <w:rPr>
          <w:rFonts w:eastAsia="Times New Roman"/>
          <w:w w:val="100"/>
        </w:rPr>
      </w:pPr>
      <w:r w:rsidRPr="000446D4">
        <w:rPr>
          <w:rFonts w:eastAsia="Times New Roman"/>
          <w:w w:val="100"/>
        </w:rPr>
        <w:t xml:space="preserve">Определите, каких пациентов проверять (например, все пациенты против </w:t>
      </w:r>
      <w:proofErr w:type="spellStart"/>
      <w:r w:rsidRPr="000446D4">
        <w:rPr>
          <w:rFonts w:eastAsia="Times New Roman"/>
          <w:w w:val="100"/>
        </w:rPr>
        <w:t>высокорисковых</w:t>
      </w:r>
      <w:proofErr w:type="spellEnd"/>
      <w:r w:rsidRPr="000446D4">
        <w:rPr>
          <w:rFonts w:eastAsia="Times New Roman"/>
          <w:w w:val="100"/>
        </w:rPr>
        <w:t xml:space="preserve"> пациентов или пациентов в </w:t>
      </w:r>
      <w:proofErr w:type="spellStart"/>
      <w:r w:rsidRPr="000446D4">
        <w:rPr>
          <w:rFonts w:eastAsia="Times New Roman"/>
          <w:w w:val="100"/>
        </w:rPr>
        <w:t>высокорисковых</w:t>
      </w:r>
      <w:proofErr w:type="spellEnd"/>
      <w:r w:rsidRPr="000446D4">
        <w:rPr>
          <w:rFonts w:eastAsia="Times New Roman"/>
          <w:w w:val="100"/>
        </w:rPr>
        <w:t xml:space="preserve"> отделениях.</w:t>
      </w:r>
    </w:p>
    <w:p w:rsidR="000446D4" w:rsidRPr="000446D4" w:rsidRDefault="000446D4" w:rsidP="000446D4">
      <w:pPr>
        <w:spacing w:before="100" w:beforeAutospacing="1" w:after="100" w:afterAutospacing="1" w:line="240" w:lineRule="auto"/>
        <w:ind w:left="2148"/>
        <w:contextualSpacing/>
        <w:jc w:val="left"/>
        <w:rPr>
          <w:rFonts w:eastAsia="Times New Roman"/>
          <w:w w:val="100"/>
        </w:rPr>
      </w:pPr>
      <w:r w:rsidRPr="000446D4">
        <w:rPr>
          <w:rFonts w:eastAsia="Times New Roman"/>
          <w:w w:val="100"/>
        </w:rPr>
        <w:t>(а) Используйте оценку риска MRSA, чтобы определить,</w:t>
      </w:r>
    </w:p>
    <w:p w:rsidR="000446D4" w:rsidRPr="000446D4" w:rsidRDefault="000446D4" w:rsidP="000446D4">
      <w:pPr>
        <w:jc w:val="left"/>
        <w:rPr>
          <w:rFonts w:asciiTheme="minorHAnsi" w:eastAsiaTheme="minorEastAsia" w:hAnsiTheme="minorHAnsi" w:cstheme="minorBidi"/>
          <w:i/>
          <w:w w:val="100"/>
          <w:sz w:val="22"/>
          <w:szCs w:val="22"/>
        </w:rPr>
      </w:pPr>
      <w:r w:rsidRPr="000446D4">
        <w:rPr>
          <w:i/>
          <w:w w:val="100"/>
        </w:rPr>
        <w:t xml:space="preserve"> 71 Стратегии предотвращения передачи MRSA</w:t>
      </w:r>
    </w:p>
    <w:p w:rsidR="000446D4" w:rsidRPr="000446D4" w:rsidRDefault="000446D4" w:rsidP="000446D4">
      <w:pPr>
        <w:ind w:left="2124" w:firstLine="6"/>
        <w:jc w:val="left"/>
        <w:rPr>
          <w:w w:val="100"/>
        </w:rPr>
      </w:pPr>
      <w:r w:rsidRPr="000446D4">
        <w:rPr>
          <w:w w:val="100"/>
        </w:rPr>
        <w:t xml:space="preserve">будут ли включены в </w:t>
      </w:r>
      <w:proofErr w:type="spellStart"/>
      <w:r w:rsidRPr="000446D4">
        <w:rPr>
          <w:w w:val="100"/>
        </w:rPr>
        <w:t>скрининговую</w:t>
      </w:r>
      <w:proofErr w:type="spellEnd"/>
      <w:r w:rsidRPr="000446D4">
        <w:rPr>
          <w:w w:val="100"/>
        </w:rPr>
        <w:t xml:space="preserve"> программу все пациенты, пациенты, поступившие в </w:t>
      </w:r>
      <w:proofErr w:type="spellStart"/>
      <w:r w:rsidRPr="000446D4">
        <w:rPr>
          <w:w w:val="100"/>
        </w:rPr>
        <w:t>высокорисковые</w:t>
      </w:r>
      <w:proofErr w:type="spellEnd"/>
      <w:r w:rsidRPr="000446D4">
        <w:rPr>
          <w:w w:val="100"/>
        </w:rPr>
        <w:t xml:space="preserve"> отделения (например, отделение интенсивной терапии), или </w:t>
      </w:r>
      <w:proofErr w:type="spellStart"/>
      <w:r w:rsidRPr="000446D4">
        <w:rPr>
          <w:w w:val="100"/>
        </w:rPr>
        <w:t>высокорисковые</w:t>
      </w:r>
      <w:proofErr w:type="spellEnd"/>
      <w:r w:rsidRPr="000446D4">
        <w:rPr>
          <w:w w:val="100"/>
        </w:rPr>
        <w:t xml:space="preserve"> группы пациентов (вне зависимости от отделения, в котором они находятся).</w:t>
      </w:r>
    </w:p>
    <w:p w:rsidR="000446D4" w:rsidRPr="000446D4" w:rsidRDefault="000446D4" w:rsidP="000446D4">
      <w:pPr>
        <w:ind w:left="2124" w:firstLine="6"/>
        <w:jc w:val="left"/>
        <w:rPr>
          <w:rStyle w:val="hps"/>
          <w:w w:val="100"/>
        </w:rPr>
      </w:pPr>
      <w:r w:rsidRPr="000446D4">
        <w:rPr>
          <w:w w:val="100"/>
        </w:rPr>
        <w:t>(</w:t>
      </w:r>
      <w:proofErr w:type="spellStart"/>
      <w:r w:rsidRPr="000446D4">
        <w:rPr>
          <w:w w:val="100"/>
        </w:rPr>
        <w:t>b</w:t>
      </w:r>
      <w:proofErr w:type="spellEnd"/>
      <w:r w:rsidRPr="000446D4">
        <w:rPr>
          <w:w w:val="100"/>
        </w:rPr>
        <w:t xml:space="preserve">) </w:t>
      </w:r>
      <w:r w:rsidRPr="000446D4">
        <w:rPr>
          <w:rStyle w:val="hps"/>
          <w:w w:val="100"/>
        </w:rPr>
        <w:t>Факторы риска</w:t>
      </w:r>
      <w:r w:rsidRPr="000446D4">
        <w:rPr>
          <w:w w:val="100"/>
        </w:rPr>
        <w:t xml:space="preserve"> на уровне </w:t>
      </w:r>
      <w:r w:rsidRPr="000446D4">
        <w:rPr>
          <w:rStyle w:val="hps"/>
          <w:w w:val="100"/>
        </w:rPr>
        <w:t>пациентов для</w:t>
      </w:r>
      <w:r w:rsidRPr="000446D4">
        <w:rPr>
          <w:w w:val="100"/>
        </w:rPr>
        <w:t xml:space="preserve"> </w:t>
      </w:r>
      <w:r w:rsidRPr="000446D4">
        <w:rPr>
          <w:rStyle w:val="hps"/>
          <w:w w:val="100"/>
        </w:rPr>
        <w:t>MRSA</w:t>
      </w:r>
      <w:r w:rsidRPr="000446D4">
        <w:rPr>
          <w:w w:val="100"/>
        </w:rPr>
        <w:t xml:space="preserve"> </w:t>
      </w:r>
      <w:r w:rsidRPr="000446D4">
        <w:rPr>
          <w:rStyle w:val="hps"/>
          <w:w w:val="100"/>
        </w:rPr>
        <w:t>колонизации</w:t>
      </w:r>
      <w:r w:rsidRPr="000446D4">
        <w:rPr>
          <w:w w:val="100"/>
        </w:rPr>
        <w:t xml:space="preserve"> </w:t>
      </w:r>
      <w:r w:rsidRPr="000446D4">
        <w:rPr>
          <w:rStyle w:val="hps"/>
          <w:w w:val="100"/>
        </w:rPr>
        <w:t>(например,</w:t>
      </w:r>
      <w:r w:rsidRPr="000446D4">
        <w:rPr>
          <w:w w:val="100"/>
        </w:rPr>
        <w:t xml:space="preserve"> </w:t>
      </w:r>
      <w:r w:rsidRPr="000446D4">
        <w:rPr>
          <w:rStyle w:val="hps"/>
          <w:w w:val="100"/>
        </w:rPr>
        <w:t>недавнее</w:t>
      </w:r>
      <w:r w:rsidRPr="000446D4">
        <w:rPr>
          <w:w w:val="100"/>
        </w:rPr>
        <w:t xml:space="preserve"> поступление</w:t>
      </w:r>
      <w:r w:rsidRPr="000446D4">
        <w:rPr>
          <w:rStyle w:val="hps"/>
          <w:w w:val="100"/>
        </w:rPr>
        <w:t xml:space="preserve"> в</w:t>
      </w:r>
      <w:r w:rsidRPr="000446D4">
        <w:rPr>
          <w:w w:val="100"/>
        </w:rPr>
        <w:t xml:space="preserve"> </w:t>
      </w:r>
      <w:r w:rsidRPr="000446D4">
        <w:rPr>
          <w:rStyle w:val="hps"/>
          <w:w w:val="100"/>
        </w:rPr>
        <w:t>больницу или</w:t>
      </w:r>
      <w:r w:rsidRPr="000446D4">
        <w:rPr>
          <w:w w:val="100"/>
        </w:rPr>
        <w:t xml:space="preserve"> учреждение с квалифицированным сестринским уходом, продолжительный гемодиализ и недавняя противомикробная терапия) также могут </w:t>
      </w:r>
      <w:r w:rsidRPr="000446D4">
        <w:rPr>
          <w:rStyle w:val="hps"/>
          <w:w w:val="100"/>
        </w:rPr>
        <w:t>быть использованы для включения в программу</w:t>
      </w:r>
      <w:r w:rsidRPr="000446D4">
        <w:rPr>
          <w:w w:val="100"/>
        </w:rPr>
        <w:t xml:space="preserve"> </w:t>
      </w:r>
      <w:r w:rsidRPr="000446D4">
        <w:rPr>
          <w:rStyle w:val="hps"/>
          <w:w w:val="100"/>
        </w:rPr>
        <w:t>скрининга</w:t>
      </w:r>
      <w:r w:rsidRPr="000446D4">
        <w:rPr>
          <w:rStyle w:val="hps"/>
          <w:w w:val="100"/>
          <w:vertAlign w:val="superscript"/>
        </w:rPr>
        <w:t>63</w:t>
      </w:r>
      <w:r w:rsidRPr="000446D4">
        <w:rPr>
          <w:rStyle w:val="hps"/>
          <w:w w:val="100"/>
        </w:rPr>
        <w:t>.</w:t>
      </w:r>
    </w:p>
    <w:p w:rsidR="000446D4" w:rsidRPr="000446D4" w:rsidRDefault="000446D4" w:rsidP="000446D4">
      <w:pPr>
        <w:ind w:left="2124" w:firstLine="6"/>
        <w:jc w:val="left"/>
        <w:rPr>
          <w:w w:val="100"/>
        </w:rPr>
      </w:pPr>
      <w:r w:rsidRPr="000446D4">
        <w:rPr>
          <w:rStyle w:val="hps"/>
          <w:w w:val="100"/>
        </w:rPr>
        <w:t>(с) При выборе групп(</w:t>
      </w:r>
      <w:proofErr w:type="spellStart"/>
      <w:r w:rsidRPr="000446D4">
        <w:rPr>
          <w:rStyle w:val="hps"/>
          <w:w w:val="100"/>
        </w:rPr>
        <w:t>ы</w:t>
      </w:r>
      <w:proofErr w:type="spellEnd"/>
      <w:r w:rsidRPr="000446D4">
        <w:rPr>
          <w:rStyle w:val="hps"/>
          <w:w w:val="100"/>
        </w:rPr>
        <w:t>) пациентов для исследования берите в расчет имеющуюся инфраструктуру</w:t>
      </w:r>
      <w:r w:rsidRPr="000446D4">
        <w:rPr>
          <w:w w:val="100"/>
        </w:rPr>
        <w:t xml:space="preserve"> </w:t>
      </w:r>
      <w:r w:rsidRPr="000446D4">
        <w:rPr>
          <w:rStyle w:val="hps"/>
          <w:w w:val="100"/>
        </w:rPr>
        <w:t>и конкретные характеристики больницы (размер</w:t>
      </w:r>
      <w:r w:rsidRPr="000446D4">
        <w:rPr>
          <w:w w:val="100"/>
        </w:rPr>
        <w:t xml:space="preserve">; штатные единицы для предотвращения распространения инфекции и контроля за нею, лаборатории и ухода за больными; контингент больных; </w:t>
      </w:r>
      <w:proofErr w:type="spellStart"/>
      <w:r w:rsidRPr="000446D4">
        <w:rPr>
          <w:w w:val="100"/>
        </w:rPr>
        <w:t>ИТ-поддержка</w:t>
      </w:r>
      <w:proofErr w:type="spellEnd"/>
      <w:r w:rsidRPr="000446D4">
        <w:rPr>
          <w:w w:val="100"/>
        </w:rPr>
        <w:t>).</w:t>
      </w:r>
    </w:p>
    <w:p w:rsidR="000446D4" w:rsidRPr="000446D4" w:rsidRDefault="000446D4" w:rsidP="000446D4">
      <w:pPr>
        <w:jc w:val="left"/>
        <w:rPr>
          <w:w w:val="100"/>
        </w:rPr>
      </w:pPr>
      <w:r w:rsidRPr="000446D4">
        <w:rPr>
          <w:w w:val="100"/>
        </w:rPr>
        <w:tab/>
      </w:r>
      <w:r w:rsidRPr="000446D4">
        <w:rPr>
          <w:w w:val="100"/>
        </w:rPr>
        <w:tab/>
      </w:r>
      <w:r w:rsidRPr="000446D4">
        <w:rPr>
          <w:i/>
          <w:w w:val="100"/>
          <w:lang w:val="en-US"/>
        </w:rPr>
        <w:t>ii</w:t>
      </w:r>
      <w:r w:rsidRPr="000446D4">
        <w:rPr>
          <w:i/>
          <w:w w:val="100"/>
        </w:rPr>
        <w:t xml:space="preserve">. </w:t>
      </w:r>
      <w:r w:rsidRPr="000446D4">
        <w:rPr>
          <w:w w:val="100"/>
        </w:rPr>
        <w:t>Внедряйте и реализуйте систему выявления и скрининга пациентов, которые соответствуют критериям программы скрининга.</w:t>
      </w:r>
    </w:p>
    <w:p w:rsidR="000446D4" w:rsidRPr="000446D4" w:rsidRDefault="000446D4" w:rsidP="000446D4">
      <w:pPr>
        <w:ind w:left="2124" w:firstLine="6"/>
        <w:jc w:val="left"/>
        <w:rPr>
          <w:rStyle w:val="hps"/>
          <w:w w:val="100"/>
        </w:rPr>
      </w:pPr>
      <w:r w:rsidRPr="000446D4">
        <w:rPr>
          <w:w w:val="100"/>
        </w:rPr>
        <w:t xml:space="preserve">(а) Для успеха программы необходима надежная система выявления </w:t>
      </w:r>
      <w:r w:rsidRPr="000446D4">
        <w:rPr>
          <w:rStyle w:val="hps"/>
          <w:w w:val="100"/>
        </w:rPr>
        <w:t>всех пациентов, отвечающих критериям</w:t>
      </w:r>
      <w:r w:rsidRPr="000446D4">
        <w:rPr>
          <w:w w:val="100"/>
        </w:rPr>
        <w:t xml:space="preserve"> </w:t>
      </w:r>
      <w:r w:rsidRPr="000446D4">
        <w:rPr>
          <w:rStyle w:val="hps"/>
          <w:w w:val="100"/>
        </w:rPr>
        <w:t>для включения</w:t>
      </w:r>
      <w:r w:rsidRPr="000446D4">
        <w:rPr>
          <w:w w:val="100"/>
        </w:rPr>
        <w:t xml:space="preserve"> </w:t>
      </w:r>
      <w:r w:rsidRPr="000446D4">
        <w:rPr>
          <w:rStyle w:val="hps"/>
          <w:w w:val="100"/>
        </w:rPr>
        <w:t>в</w:t>
      </w:r>
      <w:r w:rsidRPr="000446D4">
        <w:rPr>
          <w:w w:val="100"/>
        </w:rPr>
        <w:t xml:space="preserve"> </w:t>
      </w:r>
      <w:proofErr w:type="spellStart"/>
      <w:r w:rsidRPr="000446D4">
        <w:rPr>
          <w:rStyle w:val="hps"/>
          <w:w w:val="100"/>
        </w:rPr>
        <w:t>скрининговую</w:t>
      </w:r>
      <w:proofErr w:type="spellEnd"/>
      <w:r w:rsidRPr="000446D4">
        <w:rPr>
          <w:rStyle w:val="hps"/>
          <w:w w:val="100"/>
        </w:rPr>
        <w:t xml:space="preserve"> программу.</w:t>
      </w:r>
    </w:p>
    <w:p w:rsidR="000446D4" w:rsidRPr="000446D4" w:rsidRDefault="000446D4" w:rsidP="000446D4">
      <w:pPr>
        <w:ind w:left="2124"/>
        <w:jc w:val="left"/>
        <w:rPr>
          <w:rFonts w:eastAsia="Times New Roman" w:cstheme="minorHAnsi"/>
          <w:w w:val="100"/>
        </w:rPr>
      </w:pPr>
      <w:r w:rsidRPr="000446D4">
        <w:rPr>
          <w:rStyle w:val="hps"/>
          <w:rFonts w:cstheme="minorHAnsi"/>
          <w:w w:val="100"/>
        </w:rPr>
        <w:t>(</w:t>
      </w:r>
      <w:proofErr w:type="spellStart"/>
      <w:r w:rsidRPr="000446D4">
        <w:rPr>
          <w:rStyle w:val="hps"/>
          <w:rFonts w:cstheme="minorHAnsi"/>
          <w:w w:val="100"/>
        </w:rPr>
        <w:t>b</w:t>
      </w:r>
      <w:proofErr w:type="spellEnd"/>
      <w:r w:rsidRPr="000446D4">
        <w:rPr>
          <w:rStyle w:val="hps"/>
          <w:rFonts w:cstheme="minorHAnsi"/>
          <w:w w:val="100"/>
        </w:rPr>
        <w:t xml:space="preserve">) </w:t>
      </w:r>
      <w:r w:rsidRPr="000446D4">
        <w:rPr>
          <w:rFonts w:eastAsia="Times New Roman" w:cstheme="minorHAnsi"/>
          <w:w w:val="100"/>
        </w:rPr>
        <w:t>Выявление пациентов, которые соответствуют критериям для скрининга</w:t>
      </w:r>
      <w:r w:rsidRPr="000446D4">
        <w:rPr>
          <w:rFonts w:eastAsia="Times New Roman" w:cstheme="minorHAnsi"/>
          <w:w w:val="100"/>
        </w:rPr>
        <w:br/>
        <w:t>MRSA, может быть более сложным, когда факторы риска, связанные с пациентами, а не с уходом за больными, используются для определения включения в программу наблюдения. Учитывайте это при планировании программы скрининга. Больницы с хорошо развитыми электронной системой медицинских записей и другими компьютерными базами данных могут быть в состоянии выявлять таких пациентов с помощью компьютерного алгоритма.</w:t>
      </w:r>
    </w:p>
    <w:p w:rsidR="000446D4" w:rsidRPr="000446D4" w:rsidRDefault="000446D4" w:rsidP="000446D4">
      <w:pPr>
        <w:ind w:left="2124"/>
        <w:jc w:val="left"/>
        <w:rPr>
          <w:rFonts w:eastAsia="Times New Roman" w:cstheme="minorHAnsi"/>
          <w:w w:val="100"/>
        </w:rPr>
      </w:pPr>
      <w:r w:rsidRPr="000446D4">
        <w:rPr>
          <w:rFonts w:eastAsia="Times New Roman" w:cstheme="minorHAnsi"/>
          <w:w w:val="100"/>
        </w:rPr>
        <w:lastRenderedPageBreak/>
        <w:t>(с) Рассмотрите разработку и реализацию того, чтобы опросный лист был полностью заполнен при поступлении пациента, чтобы помочь в выявлении больных, которых буду подвергать проверке на MRSA.</w:t>
      </w:r>
    </w:p>
    <w:p w:rsidR="000446D4" w:rsidRPr="000446D4" w:rsidRDefault="000446D4" w:rsidP="000446D4">
      <w:pPr>
        <w:ind w:left="2124"/>
        <w:jc w:val="left"/>
        <w:rPr>
          <w:rFonts w:eastAsiaTheme="minorEastAsia" w:cstheme="minorBidi"/>
          <w:w w:val="100"/>
        </w:rPr>
      </w:pPr>
      <w:r w:rsidRPr="000446D4">
        <w:rPr>
          <w:rFonts w:eastAsia="Times New Roman" w:cstheme="minorHAnsi"/>
          <w:w w:val="100"/>
        </w:rPr>
        <w:t>(</w:t>
      </w:r>
      <w:r w:rsidRPr="000446D4">
        <w:rPr>
          <w:rFonts w:eastAsia="Times New Roman" w:cstheme="minorHAnsi"/>
          <w:w w:val="100"/>
          <w:lang w:val="en-US"/>
        </w:rPr>
        <w:t>d</w:t>
      </w:r>
      <w:r w:rsidRPr="000446D4">
        <w:rPr>
          <w:rFonts w:eastAsia="Times New Roman" w:cstheme="minorHAnsi"/>
          <w:w w:val="100"/>
        </w:rPr>
        <w:t xml:space="preserve">) </w:t>
      </w:r>
      <w:r w:rsidRPr="000446D4">
        <w:rPr>
          <w:rStyle w:val="hps"/>
          <w:w w:val="100"/>
        </w:rPr>
        <w:t>Определите, как</w:t>
      </w:r>
      <w:r w:rsidRPr="000446D4">
        <w:rPr>
          <w:w w:val="100"/>
        </w:rPr>
        <w:t xml:space="preserve"> обследуемые </w:t>
      </w:r>
      <w:r w:rsidRPr="000446D4">
        <w:rPr>
          <w:rStyle w:val="hps"/>
          <w:w w:val="100"/>
        </w:rPr>
        <w:t>будут упорядочены</w:t>
      </w:r>
      <w:r w:rsidRPr="000446D4">
        <w:rPr>
          <w:w w:val="100"/>
        </w:rPr>
        <w:t xml:space="preserve"> </w:t>
      </w:r>
      <w:r w:rsidRPr="000446D4">
        <w:rPr>
          <w:rStyle w:val="hps"/>
          <w:w w:val="100"/>
        </w:rPr>
        <w:t>(например,</w:t>
      </w:r>
      <w:r w:rsidRPr="000446D4">
        <w:rPr>
          <w:w w:val="100"/>
        </w:rPr>
        <w:t xml:space="preserve"> </w:t>
      </w:r>
      <w:r w:rsidRPr="000446D4">
        <w:rPr>
          <w:rStyle w:val="hps"/>
          <w:w w:val="100"/>
        </w:rPr>
        <w:t>набор</w:t>
      </w:r>
      <w:r w:rsidRPr="000446D4">
        <w:rPr>
          <w:w w:val="100"/>
          <w:highlight w:val="yellow"/>
        </w:rPr>
        <w:t xml:space="preserve"> </w:t>
      </w:r>
      <w:r w:rsidRPr="000446D4">
        <w:rPr>
          <w:rStyle w:val="hps"/>
          <w:w w:val="100"/>
        </w:rPr>
        <w:t>протоколов</w:t>
      </w:r>
      <w:r w:rsidRPr="000446D4">
        <w:rPr>
          <w:w w:val="100"/>
        </w:rPr>
        <w:t xml:space="preserve"> поступления или индивидуальное предписание пациента) </w:t>
      </w:r>
      <w:r w:rsidRPr="000446D4">
        <w:rPr>
          <w:w w:val="100"/>
        </w:rPr>
        <w:br/>
      </w:r>
      <w:r w:rsidRPr="000446D4">
        <w:rPr>
          <w:rStyle w:val="hps"/>
          <w:w w:val="100"/>
        </w:rPr>
        <w:t>Порядок</w:t>
      </w:r>
      <w:r w:rsidRPr="000446D4">
        <w:rPr>
          <w:w w:val="100"/>
        </w:rPr>
        <w:t xml:space="preserve"> </w:t>
      </w:r>
      <w:r w:rsidRPr="000446D4">
        <w:rPr>
          <w:rStyle w:val="hps"/>
          <w:w w:val="100"/>
        </w:rPr>
        <w:t>пациент</w:t>
      </w:r>
      <w:r w:rsidRPr="000446D4">
        <w:rPr>
          <w:w w:val="100"/>
        </w:rPr>
        <w:t xml:space="preserve">), кто </w:t>
      </w:r>
      <w:r w:rsidRPr="000446D4">
        <w:rPr>
          <w:rStyle w:val="hps"/>
          <w:w w:val="100"/>
        </w:rPr>
        <w:t>будет инициировать</w:t>
      </w:r>
      <w:r w:rsidRPr="000446D4">
        <w:rPr>
          <w:w w:val="100"/>
        </w:rPr>
        <w:t xml:space="preserve"> </w:t>
      </w:r>
      <w:r w:rsidRPr="000446D4">
        <w:rPr>
          <w:rStyle w:val="hps"/>
          <w:w w:val="100"/>
        </w:rPr>
        <w:t>порядок</w:t>
      </w:r>
      <w:r w:rsidRPr="000446D4">
        <w:rPr>
          <w:w w:val="100"/>
        </w:rPr>
        <w:t xml:space="preserve"> </w:t>
      </w:r>
      <w:r w:rsidRPr="000446D4">
        <w:rPr>
          <w:rStyle w:val="hps"/>
          <w:w w:val="100"/>
        </w:rPr>
        <w:t>(например,</w:t>
      </w:r>
      <w:r w:rsidRPr="000446D4">
        <w:rPr>
          <w:w w:val="100"/>
        </w:rPr>
        <w:t xml:space="preserve"> </w:t>
      </w:r>
      <w:r w:rsidRPr="000446D4">
        <w:rPr>
          <w:rStyle w:val="hps"/>
          <w:w w:val="100"/>
        </w:rPr>
        <w:t>врач</w:t>
      </w:r>
      <w:r w:rsidRPr="000446D4">
        <w:rPr>
          <w:w w:val="100"/>
        </w:rPr>
        <w:br/>
      </w:r>
      <w:r w:rsidRPr="000446D4">
        <w:rPr>
          <w:rStyle w:val="hps"/>
          <w:w w:val="100"/>
        </w:rPr>
        <w:t>или медсестра</w:t>
      </w:r>
      <w:r w:rsidRPr="000446D4">
        <w:rPr>
          <w:w w:val="100"/>
        </w:rPr>
        <w:t xml:space="preserve">) </w:t>
      </w:r>
      <w:r w:rsidRPr="000446D4">
        <w:rPr>
          <w:rStyle w:val="hps"/>
          <w:w w:val="100"/>
        </w:rPr>
        <w:t>и кто будет</w:t>
      </w:r>
      <w:r w:rsidRPr="000446D4">
        <w:rPr>
          <w:w w:val="100"/>
        </w:rPr>
        <w:t xml:space="preserve"> </w:t>
      </w:r>
      <w:r w:rsidRPr="000446D4">
        <w:rPr>
          <w:rStyle w:val="hps"/>
          <w:w w:val="100"/>
        </w:rPr>
        <w:t>получать</w:t>
      </w:r>
      <w:r w:rsidRPr="000446D4">
        <w:rPr>
          <w:w w:val="100"/>
        </w:rPr>
        <w:t xml:space="preserve"> </w:t>
      </w:r>
      <w:r w:rsidRPr="000446D4">
        <w:rPr>
          <w:rStyle w:val="hps"/>
          <w:w w:val="100"/>
        </w:rPr>
        <w:t>образцы</w:t>
      </w:r>
      <w:r w:rsidRPr="000446D4">
        <w:rPr>
          <w:w w:val="100"/>
        </w:rPr>
        <w:t xml:space="preserve"> </w:t>
      </w:r>
      <w:r w:rsidRPr="000446D4">
        <w:rPr>
          <w:rStyle w:val="hps"/>
          <w:w w:val="100"/>
        </w:rPr>
        <w:t>(например, сестринский персонал отделения или специально назначенный персонал программы мониторинга</w:t>
      </w:r>
      <w:r w:rsidRPr="000446D4">
        <w:rPr>
          <w:w w:val="100"/>
        </w:rPr>
        <w:t xml:space="preserve"> </w:t>
      </w:r>
      <w:r w:rsidRPr="000446D4">
        <w:rPr>
          <w:rStyle w:val="hps"/>
          <w:w w:val="100"/>
        </w:rPr>
        <w:t>MRSA)</w:t>
      </w:r>
      <w:r w:rsidRPr="000446D4">
        <w:rPr>
          <w:w w:val="100"/>
        </w:rPr>
        <w:t xml:space="preserve">. </w:t>
      </w:r>
      <w:r w:rsidRPr="000446D4">
        <w:rPr>
          <w:rStyle w:val="hps"/>
          <w:w w:val="100"/>
        </w:rPr>
        <w:t>Эти решения</w:t>
      </w:r>
      <w:r w:rsidRPr="000446D4">
        <w:rPr>
          <w:w w:val="100"/>
        </w:rPr>
        <w:t xml:space="preserve"> должны будут учитывать имеющие к ним отношение политики медицинского учреждения, укомплектованность персоналом и </w:t>
      </w:r>
      <w:r w:rsidRPr="000446D4">
        <w:rPr>
          <w:rStyle w:val="hps"/>
          <w:w w:val="100"/>
        </w:rPr>
        <w:t>инфраструктуру</w:t>
      </w:r>
      <w:r w:rsidRPr="000446D4">
        <w:rPr>
          <w:w w:val="100"/>
        </w:rPr>
        <w:t>.</w:t>
      </w:r>
    </w:p>
    <w:p w:rsidR="000446D4" w:rsidRPr="000446D4" w:rsidRDefault="000446D4" w:rsidP="000446D4">
      <w:pPr>
        <w:ind w:firstLine="708"/>
        <w:jc w:val="left"/>
        <w:rPr>
          <w:w w:val="100"/>
        </w:rPr>
      </w:pPr>
      <w:r w:rsidRPr="000446D4">
        <w:rPr>
          <w:w w:val="100"/>
        </w:rPr>
        <w:t xml:space="preserve">с. Определите, когда проводить </w:t>
      </w:r>
      <w:proofErr w:type="spellStart"/>
      <w:r w:rsidRPr="000446D4">
        <w:rPr>
          <w:w w:val="100"/>
        </w:rPr>
        <w:t>скрининговые</w:t>
      </w:r>
      <w:proofErr w:type="spellEnd"/>
      <w:r w:rsidRPr="000446D4">
        <w:rPr>
          <w:w w:val="100"/>
        </w:rPr>
        <w:t xml:space="preserve"> тесты.</w:t>
      </w:r>
    </w:p>
    <w:p w:rsidR="000446D4" w:rsidRPr="000446D4" w:rsidRDefault="000446D4" w:rsidP="000446D4">
      <w:pPr>
        <w:ind w:left="1413"/>
        <w:jc w:val="left"/>
        <w:rPr>
          <w:w w:val="100"/>
        </w:rPr>
      </w:pPr>
      <w:proofErr w:type="spellStart"/>
      <w:r w:rsidRPr="000446D4">
        <w:rPr>
          <w:i/>
          <w:w w:val="100"/>
        </w:rPr>
        <w:t>i</w:t>
      </w:r>
      <w:proofErr w:type="spellEnd"/>
      <w:r w:rsidRPr="000446D4">
        <w:rPr>
          <w:i/>
          <w:w w:val="100"/>
        </w:rPr>
        <w:t>.</w:t>
      </w:r>
      <w:r w:rsidRPr="000446D4">
        <w:rPr>
          <w:w w:val="100"/>
        </w:rPr>
        <w:t xml:space="preserve"> Как минимум, обследование на предмет MRSA должно проводиться при поступлении в больницу или в конкретное отделение, в котором проводится обследование. </w:t>
      </w:r>
    </w:p>
    <w:p w:rsidR="000446D4" w:rsidRPr="000446D4" w:rsidRDefault="000446D4" w:rsidP="000446D4">
      <w:pPr>
        <w:ind w:left="1413"/>
        <w:jc w:val="left"/>
        <w:rPr>
          <w:w w:val="100"/>
        </w:rPr>
      </w:pPr>
      <w:r w:rsidRPr="000446D4">
        <w:rPr>
          <w:i/>
          <w:w w:val="100"/>
          <w:lang w:val="en-US"/>
        </w:rPr>
        <w:t>ii</w:t>
      </w:r>
      <w:r w:rsidRPr="000446D4">
        <w:rPr>
          <w:i/>
          <w:w w:val="100"/>
        </w:rPr>
        <w:t>.</w:t>
      </w:r>
      <w:r w:rsidRPr="000446D4">
        <w:rPr>
          <w:w w:val="100"/>
        </w:rPr>
        <w:t xml:space="preserve"> </w:t>
      </w:r>
      <w:r w:rsidRPr="000446D4">
        <w:rPr>
          <w:rStyle w:val="hps"/>
          <w:w w:val="100"/>
        </w:rPr>
        <w:t>Для обнаружения</w:t>
      </w:r>
      <w:r w:rsidRPr="000446D4">
        <w:rPr>
          <w:w w:val="100"/>
        </w:rPr>
        <w:t xml:space="preserve"> </w:t>
      </w:r>
      <w:r w:rsidRPr="000446D4">
        <w:rPr>
          <w:rStyle w:val="hps"/>
          <w:w w:val="100"/>
        </w:rPr>
        <w:t>передачи еще</w:t>
      </w:r>
      <w:r w:rsidRPr="000446D4">
        <w:rPr>
          <w:w w:val="100"/>
        </w:rPr>
        <w:t xml:space="preserve"> в больнице, дополнительное</w:t>
      </w:r>
      <w:r w:rsidRPr="000446D4">
        <w:rPr>
          <w:w w:val="100"/>
        </w:rPr>
        <w:br/>
      </w:r>
      <w:r w:rsidRPr="000446D4">
        <w:rPr>
          <w:rStyle w:val="hps"/>
          <w:w w:val="100"/>
        </w:rPr>
        <w:t>тестирование</w:t>
      </w:r>
      <w:r w:rsidRPr="000446D4">
        <w:rPr>
          <w:w w:val="100"/>
        </w:rPr>
        <w:t xml:space="preserve"> </w:t>
      </w:r>
      <w:r w:rsidRPr="000446D4">
        <w:rPr>
          <w:rStyle w:val="hps"/>
          <w:w w:val="100"/>
        </w:rPr>
        <w:t>пациентов с</w:t>
      </w:r>
      <w:r w:rsidRPr="000446D4">
        <w:rPr>
          <w:w w:val="100"/>
        </w:rPr>
        <w:t xml:space="preserve"> </w:t>
      </w:r>
      <w:r w:rsidRPr="000446D4">
        <w:rPr>
          <w:rStyle w:val="hps"/>
          <w:w w:val="100"/>
        </w:rPr>
        <w:t>первичными отрицательными результатами наблюдения должны делаться также через равные промежутки времени (например, еженедельно) или</w:t>
      </w:r>
      <w:r w:rsidRPr="000446D4">
        <w:rPr>
          <w:w w:val="100"/>
        </w:rPr>
        <w:t xml:space="preserve"> </w:t>
      </w:r>
      <w:r w:rsidRPr="000446D4">
        <w:rPr>
          <w:rStyle w:val="hps"/>
          <w:w w:val="100"/>
        </w:rPr>
        <w:t>при выписке из</w:t>
      </w:r>
      <w:r w:rsidRPr="000446D4">
        <w:rPr>
          <w:w w:val="100"/>
        </w:rPr>
        <w:t xml:space="preserve"> </w:t>
      </w:r>
      <w:r w:rsidRPr="000446D4">
        <w:rPr>
          <w:rStyle w:val="hps"/>
          <w:w w:val="100"/>
        </w:rPr>
        <w:t>больницы или</w:t>
      </w:r>
      <w:r w:rsidRPr="000446D4">
        <w:rPr>
          <w:w w:val="100"/>
        </w:rPr>
        <w:t xml:space="preserve"> </w:t>
      </w:r>
      <w:r w:rsidRPr="000446D4">
        <w:rPr>
          <w:rStyle w:val="hps"/>
          <w:w w:val="100"/>
        </w:rPr>
        <w:t>отделения</w:t>
      </w:r>
      <w:r w:rsidRPr="000446D4">
        <w:rPr>
          <w:w w:val="100"/>
        </w:rPr>
        <w:t>.</w:t>
      </w:r>
    </w:p>
    <w:p w:rsidR="000446D4" w:rsidRPr="000446D4" w:rsidRDefault="000446D4" w:rsidP="000446D4">
      <w:pPr>
        <w:ind w:left="1428"/>
        <w:jc w:val="left"/>
        <w:rPr>
          <w:w w:val="100"/>
        </w:rPr>
      </w:pPr>
      <w:r w:rsidRPr="000446D4">
        <w:rPr>
          <w:i/>
          <w:w w:val="100"/>
          <w:lang w:val="en-US"/>
        </w:rPr>
        <w:t>iii</w:t>
      </w:r>
      <w:r w:rsidRPr="000446D4">
        <w:rPr>
          <w:i/>
          <w:w w:val="100"/>
        </w:rPr>
        <w:t xml:space="preserve">. </w:t>
      </w:r>
      <w:r w:rsidRPr="000446D4">
        <w:rPr>
          <w:w w:val="100"/>
        </w:rPr>
        <w:t xml:space="preserve">Тестирование через равные промежутки времени имеет возможности для обнаружения пациентов, которые приобрели </w:t>
      </w:r>
      <w:r w:rsidRPr="000446D4">
        <w:rPr>
          <w:w w:val="100"/>
          <w:lang w:val="en-US"/>
        </w:rPr>
        <w:t>MRSA</w:t>
      </w:r>
      <w:r w:rsidRPr="000446D4">
        <w:rPr>
          <w:w w:val="100"/>
        </w:rPr>
        <w:t xml:space="preserve"> во время их госпитализации, раньше чем тестирование только в момент выписки и, таким образом, позволяет применить контактную профилактику для предотвращения дальнейшего распространения.</w:t>
      </w:r>
    </w:p>
    <w:p w:rsidR="000446D4" w:rsidRPr="000446D4" w:rsidRDefault="000446D4" w:rsidP="000446D4">
      <w:pPr>
        <w:ind w:left="1428"/>
        <w:jc w:val="left"/>
        <w:rPr>
          <w:i/>
          <w:w w:val="100"/>
        </w:rPr>
      </w:pPr>
      <w:r w:rsidRPr="000446D4">
        <w:rPr>
          <w:w w:val="100"/>
          <w:lang w:val="en-US"/>
        </w:rPr>
        <w:t>iv</w:t>
      </w:r>
      <w:r w:rsidRPr="000446D4">
        <w:rPr>
          <w:w w:val="100"/>
        </w:rPr>
        <w:t>. Когда должно проводиться тестирование через равные интервалы времени, определите день недели, когда будут собираться образцы. Это упростит процесс и позволит микробиологической лаборатории заранее знать об увеличении количества поступающих образцов и соответственно планировать рабочее время сотрудников и материалы для работы.</w:t>
      </w:r>
      <w:r w:rsidRPr="000446D4">
        <w:rPr>
          <w:i/>
          <w:w w:val="100"/>
        </w:rPr>
        <w:t xml:space="preserve">  </w:t>
      </w:r>
    </w:p>
    <w:p w:rsidR="000446D4" w:rsidRPr="000446D4" w:rsidRDefault="000446D4" w:rsidP="000446D4">
      <w:pPr>
        <w:jc w:val="left"/>
        <w:rPr>
          <w:w w:val="100"/>
        </w:rPr>
      </w:pPr>
      <w:r w:rsidRPr="000446D4">
        <w:rPr>
          <w:i/>
          <w:w w:val="100"/>
        </w:rPr>
        <w:tab/>
      </w:r>
      <w:r w:rsidRPr="000446D4">
        <w:rPr>
          <w:w w:val="100"/>
          <w:lang w:val="en-US"/>
        </w:rPr>
        <w:t>d</w:t>
      </w:r>
      <w:r w:rsidRPr="000446D4">
        <w:rPr>
          <w:w w:val="100"/>
        </w:rPr>
        <w:t xml:space="preserve">. Определите анатомические места, чтобы включить их в </w:t>
      </w:r>
      <w:proofErr w:type="spellStart"/>
      <w:r w:rsidRPr="000446D4">
        <w:rPr>
          <w:w w:val="100"/>
        </w:rPr>
        <w:t>скрининговую</w:t>
      </w:r>
      <w:proofErr w:type="spellEnd"/>
      <w:r w:rsidRPr="000446D4">
        <w:rPr>
          <w:w w:val="100"/>
        </w:rPr>
        <w:t xml:space="preserve"> программу.</w:t>
      </w:r>
    </w:p>
    <w:p w:rsidR="000446D4" w:rsidRPr="000446D4" w:rsidRDefault="000446D4" w:rsidP="000446D4">
      <w:pPr>
        <w:jc w:val="left"/>
        <w:rPr>
          <w:w w:val="100"/>
        </w:rPr>
      </w:pPr>
      <w:r w:rsidRPr="000446D4">
        <w:rPr>
          <w:w w:val="100"/>
        </w:rPr>
        <w:tab/>
      </w:r>
      <w:r w:rsidRPr="000446D4">
        <w:rPr>
          <w:w w:val="100"/>
        </w:rPr>
        <w:tab/>
      </w:r>
      <w:proofErr w:type="spellStart"/>
      <w:r w:rsidRPr="000446D4">
        <w:rPr>
          <w:i/>
          <w:w w:val="100"/>
          <w:lang w:val="en-US"/>
        </w:rPr>
        <w:t>i</w:t>
      </w:r>
      <w:proofErr w:type="spellEnd"/>
      <w:r w:rsidRPr="000446D4">
        <w:rPr>
          <w:i/>
          <w:w w:val="100"/>
        </w:rPr>
        <w:t>.</w:t>
      </w:r>
      <w:r w:rsidRPr="000446D4">
        <w:rPr>
          <w:w w:val="100"/>
        </w:rPr>
        <w:t xml:space="preserve"> Установите анатомическое место(а), которое будет тестироваться.</w:t>
      </w:r>
    </w:p>
    <w:p w:rsidR="000446D4" w:rsidRPr="000446D4" w:rsidRDefault="000446D4" w:rsidP="000446D4">
      <w:pPr>
        <w:ind w:left="2124" w:firstLine="6"/>
        <w:jc w:val="left"/>
        <w:rPr>
          <w:w w:val="100"/>
        </w:rPr>
      </w:pPr>
      <w:r w:rsidRPr="000446D4">
        <w:rPr>
          <w:w w:val="100"/>
        </w:rPr>
        <w:t xml:space="preserve">(а) Ноздри: </w:t>
      </w:r>
      <w:r w:rsidRPr="000446D4">
        <w:rPr>
          <w:rStyle w:val="hps"/>
          <w:w w:val="100"/>
        </w:rPr>
        <w:t>Чувствительность</w:t>
      </w:r>
      <w:r w:rsidRPr="000446D4">
        <w:rPr>
          <w:w w:val="100"/>
        </w:rPr>
        <w:t xml:space="preserve"> </w:t>
      </w:r>
      <w:r w:rsidRPr="000446D4">
        <w:rPr>
          <w:rStyle w:val="hps"/>
          <w:w w:val="100"/>
        </w:rPr>
        <w:t>образцов для исследования</w:t>
      </w:r>
      <w:r w:rsidRPr="000446D4">
        <w:rPr>
          <w:w w:val="100"/>
        </w:rPr>
        <w:t xml:space="preserve">, полученных </w:t>
      </w:r>
      <w:r w:rsidRPr="000446D4">
        <w:rPr>
          <w:rStyle w:val="hps"/>
          <w:w w:val="100"/>
        </w:rPr>
        <w:t>из разных мест,</w:t>
      </w:r>
      <w:r w:rsidRPr="000446D4">
        <w:rPr>
          <w:w w:val="100"/>
        </w:rPr>
        <w:t xml:space="preserve"> </w:t>
      </w:r>
      <w:r w:rsidRPr="000446D4">
        <w:rPr>
          <w:rStyle w:val="hps"/>
          <w:w w:val="100"/>
        </w:rPr>
        <w:t>была оценена в</w:t>
      </w:r>
      <w:r w:rsidRPr="000446D4">
        <w:rPr>
          <w:w w:val="100"/>
        </w:rPr>
        <w:t xml:space="preserve"> </w:t>
      </w:r>
      <w:r w:rsidRPr="000446D4">
        <w:rPr>
          <w:rStyle w:val="hps"/>
          <w:w w:val="100"/>
        </w:rPr>
        <w:t>нескольких группах окружающей среды и пациентов.</w:t>
      </w:r>
      <w:r w:rsidRPr="000446D4">
        <w:rPr>
          <w:w w:val="100"/>
        </w:rPr>
        <w:t xml:space="preserve"> </w:t>
      </w:r>
      <w:r w:rsidRPr="000446D4">
        <w:rPr>
          <w:rStyle w:val="hps"/>
          <w:w w:val="100"/>
        </w:rPr>
        <w:t>Хотя</w:t>
      </w:r>
      <w:r w:rsidRPr="000446D4">
        <w:rPr>
          <w:w w:val="100"/>
        </w:rPr>
        <w:t xml:space="preserve"> </w:t>
      </w:r>
      <w:r w:rsidRPr="000446D4">
        <w:rPr>
          <w:rStyle w:val="hps"/>
          <w:w w:val="100"/>
        </w:rPr>
        <w:t>тестирование</w:t>
      </w:r>
      <w:r w:rsidRPr="000446D4">
        <w:rPr>
          <w:w w:val="100"/>
        </w:rPr>
        <w:t xml:space="preserve"> из более чем одного участка тела </w:t>
      </w:r>
      <w:r w:rsidRPr="000446D4">
        <w:rPr>
          <w:rStyle w:val="hps"/>
          <w:w w:val="100"/>
        </w:rPr>
        <w:t>обнаружит</w:t>
      </w:r>
      <w:r w:rsidRPr="000446D4">
        <w:rPr>
          <w:w w:val="100"/>
        </w:rPr>
        <w:t xml:space="preserve"> </w:t>
      </w:r>
      <w:r w:rsidRPr="000446D4">
        <w:rPr>
          <w:rStyle w:val="hps"/>
          <w:w w:val="100"/>
        </w:rPr>
        <w:t>всех</w:t>
      </w:r>
      <w:r w:rsidRPr="000446D4">
        <w:rPr>
          <w:w w:val="100"/>
        </w:rPr>
        <w:t xml:space="preserve"> </w:t>
      </w:r>
      <w:r w:rsidRPr="000446D4">
        <w:rPr>
          <w:rStyle w:val="hps"/>
          <w:w w:val="100"/>
        </w:rPr>
        <w:t>MRSA-колонизированных пациентов</w:t>
      </w:r>
      <w:r w:rsidRPr="000446D4">
        <w:rPr>
          <w:w w:val="100"/>
        </w:rPr>
        <w:t xml:space="preserve">, </w:t>
      </w:r>
      <w:r w:rsidRPr="000446D4">
        <w:rPr>
          <w:rStyle w:val="hps"/>
          <w:w w:val="100"/>
        </w:rPr>
        <w:t>ноздри</w:t>
      </w:r>
      <w:r w:rsidRPr="000446D4">
        <w:rPr>
          <w:w w:val="100"/>
        </w:rPr>
        <w:t xml:space="preserve"> оказываются тем местом, где наиболее часто определяется положительный тест на MR</w:t>
      </w:r>
      <w:r w:rsidRPr="000446D4">
        <w:rPr>
          <w:w w:val="100"/>
          <w:lang w:val="en-US"/>
        </w:rPr>
        <w:t>SA</w:t>
      </w:r>
      <w:r w:rsidRPr="000446D4">
        <w:rPr>
          <w:w w:val="100"/>
        </w:rPr>
        <w:t xml:space="preserve">, </w:t>
      </w:r>
      <w:r w:rsidRPr="000446D4">
        <w:rPr>
          <w:rStyle w:val="hps"/>
          <w:w w:val="100"/>
        </w:rPr>
        <w:t>с чувствительностью</w:t>
      </w:r>
      <w:r w:rsidRPr="000446D4">
        <w:rPr>
          <w:w w:val="100"/>
        </w:rPr>
        <w:t xml:space="preserve"> </w:t>
      </w:r>
      <w:r w:rsidRPr="000446D4">
        <w:rPr>
          <w:rStyle w:val="hps"/>
          <w:w w:val="100"/>
        </w:rPr>
        <w:t>в диапазоне</w:t>
      </w:r>
      <w:r w:rsidRPr="000446D4">
        <w:rPr>
          <w:w w:val="100"/>
        </w:rPr>
        <w:t xml:space="preserve"> от</w:t>
      </w:r>
      <w:r w:rsidRPr="000446D4">
        <w:rPr>
          <w:rStyle w:val="hps"/>
          <w:w w:val="100"/>
        </w:rPr>
        <w:t xml:space="preserve"> 73% до</w:t>
      </w:r>
      <w:r w:rsidRPr="000446D4">
        <w:rPr>
          <w:w w:val="100"/>
        </w:rPr>
        <w:t xml:space="preserve"> </w:t>
      </w:r>
      <w:r w:rsidRPr="000446D4">
        <w:rPr>
          <w:rStyle w:val="hps"/>
          <w:w w:val="100"/>
        </w:rPr>
        <w:t>93%</w:t>
      </w:r>
      <w:r w:rsidRPr="000446D4">
        <w:rPr>
          <w:rStyle w:val="hps"/>
          <w:w w:val="100"/>
          <w:vertAlign w:val="superscript"/>
        </w:rPr>
        <w:t>64-70</w:t>
      </w:r>
      <w:r w:rsidRPr="000446D4">
        <w:rPr>
          <w:rStyle w:val="hps"/>
          <w:w w:val="100"/>
        </w:rPr>
        <w:t>.</w:t>
      </w:r>
      <w:r w:rsidRPr="000446D4">
        <w:rPr>
          <w:w w:val="100"/>
        </w:rPr>
        <w:t xml:space="preserve"> И</w:t>
      </w:r>
      <w:r w:rsidRPr="000446D4">
        <w:rPr>
          <w:rStyle w:val="hps"/>
          <w:w w:val="100"/>
        </w:rPr>
        <w:t xml:space="preserve">з-за этого, а также благодаря </w:t>
      </w:r>
      <w:r w:rsidRPr="000446D4">
        <w:rPr>
          <w:rStyle w:val="hps"/>
          <w:w w:val="100"/>
        </w:rPr>
        <w:lastRenderedPageBreak/>
        <w:t xml:space="preserve">доступности этого места ноздри обычно рассматриваются как первичное место для сбора образцов в программах скрининга MRSA. </w:t>
      </w:r>
    </w:p>
    <w:p w:rsidR="000446D4" w:rsidRPr="000446D4" w:rsidRDefault="000446D4" w:rsidP="000446D4">
      <w:pPr>
        <w:ind w:left="2124"/>
        <w:jc w:val="left"/>
        <w:rPr>
          <w:rFonts w:eastAsia="Times New Roman" w:cstheme="minorHAnsi"/>
          <w:w w:val="100"/>
        </w:rPr>
      </w:pPr>
      <w:r w:rsidRPr="000446D4">
        <w:rPr>
          <w:rFonts w:cstheme="minorHAnsi"/>
          <w:w w:val="100"/>
        </w:rPr>
        <w:t>(</w:t>
      </w:r>
      <w:r w:rsidRPr="000446D4">
        <w:rPr>
          <w:rFonts w:cstheme="minorHAnsi"/>
          <w:w w:val="100"/>
          <w:lang w:val="en-US"/>
        </w:rPr>
        <w:t>b</w:t>
      </w:r>
      <w:r w:rsidRPr="000446D4">
        <w:rPr>
          <w:rFonts w:cstheme="minorHAnsi"/>
          <w:w w:val="100"/>
        </w:rPr>
        <w:t xml:space="preserve">) </w:t>
      </w:r>
      <w:r w:rsidRPr="000446D4">
        <w:rPr>
          <w:rFonts w:eastAsia="Times New Roman" w:cstheme="minorHAnsi"/>
          <w:w w:val="100"/>
        </w:rPr>
        <w:t xml:space="preserve">Сбор образцов из других мест, таких как раны, места выхода инородных тел (например, трубки для </w:t>
      </w:r>
      <w:proofErr w:type="spellStart"/>
      <w:r w:rsidRPr="000446D4">
        <w:rPr>
          <w:rFonts w:eastAsia="Times New Roman" w:cstheme="minorHAnsi"/>
          <w:w w:val="100"/>
        </w:rPr>
        <w:t>гастростомии</w:t>
      </w:r>
      <w:proofErr w:type="spellEnd"/>
      <w:r w:rsidRPr="000446D4">
        <w:rPr>
          <w:rFonts w:eastAsia="Times New Roman" w:cstheme="minorHAnsi"/>
          <w:w w:val="100"/>
        </w:rPr>
        <w:t xml:space="preserve"> или </w:t>
      </w:r>
      <w:proofErr w:type="spellStart"/>
      <w:r w:rsidRPr="000446D4">
        <w:rPr>
          <w:rFonts w:eastAsia="Times New Roman" w:cstheme="minorHAnsi"/>
          <w:w w:val="100"/>
        </w:rPr>
        <w:t>трахеостомии</w:t>
      </w:r>
      <w:proofErr w:type="spellEnd"/>
      <w:r w:rsidRPr="000446D4">
        <w:rPr>
          <w:rFonts w:eastAsia="Times New Roman" w:cstheme="minorHAnsi"/>
          <w:w w:val="100"/>
        </w:rPr>
        <w:t xml:space="preserve">), горло, </w:t>
      </w:r>
      <w:proofErr w:type="spellStart"/>
      <w:r w:rsidRPr="000446D4">
        <w:rPr>
          <w:rFonts w:eastAsia="Times New Roman" w:cstheme="minorHAnsi"/>
          <w:w w:val="100"/>
        </w:rPr>
        <w:t>перианальная</w:t>
      </w:r>
      <w:proofErr w:type="spellEnd"/>
      <w:r w:rsidRPr="000446D4">
        <w:rPr>
          <w:rFonts w:eastAsia="Times New Roman" w:cstheme="minorHAnsi"/>
          <w:w w:val="100"/>
        </w:rPr>
        <w:t xml:space="preserve"> область и/или пупок (у новорожденных)</w:t>
      </w:r>
      <w:r w:rsidRPr="000446D4">
        <w:rPr>
          <w:rFonts w:eastAsia="Times New Roman" w:cstheme="minorHAnsi"/>
          <w:w w:val="100"/>
          <w:vertAlign w:val="superscript"/>
        </w:rPr>
        <w:t>71</w:t>
      </w:r>
      <w:r w:rsidRPr="000446D4">
        <w:rPr>
          <w:rFonts w:eastAsia="Times New Roman" w:cstheme="minorHAnsi"/>
          <w:w w:val="100"/>
        </w:rPr>
        <w:t xml:space="preserve"> позволит дополнительно выявить колонизированных пациентов, которые бы</w:t>
      </w:r>
      <w:r w:rsidRPr="000446D4">
        <w:rPr>
          <w:rFonts w:eastAsia="Times New Roman" w:cstheme="minorHAnsi"/>
          <w:w w:val="100"/>
        </w:rPr>
        <w:br/>
        <w:t>не были выявлены тестированием только образцов из назальной области.</w:t>
      </w:r>
    </w:p>
    <w:p w:rsidR="000446D4" w:rsidRPr="000446D4" w:rsidRDefault="000446D4" w:rsidP="000446D4">
      <w:pPr>
        <w:jc w:val="left"/>
        <w:rPr>
          <w:rFonts w:eastAsiaTheme="minorEastAsia" w:cstheme="minorHAnsi"/>
          <w:w w:val="100"/>
        </w:rPr>
      </w:pPr>
      <w:r w:rsidRPr="000446D4">
        <w:rPr>
          <w:rFonts w:cstheme="minorHAnsi"/>
          <w:w w:val="100"/>
        </w:rPr>
        <w:tab/>
      </w:r>
      <w:r w:rsidRPr="000446D4">
        <w:rPr>
          <w:rFonts w:cstheme="minorHAnsi"/>
          <w:w w:val="100"/>
          <w:lang w:val="en-US"/>
        </w:rPr>
        <w:t>e</w:t>
      </w:r>
      <w:r w:rsidRPr="000446D4">
        <w:rPr>
          <w:rFonts w:cstheme="minorHAnsi"/>
          <w:w w:val="100"/>
        </w:rPr>
        <w:t>. Определение лабораторных методов и требование к ресурсам оценки.</w:t>
      </w:r>
    </w:p>
    <w:p w:rsidR="000446D4" w:rsidRPr="000446D4" w:rsidRDefault="000446D4" w:rsidP="000446D4">
      <w:pPr>
        <w:jc w:val="left"/>
        <w:rPr>
          <w:rFonts w:cstheme="minorHAnsi"/>
          <w:w w:val="100"/>
        </w:rPr>
      </w:pPr>
      <w:r w:rsidRPr="000446D4">
        <w:rPr>
          <w:rFonts w:cstheme="minorHAnsi"/>
          <w:w w:val="100"/>
        </w:rPr>
        <w:tab/>
      </w:r>
      <w:r w:rsidRPr="000446D4">
        <w:rPr>
          <w:rFonts w:cstheme="minorHAnsi"/>
          <w:w w:val="100"/>
        </w:rPr>
        <w:tab/>
      </w:r>
      <w:proofErr w:type="spellStart"/>
      <w:r w:rsidRPr="000446D4">
        <w:rPr>
          <w:rFonts w:cstheme="minorHAnsi"/>
          <w:i/>
          <w:w w:val="100"/>
          <w:lang w:val="en-US"/>
        </w:rPr>
        <w:t>i</w:t>
      </w:r>
      <w:proofErr w:type="spellEnd"/>
      <w:r w:rsidRPr="000446D4">
        <w:rPr>
          <w:rFonts w:cstheme="minorHAnsi"/>
          <w:i/>
          <w:w w:val="100"/>
        </w:rPr>
        <w:t>.</w:t>
      </w:r>
      <w:r w:rsidRPr="000446D4">
        <w:rPr>
          <w:rFonts w:cstheme="minorHAnsi"/>
          <w:w w:val="100"/>
        </w:rPr>
        <w:t xml:space="preserve"> Определение методов скрининга, которые будут использоваться.</w:t>
      </w:r>
    </w:p>
    <w:p w:rsidR="000446D4" w:rsidRPr="000446D4" w:rsidRDefault="000446D4" w:rsidP="000446D4">
      <w:pPr>
        <w:autoSpaceDE w:val="0"/>
        <w:autoSpaceDN w:val="0"/>
        <w:adjustRightInd w:val="0"/>
        <w:spacing w:after="0" w:line="240" w:lineRule="auto"/>
        <w:ind w:left="1416"/>
        <w:jc w:val="left"/>
        <w:rPr>
          <w:rFonts w:cstheme="minorBidi"/>
          <w:w w:val="100"/>
        </w:rPr>
      </w:pPr>
      <w:r w:rsidRPr="000446D4">
        <w:rPr>
          <w:rFonts w:cstheme="minorHAnsi"/>
          <w:i/>
          <w:w w:val="100"/>
          <w:lang w:val="en-US"/>
        </w:rPr>
        <w:t>ii</w:t>
      </w:r>
      <w:r w:rsidRPr="000446D4">
        <w:rPr>
          <w:rFonts w:cstheme="minorHAnsi"/>
          <w:i/>
          <w:w w:val="100"/>
        </w:rPr>
        <w:t>.</w:t>
      </w:r>
      <w:r w:rsidRPr="000446D4">
        <w:rPr>
          <w:rFonts w:ascii="Minion-Regular" w:hAnsi="Minion-Regular" w:cs="Minion-Regular"/>
          <w:i/>
          <w:w w:val="100"/>
          <w:sz w:val="20"/>
          <w:szCs w:val="20"/>
        </w:rPr>
        <w:t xml:space="preserve"> </w:t>
      </w:r>
      <w:r w:rsidRPr="000446D4">
        <w:rPr>
          <w:rStyle w:val="hps"/>
          <w:w w:val="100"/>
        </w:rPr>
        <w:t>MRSA</w:t>
      </w:r>
      <w:r w:rsidRPr="000446D4">
        <w:rPr>
          <w:w w:val="100"/>
        </w:rPr>
        <w:t xml:space="preserve"> </w:t>
      </w:r>
      <w:r w:rsidRPr="000446D4">
        <w:rPr>
          <w:rStyle w:val="hps"/>
          <w:w w:val="100"/>
        </w:rPr>
        <w:t>может быть обнаружен</w:t>
      </w:r>
      <w:r w:rsidRPr="000446D4">
        <w:rPr>
          <w:w w:val="100"/>
        </w:rPr>
        <w:t xml:space="preserve"> </w:t>
      </w:r>
      <w:r w:rsidRPr="000446D4">
        <w:rPr>
          <w:rStyle w:val="hps"/>
          <w:w w:val="100"/>
        </w:rPr>
        <w:t>с помощью</w:t>
      </w:r>
      <w:r w:rsidRPr="000446D4">
        <w:rPr>
          <w:w w:val="100"/>
        </w:rPr>
        <w:t xml:space="preserve"> бактериологических методов </w:t>
      </w:r>
      <w:r w:rsidRPr="000446D4">
        <w:rPr>
          <w:rStyle w:val="hps"/>
          <w:w w:val="100"/>
        </w:rPr>
        <w:t>или</w:t>
      </w:r>
      <w:r w:rsidRPr="000446D4">
        <w:rPr>
          <w:w w:val="100"/>
        </w:rPr>
        <w:t xml:space="preserve"> методов </w:t>
      </w:r>
      <w:r w:rsidRPr="000446D4">
        <w:rPr>
          <w:rStyle w:val="hps"/>
          <w:w w:val="100"/>
        </w:rPr>
        <w:t>молекулярной</w:t>
      </w:r>
      <w:r w:rsidRPr="000446D4">
        <w:rPr>
          <w:w w:val="100"/>
        </w:rPr>
        <w:t xml:space="preserve"> </w:t>
      </w:r>
      <w:r w:rsidRPr="000446D4">
        <w:rPr>
          <w:rStyle w:val="hps"/>
          <w:w w:val="100"/>
        </w:rPr>
        <w:t>диагностики</w:t>
      </w:r>
      <w:r w:rsidRPr="000446D4">
        <w:rPr>
          <w:w w:val="100"/>
        </w:rPr>
        <w:t xml:space="preserve">, таких как </w:t>
      </w:r>
      <w:proofErr w:type="spellStart"/>
      <w:r w:rsidRPr="000446D4">
        <w:rPr>
          <w:rStyle w:val="hps"/>
          <w:w w:val="100"/>
        </w:rPr>
        <w:t>полимеразная</w:t>
      </w:r>
      <w:proofErr w:type="spellEnd"/>
      <w:r w:rsidRPr="000446D4">
        <w:rPr>
          <w:rStyle w:val="hps"/>
          <w:w w:val="100"/>
        </w:rPr>
        <w:t xml:space="preserve"> цепная реакция (</w:t>
      </w:r>
      <w:r w:rsidRPr="000446D4">
        <w:rPr>
          <w:w w:val="100"/>
        </w:rPr>
        <w:t xml:space="preserve">ПЦР). </w:t>
      </w:r>
      <w:r w:rsidRPr="000446D4">
        <w:rPr>
          <w:rStyle w:val="hps"/>
          <w:w w:val="100"/>
        </w:rPr>
        <w:t>Многие факторы</w:t>
      </w:r>
      <w:r w:rsidRPr="000446D4">
        <w:rPr>
          <w:w w:val="100"/>
        </w:rPr>
        <w:t xml:space="preserve"> </w:t>
      </w:r>
      <w:r w:rsidRPr="000446D4">
        <w:rPr>
          <w:rStyle w:val="hps"/>
          <w:w w:val="100"/>
        </w:rPr>
        <w:t>должны быть учтены, когда определяется, какой лабораторный метод / лабораторные методы будут использоваться в</w:t>
      </w:r>
      <w:r w:rsidRPr="000446D4">
        <w:rPr>
          <w:w w:val="100"/>
        </w:rPr>
        <w:t xml:space="preserve"> </w:t>
      </w:r>
      <w:r w:rsidRPr="000446D4">
        <w:rPr>
          <w:rStyle w:val="hps"/>
          <w:w w:val="100"/>
        </w:rPr>
        <w:t>программе скрининга</w:t>
      </w:r>
      <w:r w:rsidRPr="000446D4">
        <w:rPr>
          <w:w w:val="100"/>
        </w:rPr>
        <w:t xml:space="preserve"> </w:t>
      </w:r>
      <w:r w:rsidRPr="000446D4">
        <w:rPr>
          <w:rStyle w:val="hps"/>
          <w:w w:val="100"/>
        </w:rPr>
        <w:t>MRSA</w:t>
      </w:r>
      <w:r w:rsidRPr="000446D4">
        <w:rPr>
          <w:w w:val="100"/>
        </w:rPr>
        <w:t xml:space="preserve">. </w:t>
      </w:r>
      <w:r w:rsidRPr="000446D4">
        <w:rPr>
          <w:rStyle w:val="hps"/>
          <w:w w:val="100"/>
        </w:rPr>
        <w:t>Эти факторы</w:t>
      </w:r>
      <w:r w:rsidRPr="000446D4">
        <w:rPr>
          <w:w w:val="100"/>
        </w:rPr>
        <w:t xml:space="preserve"> </w:t>
      </w:r>
      <w:r w:rsidRPr="000446D4">
        <w:rPr>
          <w:rStyle w:val="hps"/>
          <w:w w:val="100"/>
        </w:rPr>
        <w:t>включают, но не</w:t>
      </w:r>
      <w:r w:rsidRPr="000446D4">
        <w:rPr>
          <w:w w:val="100"/>
        </w:rPr>
        <w:t xml:space="preserve"> </w:t>
      </w:r>
      <w:r w:rsidRPr="000446D4">
        <w:rPr>
          <w:rStyle w:val="hps"/>
          <w:w w:val="100"/>
        </w:rPr>
        <w:t>ограничиваются следующим</w:t>
      </w:r>
      <w:r w:rsidRPr="000446D4">
        <w:rPr>
          <w:w w:val="100"/>
        </w:rPr>
        <w:t>:</w:t>
      </w:r>
    </w:p>
    <w:p w:rsidR="000446D4" w:rsidRPr="000446D4" w:rsidRDefault="000446D4" w:rsidP="000446D4">
      <w:pPr>
        <w:autoSpaceDE w:val="0"/>
        <w:autoSpaceDN w:val="0"/>
        <w:adjustRightInd w:val="0"/>
        <w:spacing w:after="0" w:line="240" w:lineRule="auto"/>
        <w:ind w:left="2124" w:firstLine="12"/>
        <w:jc w:val="left"/>
        <w:rPr>
          <w:rFonts w:cstheme="minorHAnsi"/>
          <w:w w:val="100"/>
        </w:rPr>
      </w:pPr>
      <w:r w:rsidRPr="000446D4">
        <w:rPr>
          <w:rFonts w:cstheme="minorHAnsi"/>
          <w:w w:val="100"/>
        </w:rPr>
        <w:t>(а) Характеристики работоспособности теста (такие как чувствительность и специфичность)</w:t>
      </w:r>
    </w:p>
    <w:p w:rsidR="000446D4" w:rsidRPr="000446D4" w:rsidRDefault="000446D4" w:rsidP="000446D4">
      <w:pPr>
        <w:ind w:left="2124" w:firstLine="6"/>
        <w:jc w:val="left"/>
        <w:rPr>
          <w:rFonts w:cstheme="minorHAnsi"/>
          <w:w w:val="100"/>
        </w:rPr>
      </w:pPr>
      <w:r w:rsidRPr="000446D4">
        <w:rPr>
          <w:rFonts w:cstheme="minorHAnsi"/>
          <w:w w:val="100"/>
        </w:rPr>
        <w:t>(</w:t>
      </w:r>
      <w:proofErr w:type="spellStart"/>
      <w:r w:rsidRPr="000446D4">
        <w:rPr>
          <w:rFonts w:cstheme="minorHAnsi"/>
          <w:w w:val="100"/>
        </w:rPr>
        <w:t>b</w:t>
      </w:r>
      <w:proofErr w:type="spellEnd"/>
      <w:r w:rsidRPr="000446D4">
        <w:rPr>
          <w:rFonts w:cstheme="minorHAnsi"/>
          <w:w w:val="100"/>
        </w:rPr>
        <w:t>) Интервал времени между постановкой первичного диагноза и началом терапии</w:t>
      </w:r>
    </w:p>
    <w:p w:rsidR="000446D4" w:rsidRPr="000446D4" w:rsidRDefault="000446D4" w:rsidP="000446D4">
      <w:pPr>
        <w:ind w:left="2124"/>
        <w:jc w:val="left"/>
        <w:rPr>
          <w:rFonts w:eastAsia="Times New Roman" w:cstheme="minorHAnsi"/>
          <w:w w:val="100"/>
        </w:rPr>
      </w:pPr>
      <w:r w:rsidRPr="000446D4">
        <w:rPr>
          <w:rFonts w:cstheme="minorHAnsi"/>
          <w:w w:val="100"/>
        </w:rPr>
        <w:t xml:space="preserve">(с) </w:t>
      </w:r>
      <w:r w:rsidRPr="000446D4">
        <w:rPr>
          <w:rFonts w:eastAsia="Times New Roman" w:cstheme="minorHAnsi"/>
          <w:w w:val="100"/>
        </w:rPr>
        <w:t>Возможности лаборатории (будь то собственная или справочная лаборатория), которая будет оказывать услуги</w:t>
      </w:r>
    </w:p>
    <w:p w:rsidR="000446D4" w:rsidRPr="000446D4" w:rsidRDefault="000446D4" w:rsidP="000446D4">
      <w:pPr>
        <w:ind w:left="2124"/>
        <w:jc w:val="left"/>
        <w:rPr>
          <w:rFonts w:eastAsia="Times New Roman" w:cstheme="minorHAnsi"/>
          <w:w w:val="100"/>
        </w:rPr>
      </w:pPr>
      <w:r w:rsidRPr="000446D4">
        <w:rPr>
          <w:rFonts w:eastAsia="Times New Roman" w:cstheme="minorHAnsi"/>
          <w:w w:val="100"/>
        </w:rPr>
        <w:t>(</w:t>
      </w:r>
      <w:r w:rsidRPr="000446D4">
        <w:rPr>
          <w:rFonts w:eastAsia="Times New Roman" w:cstheme="minorHAnsi"/>
          <w:w w:val="100"/>
          <w:lang w:val="en-US"/>
        </w:rPr>
        <w:t>d</w:t>
      </w:r>
      <w:r w:rsidRPr="000446D4">
        <w:rPr>
          <w:rFonts w:eastAsia="Times New Roman" w:cstheme="minorHAnsi"/>
          <w:w w:val="100"/>
        </w:rPr>
        <w:t>) Количество образцов, которые будут обрабатываться</w:t>
      </w:r>
    </w:p>
    <w:p w:rsidR="000446D4" w:rsidRPr="000446D4" w:rsidRDefault="000446D4" w:rsidP="000446D4">
      <w:pPr>
        <w:ind w:left="2124"/>
        <w:jc w:val="left"/>
        <w:rPr>
          <w:rFonts w:eastAsia="Times New Roman" w:cstheme="minorHAnsi"/>
          <w:w w:val="100"/>
        </w:rPr>
      </w:pPr>
      <w:r w:rsidRPr="000446D4">
        <w:rPr>
          <w:rFonts w:eastAsia="Times New Roman" w:cstheme="minorHAnsi"/>
          <w:w w:val="100"/>
        </w:rPr>
        <w:t>(</w:t>
      </w:r>
      <w:r w:rsidRPr="000446D4">
        <w:rPr>
          <w:rFonts w:eastAsia="Times New Roman" w:cstheme="minorHAnsi"/>
          <w:w w:val="100"/>
          <w:lang w:val="en-US"/>
        </w:rPr>
        <w:t>e</w:t>
      </w:r>
      <w:r w:rsidRPr="000446D4">
        <w:rPr>
          <w:rFonts w:eastAsia="Times New Roman" w:cstheme="minorHAnsi"/>
          <w:w w:val="100"/>
        </w:rPr>
        <w:t>) Расчеты затрат и результатов по конкретным учреждениям</w:t>
      </w:r>
    </w:p>
    <w:p w:rsidR="000446D4" w:rsidRPr="000446D4" w:rsidRDefault="000446D4" w:rsidP="000446D4">
      <w:pPr>
        <w:ind w:left="1410"/>
        <w:jc w:val="left"/>
        <w:rPr>
          <w:rStyle w:val="hps"/>
          <w:rFonts w:eastAsiaTheme="minorEastAsia" w:cstheme="minorBidi"/>
          <w:w w:val="100"/>
        </w:rPr>
      </w:pPr>
      <w:r w:rsidRPr="000446D4">
        <w:rPr>
          <w:rFonts w:eastAsia="Times New Roman" w:cstheme="minorHAnsi"/>
          <w:i/>
          <w:w w:val="100"/>
          <w:lang w:val="en-US"/>
        </w:rPr>
        <w:t>iii</w:t>
      </w:r>
      <w:r w:rsidRPr="000446D4">
        <w:rPr>
          <w:rFonts w:eastAsia="Times New Roman" w:cstheme="minorHAnsi"/>
          <w:i/>
          <w:w w:val="100"/>
        </w:rPr>
        <w:t>.</w:t>
      </w:r>
      <w:r w:rsidRPr="000446D4">
        <w:rPr>
          <w:rFonts w:eastAsia="Times New Roman" w:cstheme="minorHAnsi"/>
          <w:w w:val="100"/>
        </w:rPr>
        <w:t xml:space="preserve"> </w:t>
      </w:r>
      <w:r w:rsidRPr="000446D4">
        <w:rPr>
          <w:rStyle w:val="hps"/>
          <w:w w:val="100"/>
        </w:rPr>
        <w:t>Детальное обсуждение</w:t>
      </w:r>
      <w:r w:rsidRPr="000446D4">
        <w:rPr>
          <w:w w:val="100"/>
        </w:rPr>
        <w:t xml:space="preserve"> </w:t>
      </w:r>
      <w:r w:rsidRPr="000446D4">
        <w:rPr>
          <w:rStyle w:val="hps"/>
          <w:w w:val="100"/>
        </w:rPr>
        <w:t>различных</w:t>
      </w:r>
      <w:r w:rsidRPr="000446D4">
        <w:rPr>
          <w:w w:val="100"/>
        </w:rPr>
        <w:t xml:space="preserve"> </w:t>
      </w:r>
      <w:r w:rsidRPr="000446D4">
        <w:rPr>
          <w:rStyle w:val="hps"/>
          <w:w w:val="100"/>
        </w:rPr>
        <w:t>лабораторных методов обнаружения</w:t>
      </w:r>
      <w:r w:rsidRPr="000446D4">
        <w:rPr>
          <w:w w:val="100"/>
        </w:rPr>
        <w:t xml:space="preserve"> </w:t>
      </w:r>
      <w:r w:rsidRPr="000446D4">
        <w:rPr>
          <w:rStyle w:val="hps"/>
          <w:w w:val="100"/>
        </w:rPr>
        <w:t>MRSA</w:t>
      </w:r>
      <w:r w:rsidRPr="000446D4">
        <w:rPr>
          <w:w w:val="100"/>
        </w:rPr>
        <w:t xml:space="preserve"> </w:t>
      </w:r>
      <w:r w:rsidRPr="000446D4">
        <w:rPr>
          <w:rStyle w:val="hps"/>
          <w:w w:val="100"/>
        </w:rPr>
        <w:t>выходит за рамки</w:t>
      </w:r>
      <w:r w:rsidRPr="000446D4">
        <w:rPr>
          <w:w w:val="100"/>
        </w:rPr>
        <w:t xml:space="preserve"> </w:t>
      </w:r>
      <w:r w:rsidRPr="000446D4">
        <w:rPr>
          <w:rStyle w:val="hps"/>
          <w:w w:val="100"/>
        </w:rPr>
        <w:t>этого</w:t>
      </w:r>
      <w:r w:rsidRPr="000446D4">
        <w:rPr>
          <w:w w:val="100"/>
        </w:rPr>
        <w:t xml:space="preserve"> </w:t>
      </w:r>
      <w:r w:rsidRPr="000446D4">
        <w:rPr>
          <w:rStyle w:val="hps"/>
          <w:w w:val="100"/>
        </w:rPr>
        <w:t>документа</w:t>
      </w:r>
      <w:r w:rsidRPr="000446D4">
        <w:rPr>
          <w:w w:val="100"/>
        </w:rPr>
        <w:t xml:space="preserve">, но некоторые из </w:t>
      </w:r>
      <w:r w:rsidRPr="000446D4">
        <w:rPr>
          <w:rStyle w:val="hps"/>
          <w:w w:val="100"/>
        </w:rPr>
        <w:t>ключевых особенностей</w:t>
      </w:r>
      <w:r w:rsidRPr="000446D4">
        <w:rPr>
          <w:w w:val="100"/>
        </w:rPr>
        <w:t xml:space="preserve"> </w:t>
      </w:r>
      <w:r w:rsidRPr="000446D4">
        <w:rPr>
          <w:rStyle w:val="hps"/>
          <w:w w:val="100"/>
        </w:rPr>
        <w:t>наиболее</w:t>
      </w:r>
      <w:r w:rsidRPr="000446D4">
        <w:rPr>
          <w:w w:val="100"/>
        </w:rPr>
        <w:t xml:space="preserve"> </w:t>
      </w:r>
      <w:r w:rsidRPr="000446D4">
        <w:rPr>
          <w:rStyle w:val="hps"/>
          <w:w w:val="100"/>
        </w:rPr>
        <w:t>употребительных методов</w:t>
      </w:r>
      <w:r w:rsidRPr="000446D4">
        <w:rPr>
          <w:w w:val="100"/>
        </w:rPr>
        <w:t xml:space="preserve"> </w:t>
      </w:r>
      <w:r w:rsidRPr="000446D4">
        <w:rPr>
          <w:rStyle w:val="hps"/>
          <w:w w:val="100"/>
        </w:rPr>
        <w:t>обсуждаются ниже.</w:t>
      </w:r>
    </w:p>
    <w:p w:rsidR="000446D4" w:rsidRPr="000446D4" w:rsidRDefault="000446D4" w:rsidP="000446D4">
      <w:pPr>
        <w:ind w:left="2124" w:firstLine="6"/>
        <w:jc w:val="left"/>
        <w:rPr>
          <w:w w:val="100"/>
        </w:rPr>
      </w:pPr>
      <w:r w:rsidRPr="000446D4">
        <w:rPr>
          <w:rFonts w:eastAsia="Times New Roman" w:cstheme="minorHAnsi"/>
          <w:w w:val="100"/>
        </w:rPr>
        <w:t xml:space="preserve">(а) </w:t>
      </w:r>
      <w:r w:rsidRPr="000446D4">
        <w:rPr>
          <w:rStyle w:val="hps"/>
          <w:w w:val="100"/>
        </w:rPr>
        <w:t>Бактериологические методы</w:t>
      </w:r>
      <w:r w:rsidRPr="000446D4">
        <w:rPr>
          <w:w w:val="100"/>
        </w:rPr>
        <w:t xml:space="preserve">: Бактериологические методы </w:t>
      </w:r>
      <w:r w:rsidRPr="000446D4">
        <w:rPr>
          <w:rStyle w:val="hps"/>
          <w:w w:val="100"/>
        </w:rPr>
        <w:t>используются</w:t>
      </w:r>
      <w:r w:rsidRPr="000446D4">
        <w:rPr>
          <w:w w:val="100"/>
        </w:rPr>
        <w:t xml:space="preserve"> </w:t>
      </w:r>
      <w:r w:rsidRPr="000446D4">
        <w:rPr>
          <w:rStyle w:val="hps"/>
          <w:w w:val="100"/>
        </w:rPr>
        <w:t>в большинстве</w:t>
      </w:r>
      <w:r w:rsidRPr="000446D4">
        <w:rPr>
          <w:w w:val="100"/>
        </w:rPr>
        <w:t xml:space="preserve"> </w:t>
      </w:r>
      <w:proofErr w:type="spellStart"/>
      <w:r w:rsidRPr="000446D4">
        <w:rPr>
          <w:rStyle w:val="hps"/>
          <w:w w:val="100"/>
        </w:rPr>
        <w:t>скрининговых</w:t>
      </w:r>
      <w:proofErr w:type="spellEnd"/>
      <w:r w:rsidRPr="000446D4">
        <w:rPr>
          <w:rStyle w:val="hps"/>
          <w:w w:val="100"/>
        </w:rPr>
        <w:t xml:space="preserve"> программ MRSA</w:t>
      </w:r>
      <w:r w:rsidRPr="000446D4">
        <w:rPr>
          <w:w w:val="100"/>
        </w:rPr>
        <w:t xml:space="preserve">. </w:t>
      </w:r>
      <w:r w:rsidRPr="000446D4">
        <w:rPr>
          <w:rStyle w:val="hps"/>
          <w:w w:val="100"/>
        </w:rPr>
        <w:t>Многочисленные</w:t>
      </w:r>
      <w:r w:rsidRPr="000446D4">
        <w:rPr>
          <w:w w:val="100"/>
        </w:rPr>
        <w:t xml:space="preserve"> </w:t>
      </w:r>
      <w:r w:rsidRPr="000446D4">
        <w:rPr>
          <w:rStyle w:val="hps"/>
          <w:w w:val="100"/>
        </w:rPr>
        <w:t>микробиологические</w:t>
      </w:r>
      <w:r w:rsidRPr="000446D4">
        <w:rPr>
          <w:w w:val="100"/>
        </w:rPr>
        <w:t xml:space="preserve"> </w:t>
      </w:r>
      <w:r w:rsidRPr="000446D4">
        <w:rPr>
          <w:rStyle w:val="hps"/>
          <w:w w:val="100"/>
        </w:rPr>
        <w:t>средства</w:t>
      </w:r>
      <w:r w:rsidRPr="000446D4">
        <w:rPr>
          <w:w w:val="100"/>
        </w:rPr>
        <w:t xml:space="preserve"> </w:t>
      </w:r>
      <w:r w:rsidRPr="000446D4">
        <w:rPr>
          <w:rStyle w:val="hps"/>
          <w:w w:val="100"/>
        </w:rPr>
        <w:t>и</w:t>
      </w:r>
      <w:r w:rsidRPr="000446D4">
        <w:rPr>
          <w:w w:val="100"/>
        </w:rPr>
        <w:t xml:space="preserve"> </w:t>
      </w:r>
      <w:r w:rsidRPr="000446D4">
        <w:rPr>
          <w:rStyle w:val="hps"/>
          <w:w w:val="100"/>
        </w:rPr>
        <w:t>приемы</w:t>
      </w:r>
      <w:r w:rsidRPr="000446D4">
        <w:rPr>
          <w:w w:val="100"/>
        </w:rPr>
        <w:t xml:space="preserve"> </w:t>
      </w:r>
      <w:r w:rsidRPr="000446D4">
        <w:rPr>
          <w:rStyle w:val="hps"/>
          <w:w w:val="100"/>
        </w:rPr>
        <w:t>были описаны</w:t>
      </w:r>
      <w:r w:rsidRPr="000446D4">
        <w:rPr>
          <w:w w:val="100"/>
        </w:rPr>
        <w:t xml:space="preserve"> </w:t>
      </w:r>
      <w:r w:rsidRPr="000446D4">
        <w:rPr>
          <w:rStyle w:val="hps"/>
          <w:w w:val="100"/>
        </w:rPr>
        <w:t>для использования в</w:t>
      </w:r>
      <w:r w:rsidRPr="000446D4">
        <w:rPr>
          <w:w w:val="100"/>
        </w:rPr>
        <w:t xml:space="preserve"> </w:t>
      </w:r>
      <w:r w:rsidRPr="000446D4">
        <w:rPr>
          <w:rStyle w:val="hps"/>
          <w:w w:val="100"/>
        </w:rPr>
        <w:t>обнаружении</w:t>
      </w:r>
      <w:r w:rsidRPr="000446D4">
        <w:rPr>
          <w:w w:val="100"/>
        </w:rPr>
        <w:t xml:space="preserve"> </w:t>
      </w:r>
      <w:r w:rsidRPr="000446D4">
        <w:rPr>
          <w:rStyle w:val="hps"/>
          <w:w w:val="100"/>
        </w:rPr>
        <w:t>MRSA</w:t>
      </w:r>
      <w:r w:rsidRPr="000446D4">
        <w:rPr>
          <w:w w:val="100"/>
        </w:rPr>
        <w:t>-</w:t>
      </w:r>
      <w:r w:rsidRPr="000446D4">
        <w:rPr>
          <w:rStyle w:val="hps"/>
          <w:w w:val="100"/>
        </w:rPr>
        <w:t>колонизации.</w:t>
      </w:r>
      <w:r w:rsidRPr="000446D4">
        <w:rPr>
          <w:w w:val="100"/>
        </w:rPr>
        <w:t xml:space="preserve"> </w:t>
      </w:r>
      <w:r w:rsidRPr="000446D4">
        <w:rPr>
          <w:rStyle w:val="hps"/>
          <w:w w:val="100"/>
        </w:rPr>
        <w:t>Одной из наиболее</w:t>
      </w:r>
      <w:r w:rsidRPr="000446D4">
        <w:rPr>
          <w:w w:val="100"/>
        </w:rPr>
        <w:br/>
      </w:r>
      <w:r w:rsidRPr="000446D4">
        <w:rPr>
          <w:rStyle w:val="hps"/>
          <w:w w:val="100"/>
        </w:rPr>
        <w:t>широко используемых</w:t>
      </w:r>
      <w:r w:rsidRPr="000446D4">
        <w:rPr>
          <w:w w:val="100"/>
        </w:rPr>
        <w:t xml:space="preserve"> </w:t>
      </w:r>
      <w:r w:rsidRPr="000446D4">
        <w:rPr>
          <w:rStyle w:val="hps"/>
          <w:w w:val="100"/>
        </w:rPr>
        <w:t xml:space="preserve">селективных сред является </w:t>
      </w:r>
      <w:proofErr w:type="spellStart"/>
      <w:r w:rsidRPr="000446D4">
        <w:rPr>
          <w:rStyle w:val="hps"/>
          <w:w w:val="100"/>
        </w:rPr>
        <w:t>маннитол-солевой</w:t>
      </w:r>
      <w:proofErr w:type="spellEnd"/>
      <w:r w:rsidRPr="000446D4">
        <w:rPr>
          <w:w w:val="100"/>
        </w:rPr>
        <w:t xml:space="preserve"> </w:t>
      </w:r>
      <w:proofErr w:type="spellStart"/>
      <w:r w:rsidRPr="000446D4">
        <w:rPr>
          <w:rStyle w:val="hps"/>
          <w:w w:val="100"/>
        </w:rPr>
        <w:t>агар</w:t>
      </w:r>
      <w:proofErr w:type="spellEnd"/>
      <w:r w:rsidRPr="000446D4">
        <w:rPr>
          <w:w w:val="100"/>
        </w:rPr>
        <w:t xml:space="preserve"> </w:t>
      </w:r>
      <w:r w:rsidRPr="000446D4">
        <w:rPr>
          <w:rStyle w:val="hps"/>
          <w:w w:val="100"/>
        </w:rPr>
        <w:t>с или без</w:t>
      </w:r>
      <w:r w:rsidRPr="000446D4">
        <w:rPr>
          <w:w w:val="100"/>
        </w:rPr>
        <w:t xml:space="preserve"> </w:t>
      </w:r>
      <w:proofErr w:type="spellStart"/>
      <w:r w:rsidRPr="000446D4">
        <w:rPr>
          <w:rStyle w:val="hps"/>
          <w:w w:val="100"/>
        </w:rPr>
        <w:t>антимикробной</w:t>
      </w:r>
      <w:proofErr w:type="spellEnd"/>
      <w:r w:rsidRPr="000446D4">
        <w:rPr>
          <w:w w:val="100"/>
        </w:rPr>
        <w:t xml:space="preserve"> </w:t>
      </w:r>
      <w:r w:rsidRPr="000446D4">
        <w:rPr>
          <w:rStyle w:val="hps"/>
          <w:w w:val="100"/>
        </w:rPr>
        <w:t>добавки (например</w:t>
      </w:r>
      <w:r w:rsidRPr="000446D4">
        <w:rPr>
          <w:w w:val="100"/>
        </w:rPr>
        <w:t xml:space="preserve">, </w:t>
      </w:r>
      <w:proofErr w:type="spellStart"/>
      <w:r w:rsidRPr="000446D4">
        <w:rPr>
          <w:w w:val="100"/>
        </w:rPr>
        <w:t>оксациллин</w:t>
      </w:r>
      <w:proofErr w:type="spellEnd"/>
      <w:r w:rsidRPr="000446D4">
        <w:rPr>
          <w:w w:val="100"/>
        </w:rPr>
        <w:t xml:space="preserve"> </w:t>
      </w:r>
      <w:r w:rsidRPr="000446D4">
        <w:rPr>
          <w:rStyle w:val="hps"/>
          <w:w w:val="100"/>
        </w:rPr>
        <w:t>или</w:t>
      </w:r>
      <w:r w:rsidRPr="000446D4">
        <w:rPr>
          <w:w w:val="100"/>
        </w:rPr>
        <w:t xml:space="preserve"> </w:t>
      </w:r>
      <w:proofErr w:type="spellStart"/>
      <w:r w:rsidRPr="000446D4">
        <w:rPr>
          <w:rStyle w:val="hps"/>
          <w:w w:val="100"/>
        </w:rPr>
        <w:t>цефокситин</w:t>
      </w:r>
      <w:proofErr w:type="spellEnd"/>
      <w:r w:rsidRPr="000446D4">
        <w:rPr>
          <w:w w:val="100"/>
        </w:rPr>
        <w:t>)</w:t>
      </w:r>
      <w:r w:rsidRPr="000446D4">
        <w:rPr>
          <w:w w:val="100"/>
        </w:rPr>
        <w:br/>
      </w:r>
      <w:r w:rsidRPr="000446D4">
        <w:rPr>
          <w:rStyle w:val="hps"/>
          <w:w w:val="100"/>
        </w:rPr>
        <w:t>для увеличения</w:t>
      </w:r>
      <w:r w:rsidRPr="000446D4">
        <w:rPr>
          <w:w w:val="100"/>
        </w:rPr>
        <w:t xml:space="preserve"> </w:t>
      </w:r>
      <w:r w:rsidRPr="000446D4">
        <w:rPr>
          <w:rStyle w:val="hps"/>
          <w:w w:val="100"/>
        </w:rPr>
        <w:t>специфичности</w:t>
      </w:r>
      <w:r w:rsidRPr="000446D4">
        <w:rPr>
          <w:w w:val="100"/>
        </w:rPr>
        <w:t xml:space="preserve"> </w:t>
      </w:r>
      <w:r w:rsidRPr="000446D4">
        <w:rPr>
          <w:rStyle w:val="hps"/>
          <w:w w:val="100"/>
        </w:rPr>
        <w:t>для</w:t>
      </w:r>
      <w:r w:rsidRPr="000446D4">
        <w:rPr>
          <w:w w:val="100"/>
        </w:rPr>
        <w:t xml:space="preserve"> </w:t>
      </w:r>
      <w:proofErr w:type="spellStart"/>
      <w:r w:rsidRPr="000446D4">
        <w:rPr>
          <w:rStyle w:val="hps"/>
          <w:w w:val="100"/>
        </w:rPr>
        <w:t>метициллин</w:t>
      </w:r>
      <w:r w:rsidRPr="000446D4">
        <w:rPr>
          <w:rStyle w:val="atn"/>
          <w:w w:val="100"/>
        </w:rPr>
        <w:t>-резистентных</w:t>
      </w:r>
      <w:proofErr w:type="spellEnd"/>
      <w:r w:rsidRPr="000446D4">
        <w:rPr>
          <w:w w:val="100"/>
        </w:rPr>
        <w:t xml:space="preserve"> </w:t>
      </w:r>
      <w:r w:rsidRPr="000446D4">
        <w:rPr>
          <w:rStyle w:val="hps"/>
          <w:w w:val="100"/>
        </w:rPr>
        <w:t>организмов</w:t>
      </w:r>
      <w:r w:rsidRPr="000446D4">
        <w:rPr>
          <w:w w:val="100"/>
        </w:rPr>
        <w:t>.</w:t>
      </w:r>
    </w:p>
    <w:p w:rsidR="000446D4" w:rsidRPr="000446D4" w:rsidRDefault="000446D4" w:rsidP="000446D4">
      <w:pPr>
        <w:jc w:val="left"/>
        <w:rPr>
          <w:i/>
          <w:w w:val="100"/>
        </w:rPr>
      </w:pPr>
      <w:r w:rsidRPr="000446D4">
        <w:rPr>
          <w:i/>
          <w:w w:val="100"/>
        </w:rPr>
        <w:t>72 Инфекционный контроль и госпитальная эпидемиология Октябрь 2008, т. 29, прил. 1</w:t>
      </w:r>
    </w:p>
    <w:p w:rsidR="000446D4" w:rsidRPr="000446D4" w:rsidRDefault="000446D4" w:rsidP="000446D4">
      <w:pPr>
        <w:ind w:left="2124" w:firstLine="6"/>
        <w:jc w:val="left"/>
        <w:rPr>
          <w:rStyle w:val="hps"/>
          <w:w w:val="100"/>
        </w:rPr>
      </w:pPr>
      <w:r w:rsidRPr="000446D4">
        <w:rPr>
          <w:rStyle w:val="hps"/>
          <w:w w:val="100"/>
        </w:rPr>
        <w:lastRenderedPageBreak/>
        <w:t>Дополнительные шаги</w:t>
      </w:r>
      <w:r w:rsidRPr="000446D4">
        <w:rPr>
          <w:w w:val="100"/>
        </w:rPr>
        <w:t xml:space="preserve"> </w:t>
      </w:r>
      <w:r w:rsidRPr="000446D4">
        <w:rPr>
          <w:rStyle w:val="hps"/>
          <w:w w:val="100"/>
        </w:rPr>
        <w:t>по обогащению</w:t>
      </w:r>
      <w:r w:rsidRPr="000446D4">
        <w:rPr>
          <w:w w:val="100"/>
        </w:rPr>
        <w:t xml:space="preserve">, такие как </w:t>
      </w:r>
      <w:r w:rsidRPr="000446D4">
        <w:rPr>
          <w:rStyle w:val="hps"/>
          <w:w w:val="100"/>
        </w:rPr>
        <w:t>ночное разведение</w:t>
      </w:r>
      <w:r w:rsidRPr="000446D4">
        <w:rPr>
          <w:w w:val="100"/>
        </w:rPr>
        <w:t xml:space="preserve"> </w:t>
      </w:r>
      <w:r w:rsidRPr="000446D4">
        <w:rPr>
          <w:rStyle w:val="hps"/>
          <w:w w:val="100"/>
        </w:rPr>
        <w:t>в</w:t>
      </w:r>
      <w:r w:rsidRPr="000446D4">
        <w:rPr>
          <w:w w:val="100"/>
        </w:rPr>
        <w:t xml:space="preserve"> </w:t>
      </w:r>
      <w:proofErr w:type="spellStart"/>
      <w:r w:rsidRPr="000446D4">
        <w:rPr>
          <w:w w:val="100"/>
        </w:rPr>
        <w:t>триптиказо-соевом</w:t>
      </w:r>
      <w:proofErr w:type="spellEnd"/>
      <w:r w:rsidRPr="000446D4">
        <w:rPr>
          <w:w w:val="100"/>
        </w:rPr>
        <w:t xml:space="preserve"> бульоне</w:t>
      </w:r>
      <w:r w:rsidRPr="000446D4">
        <w:rPr>
          <w:rStyle w:val="hps"/>
          <w:w w:val="100"/>
        </w:rPr>
        <w:t>,</w:t>
      </w:r>
      <w:r w:rsidRPr="000446D4">
        <w:rPr>
          <w:w w:val="100"/>
        </w:rPr>
        <w:t xml:space="preserve"> </w:t>
      </w:r>
      <w:r w:rsidRPr="000446D4">
        <w:rPr>
          <w:rStyle w:val="hps"/>
          <w:w w:val="100"/>
        </w:rPr>
        <w:t>могут в дальнейшем</w:t>
      </w:r>
      <w:r w:rsidRPr="000446D4">
        <w:rPr>
          <w:w w:val="100"/>
        </w:rPr>
        <w:t xml:space="preserve"> </w:t>
      </w:r>
      <w:r w:rsidRPr="000446D4">
        <w:rPr>
          <w:rStyle w:val="hps"/>
          <w:w w:val="100"/>
        </w:rPr>
        <w:t>увеличить продуктивность стандартных бактериологических методов</w:t>
      </w:r>
      <w:r w:rsidRPr="000446D4">
        <w:rPr>
          <w:rStyle w:val="hps"/>
          <w:w w:val="100"/>
          <w:vertAlign w:val="superscript"/>
        </w:rPr>
        <w:t>72</w:t>
      </w:r>
      <w:r w:rsidRPr="000446D4">
        <w:rPr>
          <w:rStyle w:val="hps"/>
          <w:w w:val="100"/>
        </w:rPr>
        <w:t>.</w:t>
      </w:r>
      <w:r w:rsidRPr="000446D4">
        <w:rPr>
          <w:w w:val="100"/>
        </w:rPr>
        <w:t xml:space="preserve"> В</w:t>
      </w:r>
      <w:r w:rsidRPr="000446D4">
        <w:rPr>
          <w:rStyle w:val="hps"/>
          <w:w w:val="100"/>
        </w:rPr>
        <w:t>ремя, необходимое для</w:t>
      </w:r>
      <w:r w:rsidRPr="000446D4">
        <w:rPr>
          <w:w w:val="100"/>
        </w:rPr>
        <w:t xml:space="preserve"> </w:t>
      </w:r>
      <w:r w:rsidRPr="000446D4">
        <w:rPr>
          <w:rStyle w:val="hps"/>
          <w:w w:val="100"/>
        </w:rPr>
        <w:t>обнаружения</w:t>
      </w:r>
      <w:r w:rsidRPr="000446D4">
        <w:rPr>
          <w:w w:val="100"/>
        </w:rPr>
        <w:t xml:space="preserve"> </w:t>
      </w:r>
      <w:r w:rsidRPr="000446D4">
        <w:rPr>
          <w:rStyle w:val="hps"/>
          <w:w w:val="100"/>
        </w:rPr>
        <w:t>MRSA</w:t>
      </w:r>
      <w:r w:rsidRPr="000446D4">
        <w:rPr>
          <w:w w:val="100"/>
        </w:rPr>
        <w:t xml:space="preserve"> </w:t>
      </w:r>
      <w:r w:rsidRPr="000446D4">
        <w:rPr>
          <w:rStyle w:val="hps"/>
          <w:w w:val="100"/>
        </w:rPr>
        <w:t>путем использования</w:t>
      </w:r>
      <w:r w:rsidRPr="000446D4">
        <w:rPr>
          <w:w w:val="100"/>
        </w:rPr>
        <w:t xml:space="preserve"> </w:t>
      </w:r>
      <w:r w:rsidRPr="000446D4">
        <w:rPr>
          <w:rStyle w:val="hps"/>
          <w:w w:val="100"/>
        </w:rPr>
        <w:t>большинства бактериологических методов, составляет приблизительно 48</w:t>
      </w:r>
      <w:r w:rsidRPr="000446D4">
        <w:rPr>
          <w:w w:val="100"/>
        </w:rPr>
        <w:t xml:space="preserve"> </w:t>
      </w:r>
      <w:r w:rsidRPr="000446D4">
        <w:rPr>
          <w:rStyle w:val="hps"/>
          <w:w w:val="100"/>
        </w:rPr>
        <w:t>часов.</w:t>
      </w:r>
      <w:r w:rsidRPr="000446D4">
        <w:rPr>
          <w:w w:val="100"/>
        </w:rPr>
        <w:t xml:space="preserve"> В последнее время были разработаны несколько </w:t>
      </w:r>
      <w:r w:rsidRPr="000446D4">
        <w:rPr>
          <w:rStyle w:val="hps"/>
          <w:w w:val="100"/>
        </w:rPr>
        <w:t>хромогенных агаровых питательных сред, которые</w:t>
      </w:r>
      <w:r w:rsidRPr="000446D4">
        <w:rPr>
          <w:w w:val="100"/>
        </w:rPr>
        <w:t xml:space="preserve"> </w:t>
      </w:r>
      <w:r w:rsidRPr="000446D4">
        <w:rPr>
          <w:rStyle w:val="hps"/>
          <w:w w:val="100"/>
        </w:rPr>
        <w:t>позволяют</w:t>
      </w:r>
      <w:r w:rsidRPr="000446D4">
        <w:rPr>
          <w:w w:val="100"/>
        </w:rPr>
        <w:t xml:space="preserve"> </w:t>
      </w:r>
      <w:r w:rsidRPr="000446D4">
        <w:rPr>
          <w:rStyle w:val="hps"/>
          <w:w w:val="100"/>
        </w:rPr>
        <w:t>более</w:t>
      </w:r>
      <w:r w:rsidRPr="000446D4">
        <w:rPr>
          <w:rStyle w:val="atn"/>
          <w:w w:val="100"/>
        </w:rPr>
        <w:t xml:space="preserve"> </w:t>
      </w:r>
      <w:r w:rsidRPr="000446D4">
        <w:rPr>
          <w:w w:val="100"/>
        </w:rPr>
        <w:t xml:space="preserve">быстрое обнаружение </w:t>
      </w:r>
      <w:r w:rsidRPr="000446D4">
        <w:rPr>
          <w:rStyle w:val="hps"/>
          <w:w w:val="100"/>
        </w:rPr>
        <w:t>MRSA</w:t>
      </w:r>
      <w:r w:rsidRPr="000446D4">
        <w:rPr>
          <w:w w:val="100"/>
        </w:rPr>
        <w:t xml:space="preserve">, как правило, </w:t>
      </w:r>
      <w:r w:rsidRPr="000446D4">
        <w:rPr>
          <w:rStyle w:val="hps"/>
          <w:w w:val="100"/>
        </w:rPr>
        <w:t>в течение 24</w:t>
      </w:r>
      <w:r w:rsidRPr="000446D4">
        <w:rPr>
          <w:w w:val="100"/>
        </w:rPr>
        <w:t xml:space="preserve"> </w:t>
      </w:r>
      <w:r w:rsidRPr="000446D4">
        <w:rPr>
          <w:rStyle w:val="hps"/>
          <w:w w:val="100"/>
        </w:rPr>
        <w:t>часов.</w:t>
      </w:r>
      <w:r w:rsidRPr="000446D4">
        <w:rPr>
          <w:w w:val="100"/>
        </w:rPr>
        <w:t xml:space="preserve"> </w:t>
      </w:r>
      <w:r w:rsidRPr="000446D4">
        <w:rPr>
          <w:rStyle w:val="hps"/>
          <w:w w:val="100"/>
        </w:rPr>
        <w:t xml:space="preserve">Исследования, использующие устоявшиеся коллекции </w:t>
      </w:r>
      <w:proofErr w:type="spellStart"/>
      <w:r w:rsidRPr="000446D4">
        <w:rPr>
          <w:rStyle w:val="hps"/>
          <w:w w:val="100"/>
        </w:rPr>
        <w:t>изолятов</w:t>
      </w:r>
      <w:proofErr w:type="spellEnd"/>
      <w:r w:rsidRPr="000446D4">
        <w:rPr>
          <w:rStyle w:val="hps"/>
          <w:w w:val="100"/>
        </w:rPr>
        <w:t xml:space="preserve"> и</w:t>
      </w:r>
      <w:r w:rsidRPr="000446D4">
        <w:rPr>
          <w:w w:val="100"/>
        </w:rPr>
        <w:t xml:space="preserve"> </w:t>
      </w:r>
      <w:r w:rsidRPr="000446D4">
        <w:rPr>
          <w:rStyle w:val="hps"/>
          <w:w w:val="100"/>
        </w:rPr>
        <w:t>клинических образцов,</w:t>
      </w:r>
      <w:r w:rsidRPr="000446D4">
        <w:rPr>
          <w:w w:val="100"/>
        </w:rPr>
        <w:t xml:space="preserve"> </w:t>
      </w:r>
      <w:r w:rsidRPr="000446D4">
        <w:rPr>
          <w:rStyle w:val="hps"/>
          <w:w w:val="100"/>
        </w:rPr>
        <w:t>показали, что</w:t>
      </w:r>
      <w:r w:rsidRPr="000446D4">
        <w:rPr>
          <w:w w:val="100"/>
        </w:rPr>
        <w:t xml:space="preserve"> </w:t>
      </w:r>
      <w:r w:rsidRPr="000446D4">
        <w:rPr>
          <w:rStyle w:val="hps"/>
          <w:w w:val="100"/>
        </w:rPr>
        <w:t>эти</w:t>
      </w:r>
      <w:r w:rsidRPr="000446D4">
        <w:rPr>
          <w:w w:val="100"/>
        </w:rPr>
        <w:t xml:space="preserve"> </w:t>
      </w:r>
      <w:r w:rsidRPr="000446D4">
        <w:rPr>
          <w:rStyle w:val="hps"/>
          <w:w w:val="100"/>
        </w:rPr>
        <w:t>хромогенные среды соперничают и превосходят более традиционные</w:t>
      </w:r>
      <w:r w:rsidRPr="000446D4">
        <w:rPr>
          <w:w w:val="100"/>
        </w:rPr>
        <w:t xml:space="preserve"> </w:t>
      </w:r>
      <w:r w:rsidRPr="000446D4">
        <w:rPr>
          <w:rStyle w:val="hps"/>
          <w:w w:val="100"/>
        </w:rPr>
        <w:t>микробиологические</w:t>
      </w:r>
      <w:r w:rsidRPr="000446D4">
        <w:rPr>
          <w:w w:val="100"/>
        </w:rPr>
        <w:t xml:space="preserve"> техники</w:t>
      </w:r>
      <w:r w:rsidRPr="000446D4">
        <w:rPr>
          <w:w w:val="100"/>
          <w:vertAlign w:val="superscript"/>
        </w:rPr>
        <w:t>73-81</w:t>
      </w:r>
      <w:r w:rsidRPr="000446D4">
        <w:rPr>
          <w:rStyle w:val="hps"/>
          <w:w w:val="100"/>
        </w:rPr>
        <w:t>.</w:t>
      </w:r>
    </w:p>
    <w:p w:rsidR="000446D4" w:rsidRPr="000446D4" w:rsidRDefault="000446D4" w:rsidP="000446D4">
      <w:pPr>
        <w:ind w:left="2124" w:firstLine="6"/>
        <w:jc w:val="left"/>
        <w:rPr>
          <w:w w:val="100"/>
        </w:rPr>
      </w:pPr>
      <w:r w:rsidRPr="000446D4">
        <w:rPr>
          <w:rStyle w:val="hps"/>
          <w:w w:val="100"/>
        </w:rPr>
        <w:t>(</w:t>
      </w:r>
      <w:proofErr w:type="spellStart"/>
      <w:r w:rsidRPr="000446D4">
        <w:rPr>
          <w:rStyle w:val="hps"/>
          <w:w w:val="100"/>
        </w:rPr>
        <w:t>b</w:t>
      </w:r>
      <w:proofErr w:type="spellEnd"/>
      <w:r w:rsidRPr="000446D4">
        <w:rPr>
          <w:rStyle w:val="hps"/>
          <w:w w:val="100"/>
        </w:rPr>
        <w:t xml:space="preserve">) </w:t>
      </w:r>
      <w:r w:rsidRPr="000446D4">
        <w:rPr>
          <w:w w:val="100"/>
        </w:rPr>
        <w:t>Молекулярные методы тестирования: В последние годы были</w:t>
      </w:r>
      <w:r w:rsidRPr="000446D4">
        <w:rPr>
          <w:w w:val="100"/>
        </w:rPr>
        <w:br/>
        <w:t>достижения в области методов молекулярного диагностического тестирования, такие как ПЦР в реальном времени, для обнаружения</w:t>
      </w:r>
      <w:r w:rsidRPr="000446D4">
        <w:rPr>
          <w:w w:val="100"/>
        </w:rPr>
        <w:br/>
        <w:t>колонизации MRSA. По крайней мере 2 испытания ПЦР для прямого</w:t>
      </w:r>
      <w:r w:rsidRPr="000446D4">
        <w:rPr>
          <w:w w:val="100"/>
        </w:rPr>
        <w:br/>
        <w:t xml:space="preserve">обнаружения MRSA в назальных </w:t>
      </w:r>
      <w:proofErr w:type="spellStart"/>
      <w:r w:rsidRPr="000446D4">
        <w:rPr>
          <w:w w:val="100"/>
        </w:rPr>
        <w:t>образцых</w:t>
      </w:r>
      <w:proofErr w:type="spellEnd"/>
      <w:r w:rsidRPr="000446D4">
        <w:rPr>
          <w:w w:val="100"/>
        </w:rPr>
        <w:t xml:space="preserve"> были одобрены для использования. Эти ПЦР исследования показали себя как высокочувствительные (90% -100% ) и высокоспецифичные (91,7 %-98,4%), по сравнению со стандартными бактериологическими методами</w:t>
      </w:r>
      <w:r w:rsidRPr="000446D4">
        <w:rPr>
          <w:w w:val="100"/>
          <w:vertAlign w:val="superscript"/>
        </w:rPr>
        <w:t>82-85</w:t>
      </w:r>
      <w:r w:rsidRPr="000446D4">
        <w:rPr>
          <w:w w:val="100"/>
        </w:rPr>
        <w:t>. Хотя это дороже, чем бактериологические техники, одно из потенциальных преимуществ этой технологии является ее способность обеспечить результат меньше чем за 2 часа с момента взятия образцов, хотя на практике сроки выполнения работ могут быть больше из-за подготовки образцов. Хотя по крайней мере одно неконтролируемое исследование</w:t>
      </w:r>
      <w:r w:rsidRPr="000446D4">
        <w:rPr>
          <w:w w:val="100"/>
          <w:vertAlign w:val="superscript"/>
        </w:rPr>
        <w:t>86</w:t>
      </w:r>
      <w:r w:rsidRPr="000446D4">
        <w:rPr>
          <w:w w:val="100"/>
        </w:rPr>
        <w:t xml:space="preserve"> и математическая модель</w:t>
      </w:r>
      <w:r w:rsidRPr="000446D4">
        <w:rPr>
          <w:w w:val="100"/>
          <w:vertAlign w:val="superscript"/>
        </w:rPr>
        <w:t>87</w:t>
      </w:r>
      <w:r w:rsidRPr="000446D4">
        <w:rPr>
          <w:w w:val="100"/>
        </w:rPr>
        <w:t xml:space="preserve"> высказали предположение, что экспресс-тестирование может позволить сделать более эффективными карантинные и усилить профилактику передачи MRSA, недавно опубликованное кластерное </w:t>
      </w:r>
      <w:proofErr w:type="spellStart"/>
      <w:r w:rsidRPr="000446D4">
        <w:rPr>
          <w:w w:val="100"/>
        </w:rPr>
        <w:t>рандомизированное</w:t>
      </w:r>
      <w:proofErr w:type="spellEnd"/>
      <w:r w:rsidRPr="000446D4">
        <w:rPr>
          <w:w w:val="100"/>
        </w:rPr>
        <w:t xml:space="preserve"> перекрестное исследование универсального скрининга в общих палатах не смогло определить разницу уровнях зараженности MRSA с использованием</w:t>
      </w:r>
      <w:r w:rsidRPr="000446D4">
        <w:rPr>
          <w:w w:val="100"/>
        </w:rPr>
        <w:br/>
      </w:r>
      <w:proofErr w:type="spellStart"/>
      <w:r w:rsidRPr="000446D4">
        <w:rPr>
          <w:w w:val="100"/>
        </w:rPr>
        <w:t>экспресс-тестирования</w:t>
      </w:r>
      <w:proofErr w:type="spellEnd"/>
      <w:r w:rsidRPr="000446D4">
        <w:rPr>
          <w:w w:val="100"/>
        </w:rPr>
        <w:t>, по сравнению с использованием бактериологического метода</w:t>
      </w:r>
      <w:r w:rsidRPr="000446D4">
        <w:rPr>
          <w:w w:val="100"/>
          <w:vertAlign w:val="superscript"/>
        </w:rPr>
        <w:t>88</w:t>
      </w:r>
      <w:r w:rsidRPr="000446D4">
        <w:rPr>
          <w:w w:val="100"/>
        </w:rPr>
        <w:t xml:space="preserve">. Эти данные позволяют предположить, что клинические и экономические выгоды от </w:t>
      </w:r>
      <w:proofErr w:type="spellStart"/>
      <w:r w:rsidRPr="000446D4">
        <w:rPr>
          <w:w w:val="100"/>
        </w:rPr>
        <w:t>экспресс-тестирования</w:t>
      </w:r>
      <w:proofErr w:type="spellEnd"/>
      <w:r w:rsidRPr="000446D4">
        <w:rPr>
          <w:w w:val="100"/>
        </w:rPr>
        <w:t xml:space="preserve"> могут различаться среди отдельных больниц и условий.</w:t>
      </w:r>
    </w:p>
    <w:p w:rsidR="000446D4" w:rsidRPr="000446D4" w:rsidRDefault="000446D4" w:rsidP="000446D4">
      <w:pPr>
        <w:jc w:val="left"/>
        <w:rPr>
          <w:w w:val="100"/>
        </w:rPr>
      </w:pPr>
      <w:r w:rsidRPr="000446D4">
        <w:rPr>
          <w:w w:val="100"/>
        </w:rPr>
        <w:tab/>
      </w:r>
      <w:r w:rsidRPr="000446D4">
        <w:rPr>
          <w:w w:val="100"/>
          <w:lang w:val="en-US"/>
        </w:rPr>
        <w:t>f</w:t>
      </w:r>
      <w:r w:rsidRPr="000446D4">
        <w:rPr>
          <w:w w:val="100"/>
        </w:rPr>
        <w:t xml:space="preserve">. Проясните, как поступать с пациентами, ожидающими результатов </w:t>
      </w:r>
      <w:proofErr w:type="spellStart"/>
      <w:r w:rsidRPr="000446D4">
        <w:rPr>
          <w:w w:val="100"/>
        </w:rPr>
        <w:t>скрининговых</w:t>
      </w:r>
      <w:proofErr w:type="spellEnd"/>
      <w:r w:rsidRPr="000446D4">
        <w:rPr>
          <w:w w:val="100"/>
        </w:rPr>
        <w:t xml:space="preserve"> тестов. </w:t>
      </w:r>
    </w:p>
    <w:p w:rsidR="000446D4" w:rsidRPr="000446D4" w:rsidRDefault="000446D4" w:rsidP="000446D4">
      <w:pPr>
        <w:ind w:left="1410"/>
        <w:jc w:val="left"/>
        <w:rPr>
          <w:w w:val="100"/>
        </w:rPr>
      </w:pPr>
      <w:proofErr w:type="spellStart"/>
      <w:r w:rsidRPr="000446D4">
        <w:rPr>
          <w:i/>
          <w:w w:val="100"/>
          <w:lang w:val="en-US"/>
        </w:rPr>
        <w:t>i</w:t>
      </w:r>
      <w:proofErr w:type="spellEnd"/>
      <w:r w:rsidRPr="000446D4">
        <w:rPr>
          <w:i/>
          <w:w w:val="100"/>
        </w:rPr>
        <w:t>.</w:t>
      </w:r>
      <w:r w:rsidRPr="000446D4">
        <w:rPr>
          <w:w w:val="100"/>
        </w:rPr>
        <w:t xml:space="preserve"> До внедрения </w:t>
      </w:r>
      <w:proofErr w:type="spellStart"/>
      <w:r w:rsidRPr="000446D4">
        <w:rPr>
          <w:w w:val="100"/>
        </w:rPr>
        <w:t>скрининговой</w:t>
      </w:r>
      <w:proofErr w:type="spellEnd"/>
      <w:r w:rsidRPr="000446D4">
        <w:rPr>
          <w:w w:val="100"/>
        </w:rPr>
        <w:t xml:space="preserve"> программы должно быть принято решение, что делать с пациентами, ожидающими результатов теста на MRSA, сделанного при поступлении в больницу. Здесь есть два основных подхода:</w:t>
      </w:r>
    </w:p>
    <w:p w:rsidR="000446D4" w:rsidRPr="000446D4" w:rsidRDefault="000446D4" w:rsidP="000446D4">
      <w:pPr>
        <w:ind w:left="2124" w:firstLine="6"/>
        <w:jc w:val="left"/>
        <w:rPr>
          <w:w w:val="100"/>
        </w:rPr>
      </w:pPr>
      <w:r w:rsidRPr="000446D4">
        <w:rPr>
          <w:w w:val="100"/>
        </w:rPr>
        <w:lastRenderedPageBreak/>
        <w:t xml:space="preserve">(а) Дождитесь результатов </w:t>
      </w:r>
      <w:proofErr w:type="spellStart"/>
      <w:r w:rsidRPr="000446D4">
        <w:rPr>
          <w:w w:val="100"/>
        </w:rPr>
        <w:t>скринингового</w:t>
      </w:r>
      <w:proofErr w:type="spellEnd"/>
      <w:r w:rsidRPr="000446D4">
        <w:rPr>
          <w:w w:val="100"/>
        </w:rPr>
        <w:t xml:space="preserve"> теста и применяйте контактную профилактику, только если результаты теста положительные.</w:t>
      </w:r>
    </w:p>
    <w:p w:rsidR="000446D4" w:rsidRPr="000446D4" w:rsidRDefault="000446D4" w:rsidP="000446D4">
      <w:pPr>
        <w:ind w:left="2124" w:firstLine="6"/>
        <w:jc w:val="left"/>
        <w:rPr>
          <w:w w:val="100"/>
        </w:rPr>
      </w:pPr>
      <w:r w:rsidRPr="000446D4">
        <w:rPr>
          <w:w w:val="100"/>
        </w:rPr>
        <w:t>(</w:t>
      </w:r>
      <w:proofErr w:type="spellStart"/>
      <w:r w:rsidRPr="000446D4">
        <w:rPr>
          <w:w w:val="100"/>
        </w:rPr>
        <w:t>b</w:t>
      </w:r>
      <w:proofErr w:type="spellEnd"/>
      <w:r w:rsidRPr="000446D4">
        <w:rPr>
          <w:w w:val="100"/>
        </w:rPr>
        <w:t xml:space="preserve">) Поместите пациента под эмпирическую контактную профилактику до тех пор, пока не будут получены отрицательные результаты </w:t>
      </w:r>
      <w:proofErr w:type="spellStart"/>
      <w:r w:rsidRPr="000446D4">
        <w:rPr>
          <w:w w:val="100"/>
        </w:rPr>
        <w:t>скринингового</w:t>
      </w:r>
      <w:proofErr w:type="spellEnd"/>
      <w:r w:rsidRPr="000446D4">
        <w:rPr>
          <w:w w:val="100"/>
        </w:rPr>
        <w:t xml:space="preserve"> тестирования. </w:t>
      </w:r>
    </w:p>
    <w:p w:rsidR="000446D4" w:rsidRPr="000446D4" w:rsidRDefault="000446D4" w:rsidP="000446D4">
      <w:pPr>
        <w:ind w:left="1410"/>
        <w:jc w:val="left"/>
        <w:rPr>
          <w:w w:val="100"/>
        </w:rPr>
      </w:pPr>
      <w:r w:rsidRPr="000446D4">
        <w:rPr>
          <w:i/>
          <w:w w:val="100"/>
          <w:lang w:val="en-US"/>
        </w:rPr>
        <w:t>ii</w:t>
      </w:r>
      <w:r w:rsidRPr="000446D4">
        <w:rPr>
          <w:i/>
          <w:w w:val="100"/>
        </w:rPr>
        <w:t>.</w:t>
      </w:r>
      <w:r w:rsidRPr="000446D4">
        <w:rPr>
          <w:w w:val="100"/>
        </w:rPr>
        <w:t xml:space="preserve"> Применение контактной профилактики в период получения положительного результата теста скрининга является разумным изначальным подходом. Хотя эмпирическая контактная профилактика минимизирует риск передачи MRSA из </w:t>
      </w:r>
      <w:proofErr w:type="spellStart"/>
      <w:r w:rsidRPr="000446D4">
        <w:rPr>
          <w:w w:val="100"/>
        </w:rPr>
        <w:t>невыявленных</w:t>
      </w:r>
      <w:proofErr w:type="spellEnd"/>
      <w:r w:rsidRPr="000446D4">
        <w:rPr>
          <w:w w:val="100"/>
        </w:rPr>
        <w:t xml:space="preserve"> источников и показала себя как эффективный метод контроля распространения MRSA</w:t>
      </w:r>
      <w:r w:rsidRPr="000446D4">
        <w:rPr>
          <w:w w:val="100"/>
          <w:vertAlign w:val="superscript"/>
        </w:rPr>
        <w:t>58</w:t>
      </w:r>
      <w:r w:rsidRPr="000446D4">
        <w:rPr>
          <w:w w:val="100"/>
        </w:rPr>
        <w:t xml:space="preserve">, с этим подходом связаны </w:t>
      </w:r>
      <w:proofErr w:type="spellStart"/>
      <w:r w:rsidRPr="000446D4">
        <w:rPr>
          <w:w w:val="100"/>
        </w:rPr>
        <w:t>логистические</w:t>
      </w:r>
      <w:proofErr w:type="spellEnd"/>
      <w:r w:rsidRPr="000446D4">
        <w:rPr>
          <w:w w:val="100"/>
        </w:rPr>
        <w:t xml:space="preserve"> трудности. Эмпирическое использование контактной профилактики значительно увеличивает потребность в одноместных палатах и материалах, необходимых для выполнения контактной профилактики. Когда только малая часть обследованных пациентов колонизирована MRSA и количество одноместных палат ограничено, большое число пациентов, чьи результаты </w:t>
      </w:r>
      <w:proofErr w:type="spellStart"/>
      <w:r w:rsidRPr="000446D4">
        <w:rPr>
          <w:w w:val="100"/>
        </w:rPr>
        <w:t>скрининговых</w:t>
      </w:r>
      <w:proofErr w:type="spellEnd"/>
      <w:r w:rsidRPr="000446D4">
        <w:rPr>
          <w:w w:val="100"/>
        </w:rPr>
        <w:t xml:space="preserve"> тестов оказались отрицательными, будут вынуждены переезжать, чтобы его одноместная палата могла быть использована для другого пациента. Эти переводы из палаты в палату и необходимость уборки перед тем, как освободившееся помещение сможет быть снова занято, может замедлить поток пациентов в больнице. Эмпирическое</w:t>
      </w:r>
      <w:r w:rsidRPr="000446D4">
        <w:rPr>
          <w:w w:val="100"/>
        </w:rPr>
        <w:br/>
        <w:t xml:space="preserve">использование контактной профилактики для всех обследованных больных, ожидающих результатов тестирования, может быть наиболее целесообразным в больницах, в которых относительно большая доля палат – одноместные, или в некоторых больничных отделениях, таких как отделения интенсивной терапии, где каждый пациент находится в отдельной палате или боксе. Несмотря на потенциальные </w:t>
      </w:r>
      <w:proofErr w:type="spellStart"/>
      <w:r w:rsidRPr="000446D4">
        <w:rPr>
          <w:w w:val="100"/>
        </w:rPr>
        <w:t>логистические</w:t>
      </w:r>
      <w:proofErr w:type="spellEnd"/>
      <w:r w:rsidRPr="000446D4">
        <w:rPr>
          <w:w w:val="100"/>
        </w:rPr>
        <w:t xml:space="preserve"> трудности, на этот подход следует обратить внимание, если распространение </w:t>
      </w:r>
      <w:r w:rsidRPr="000446D4">
        <w:rPr>
          <w:w w:val="100"/>
          <w:lang w:val="en-US"/>
        </w:rPr>
        <w:t>MRSA</w:t>
      </w:r>
      <w:r w:rsidRPr="000446D4">
        <w:rPr>
          <w:w w:val="100"/>
        </w:rPr>
        <w:t xml:space="preserve"> продолжается, несмотря на введение </w:t>
      </w:r>
      <w:proofErr w:type="spellStart"/>
      <w:r w:rsidRPr="000446D4">
        <w:rPr>
          <w:w w:val="100"/>
        </w:rPr>
        <w:t>скрининговой</w:t>
      </w:r>
      <w:proofErr w:type="spellEnd"/>
      <w:r w:rsidRPr="000446D4">
        <w:rPr>
          <w:w w:val="100"/>
        </w:rPr>
        <w:t xml:space="preserve"> программы, в которой контактная профилактика используется только получения положительного результата </w:t>
      </w:r>
      <w:proofErr w:type="spellStart"/>
      <w:r w:rsidRPr="000446D4">
        <w:rPr>
          <w:w w:val="100"/>
        </w:rPr>
        <w:t>скринингового</w:t>
      </w:r>
      <w:proofErr w:type="spellEnd"/>
      <w:r w:rsidRPr="000446D4">
        <w:rPr>
          <w:w w:val="100"/>
        </w:rPr>
        <w:t xml:space="preserve"> теста на MRSA.</w:t>
      </w:r>
    </w:p>
    <w:p w:rsidR="000446D4" w:rsidRPr="000446D4" w:rsidRDefault="000446D4" w:rsidP="000446D4">
      <w:pPr>
        <w:jc w:val="left"/>
        <w:rPr>
          <w:w w:val="100"/>
        </w:rPr>
      </w:pPr>
      <w:r w:rsidRPr="000446D4">
        <w:rPr>
          <w:w w:val="100"/>
        </w:rPr>
        <w:tab/>
      </w:r>
      <w:r w:rsidRPr="000446D4">
        <w:rPr>
          <w:w w:val="100"/>
          <w:lang w:val="en-US"/>
        </w:rPr>
        <w:t>g</w:t>
      </w:r>
      <w:r w:rsidRPr="000446D4">
        <w:rPr>
          <w:w w:val="100"/>
        </w:rPr>
        <w:t xml:space="preserve">. Оцените наличие одноместных палат и, если необходимо, спланируйте </w:t>
      </w:r>
      <w:proofErr w:type="spellStart"/>
      <w:r w:rsidRPr="000446D4">
        <w:rPr>
          <w:w w:val="100"/>
        </w:rPr>
        <w:t>когортинг</w:t>
      </w:r>
      <w:proofErr w:type="spellEnd"/>
      <w:r w:rsidRPr="000446D4">
        <w:rPr>
          <w:w w:val="100"/>
        </w:rPr>
        <w:t xml:space="preserve"> колонизированных или инфицированных пациентов.</w:t>
      </w:r>
    </w:p>
    <w:p w:rsidR="000446D4" w:rsidRPr="000446D4" w:rsidRDefault="000446D4" w:rsidP="000446D4">
      <w:pPr>
        <w:ind w:left="1410"/>
        <w:jc w:val="left"/>
        <w:rPr>
          <w:w w:val="100"/>
        </w:rPr>
      </w:pPr>
      <w:proofErr w:type="spellStart"/>
      <w:r w:rsidRPr="000446D4">
        <w:rPr>
          <w:i/>
          <w:w w:val="100"/>
          <w:lang w:val="en-US"/>
        </w:rPr>
        <w:t>i</w:t>
      </w:r>
      <w:proofErr w:type="spellEnd"/>
      <w:r w:rsidRPr="000446D4">
        <w:rPr>
          <w:i/>
          <w:w w:val="100"/>
        </w:rPr>
        <w:t xml:space="preserve">. </w:t>
      </w:r>
      <w:r w:rsidRPr="000446D4">
        <w:rPr>
          <w:w w:val="100"/>
        </w:rPr>
        <w:t xml:space="preserve">При разработке </w:t>
      </w:r>
      <w:proofErr w:type="spellStart"/>
      <w:r w:rsidRPr="000446D4">
        <w:rPr>
          <w:w w:val="100"/>
        </w:rPr>
        <w:t>скрининговой</w:t>
      </w:r>
      <w:proofErr w:type="spellEnd"/>
      <w:r w:rsidRPr="000446D4">
        <w:rPr>
          <w:w w:val="100"/>
        </w:rPr>
        <w:t xml:space="preserve"> программы обратите внимание на наличие одиночных палат для пациентов с положительным тестом на MRSA, включая </w:t>
      </w:r>
      <w:proofErr w:type="spellStart"/>
      <w:r w:rsidRPr="000446D4">
        <w:rPr>
          <w:w w:val="100"/>
        </w:rPr>
        <w:t>когортинг</w:t>
      </w:r>
      <w:proofErr w:type="spellEnd"/>
      <w:r w:rsidRPr="000446D4">
        <w:rPr>
          <w:w w:val="100"/>
        </w:rPr>
        <w:t xml:space="preserve"> пациентов, колонизированных или инфицированных одним и тем же организмом, когда одиночные палаты недоступны. Рассмотрите следующее:</w:t>
      </w:r>
    </w:p>
    <w:p w:rsidR="000446D4" w:rsidRPr="000446D4" w:rsidRDefault="000446D4" w:rsidP="000446D4">
      <w:pPr>
        <w:ind w:left="2124" w:firstLine="6"/>
        <w:jc w:val="left"/>
        <w:rPr>
          <w:w w:val="100"/>
        </w:rPr>
      </w:pPr>
      <w:r w:rsidRPr="000446D4">
        <w:rPr>
          <w:w w:val="100"/>
        </w:rPr>
        <w:t xml:space="preserve">(а) Отдайте приоритет </w:t>
      </w:r>
      <w:r w:rsidRPr="000446D4">
        <w:rPr>
          <w:w w:val="100"/>
          <w:lang w:val="en-US"/>
        </w:rPr>
        <w:t>MRSA</w:t>
      </w:r>
      <w:r w:rsidRPr="000446D4">
        <w:rPr>
          <w:w w:val="100"/>
        </w:rPr>
        <w:t xml:space="preserve">-положительным пациентам, у которых больший риск для передачи (например, пациенты с дренируемыми </w:t>
      </w:r>
      <w:r w:rsidRPr="000446D4">
        <w:rPr>
          <w:w w:val="100"/>
        </w:rPr>
        <w:lastRenderedPageBreak/>
        <w:t xml:space="preserve">ранами), когда </w:t>
      </w:r>
      <w:proofErr w:type="spellStart"/>
      <w:r w:rsidRPr="000446D4">
        <w:rPr>
          <w:w w:val="100"/>
        </w:rPr>
        <w:t>будуте</w:t>
      </w:r>
      <w:proofErr w:type="spellEnd"/>
      <w:r w:rsidRPr="000446D4">
        <w:rPr>
          <w:w w:val="100"/>
        </w:rPr>
        <w:t xml:space="preserve"> распределять пациентов в одноместные палаты. </w:t>
      </w:r>
    </w:p>
    <w:p w:rsidR="000446D4" w:rsidRPr="000446D4" w:rsidRDefault="000446D4" w:rsidP="000446D4">
      <w:pPr>
        <w:ind w:left="2124" w:firstLine="6"/>
        <w:jc w:val="left"/>
        <w:rPr>
          <w:w w:val="100"/>
        </w:rPr>
      </w:pPr>
      <w:r w:rsidRPr="000446D4">
        <w:rPr>
          <w:w w:val="100"/>
        </w:rPr>
        <w:t>(</w:t>
      </w:r>
      <w:proofErr w:type="spellStart"/>
      <w:r w:rsidRPr="000446D4">
        <w:rPr>
          <w:w w:val="100"/>
        </w:rPr>
        <w:t>b</w:t>
      </w:r>
      <w:proofErr w:type="spellEnd"/>
      <w:r w:rsidRPr="000446D4">
        <w:rPr>
          <w:w w:val="100"/>
        </w:rPr>
        <w:t xml:space="preserve">) Убедитесь, что пациенты, которые точно или предположительно имеют другие показания для применения мер по изоляции (например, колонизация или инфицирование другими </w:t>
      </w:r>
      <w:proofErr w:type="spellStart"/>
      <w:r w:rsidRPr="000446D4">
        <w:rPr>
          <w:w w:val="100"/>
        </w:rPr>
        <w:t>мультирезистентными</w:t>
      </w:r>
      <w:proofErr w:type="spellEnd"/>
      <w:r w:rsidRPr="000446D4">
        <w:rPr>
          <w:w w:val="100"/>
        </w:rPr>
        <w:t xml:space="preserve"> организмами, грипп или туберкулез), не объединены с MRSA-положительными пациентами.</w:t>
      </w:r>
    </w:p>
    <w:p w:rsidR="000446D4" w:rsidRPr="000446D4" w:rsidRDefault="000446D4" w:rsidP="000446D4">
      <w:pPr>
        <w:ind w:left="2124" w:firstLine="6"/>
        <w:jc w:val="left"/>
        <w:rPr>
          <w:w w:val="100"/>
        </w:rPr>
      </w:pPr>
      <w:r w:rsidRPr="000446D4">
        <w:rPr>
          <w:w w:val="100"/>
        </w:rPr>
        <w:t xml:space="preserve">(с) </w:t>
      </w:r>
      <w:proofErr w:type="spellStart"/>
      <w:r w:rsidRPr="000446D4">
        <w:rPr>
          <w:w w:val="100"/>
        </w:rPr>
        <w:t>Когортинг</w:t>
      </w:r>
      <w:proofErr w:type="spellEnd"/>
      <w:r w:rsidRPr="000446D4">
        <w:rPr>
          <w:w w:val="100"/>
        </w:rPr>
        <w:t xml:space="preserve"> не отменяет необходимости самого строгого соблюдения гигиены рук и других основных профилактических рекомендаций. </w:t>
      </w:r>
    </w:p>
    <w:p w:rsidR="000446D4" w:rsidRPr="000446D4" w:rsidRDefault="000446D4" w:rsidP="000446D4">
      <w:pPr>
        <w:jc w:val="left"/>
        <w:rPr>
          <w:w w:val="100"/>
        </w:rPr>
      </w:pPr>
      <w:r w:rsidRPr="000446D4">
        <w:rPr>
          <w:w w:val="100"/>
        </w:rPr>
        <w:tab/>
      </w:r>
      <w:r w:rsidRPr="000446D4">
        <w:rPr>
          <w:w w:val="100"/>
          <w:lang w:val="en-US"/>
        </w:rPr>
        <w:t>h</w:t>
      </w:r>
      <w:r w:rsidRPr="000446D4">
        <w:rPr>
          <w:w w:val="100"/>
        </w:rPr>
        <w:t>. Оцените наличие средств индивидуальной защиты и других материалов.</w:t>
      </w:r>
    </w:p>
    <w:p w:rsidR="000446D4" w:rsidRPr="000446D4" w:rsidRDefault="000446D4" w:rsidP="000446D4">
      <w:pPr>
        <w:ind w:left="1410"/>
        <w:jc w:val="left"/>
        <w:rPr>
          <w:w w:val="100"/>
        </w:rPr>
      </w:pPr>
      <w:proofErr w:type="spellStart"/>
      <w:r w:rsidRPr="000446D4">
        <w:rPr>
          <w:i/>
          <w:w w:val="100"/>
          <w:lang w:val="en-US"/>
        </w:rPr>
        <w:t>i</w:t>
      </w:r>
      <w:proofErr w:type="spellEnd"/>
      <w:r w:rsidRPr="000446D4">
        <w:rPr>
          <w:i/>
          <w:w w:val="100"/>
        </w:rPr>
        <w:t xml:space="preserve">. </w:t>
      </w:r>
      <w:r w:rsidRPr="000446D4">
        <w:rPr>
          <w:w w:val="100"/>
        </w:rPr>
        <w:t xml:space="preserve">Убедитесь, что халаты, перчатки и продукты для гигиены рук (например, дезинфицирующий состав для рук на спиртовой основе, мыло и бумажные полотенца) постоянно в наличии для медицинского персонала. </w:t>
      </w:r>
      <w:proofErr w:type="spellStart"/>
      <w:r w:rsidRPr="000446D4">
        <w:rPr>
          <w:w w:val="100"/>
        </w:rPr>
        <w:t>Скрининговая</w:t>
      </w:r>
      <w:proofErr w:type="spellEnd"/>
      <w:r w:rsidRPr="000446D4">
        <w:rPr>
          <w:w w:val="100"/>
        </w:rPr>
        <w:t xml:space="preserve"> программа не будет эффективна, если медицинский персонал не в состоянии соблюдать меры контактной профилактики из-за отсутствия материалов.</w:t>
      </w:r>
    </w:p>
    <w:p w:rsidR="000446D4" w:rsidRPr="000446D4" w:rsidRDefault="000446D4" w:rsidP="000446D4">
      <w:pPr>
        <w:ind w:left="2118"/>
        <w:jc w:val="left"/>
        <w:rPr>
          <w:w w:val="100"/>
        </w:rPr>
      </w:pPr>
      <w:r w:rsidRPr="000446D4">
        <w:rPr>
          <w:w w:val="100"/>
        </w:rPr>
        <w:t xml:space="preserve">(а) </w:t>
      </w:r>
      <w:r w:rsidRPr="000446D4">
        <w:rPr>
          <w:rStyle w:val="hps"/>
          <w:w w:val="100"/>
        </w:rPr>
        <w:t>Сотрудничество между</w:t>
      </w:r>
      <w:r w:rsidRPr="000446D4">
        <w:rPr>
          <w:w w:val="100"/>
        </w:rPr>
        <w:t xml:space="preserve"> </w:t>
      </w:r>
      <w:r w:rsidRPr="000446D4">
        <w:rPr>
          <w:rStyle w:val="hps"/>
          <w:w w:val="100"/>
        </w:rPr>
        <w:t>отделом закупок</w:t>
      </w:r>
      <w:r w:rsidRPr="000446D4">
        <w:rPr>
          <w:w w:val="100"/>
        </w:rPr>
        <w:t xml:space="preserve">, </w:t>
      </w:r>
      <w:r w:rsidRPr="000446D4">
        <w:rPr>
          <w:rStyle w:val="hps"/>
          <w:w w:val="100"/>
        </w:rPr>
        <w:t>прачечной/бельевой</w:t>
      </w:r>
      <w:r w:rsidRPr="000446D4">
        <w:rPr>
          <w:w w:val="100"/>
        </w:rPr>
        <w:t xml:space="preserve"> </w:t>
      </w:r>
      <w:r w:rsidRPr="000446D4">
        <w:rPr>
          <w:rStyle w:val="hps"/>
          <w:w w:val="100"/>
        </w:rPr>
        <w:t>(</w:t>
      </w:r>
      <w:r w:rsidRPr="000446D4">
        <w:rPr>
          <w:w w:val="100"/>
        </w:rPr>
        <w:t xml:space="preserve">если выбраны </w:t>
      </w:r>
      <w:r w:rsidRPr="000446D4">
        <w:rPr>
          <w:rStyle w:val="hps"/>
          <w:w w:val="100"/>
        </w:rPr>
        <w:t>многоразовые</w:t>
      </w:r>
      <w:r w:rsidRPr="000446D4">
        <w:rPr>
          <w:w w:val="100"/>
        </w:rPr>
        <w:t xml:space="preserve"> </w:t>
      </w:r>
      <w:r w:rsidRPr="000446D4">
        <w:rPr>
          <w:rStyle w:val="hps"/>
          <w:w w:val="100"/>
        </w:rPr>
        <w:t>халаты)</w:t>
      </w:r>
      <w:r w:rsidRPr="000446D4">
        <w:rPr>
          <w:w w:val="100"/>
        </w:rPr>
        <w:t xml:space="preserve"> и персоналом отделения </w:t>
      </w:r>
      <w:r w:rsidRPr="000446D4">
        <w:rPr>
          <w:rStyle w:val="hps"/>
          <w:w w:val="100"/>
        </w:rPr>
        <w:t>является обязательным условием.</w:t>
      </w:r>
      <w:r w:rsidRPr="000446D4">
        <w:rPr>
          <w:w w:val="100"/>
        </w:rPr>
        <w:t xml:space="preserve"> </w:t>
      </w:r>
    </w:p>
    <w:p w:rsidR="000446D4" w:rsidRPr="000446D4" w:rsidRDefault="000446D4" w:rsidP="000446D4">
      <w:pPr>
        <w:ind w:left="2118"/>
        <w:jc w:val="left"/>
        <w:rPr>
          <w:w w:val="100"/>
        </w:rPr>
      </w:pPr>
      <w:r w:rsidRPr="000446D4">
        <w:rPr>
          <w:w w:val="100"/>
        </w:rPr>
        <w:t>(</w:t>
      </w:r>
      <w:proofErr w:type="spellStart"/>
      <w:r w:rsidRPr="000446D4">
        <w:rPr>
          <w:w w:val="100"/>
        </w:rPr>
        <w:t>b</w:t>
      </w:r>
      <w:proofErr w:type="spellEnd"/>
      <w:r w:rsidRPr="000446D4">
        <w:rPr>
          <w:w w:val="100"/>
        </w:rPr>
        <w:t xml:space="preserve">) Эксперты по профилактике инфекции и контролю, в частности те, которые знакомы с использованием активного контроля, могут помочь больницам оценить число больных, наиболее вероятно колонизированных MRSA, и, таким образом, объем необходимых материалов. </w:t>
      </w:r>
    </w:p>
    <w:p w:rsidR="000446D4" w:rsidRPr="000446D4" w:rsidRDefault="000446D4" w:rsidP="000446D4">
      <w:pPr>
        <w:jc w:val="left"/>
        <w:rPr>
          <w:i/>
          <w:w w:val="100"/>
        </w:rPr>
      </w:pPr>
      <w:r w:rsidRPr="000446D4">
        <w:rPr>
          <w:i/>
          <w:w w:val="100"/>
        </w:rPr>
        <w:t>73 Стратегии предотвращения передачи MRSA</w:t>
      </w:r>
    </w:p>
    <w:p w:rsidR="000446D4" w:rsidRPr="000446D4" w:rsidRDefault="000446D4" w:rsidP="000446D4">
      <w:pPr>
        <w:jc w:val="left"/>
        <w:rPr>
          <w:w w:val="100"/>
        </w:rPr>
      </w:pPr>
      <w:r w:rsidRPr="000446D4">
        <w:rPr>
          <w:w w:val="100"/>
        </w:rPr>
        <w:tab/>
      </w:r>
      <w:proofErr w:type="spellStart"/>
      <w:r w:rsidRPr="000446D4">
        <w:rPr>
          <w:w w:val="100"/>
          <w:lang w:val="en-US"/>
        </w:rPr>
        <w:t>i</w:t>
      </w:r>
      <w:proofErr w:type="spellEnd"/>
      <w:r w:rsidRPr="000446D4">
        <w:rPr>
          <w:w w:val="100"/>
        </w:rPr>
        <w:t>. Оцените соответствие протоколу скрининга.</w:t>
      </w:r>
    </w:p>
    <w:p w:rsidR="000446D4" w:rsidRPr="000446D4" w:rsidRDefault="000446D4" w:rsidP="000446D4">
      <w:pPr>
        <w:ind w:left="1410"/>
        <w:jc w:val="left"/>
        <w:rPr>
          <w:w w:val="100"/>
        </w:rPr>
      </w:pPr>
      <w:proofErr w:type="spellStart"/>
      <w:r w:rsidRPr="000446D4">
        <w:rPr>
          <w:i/>
          <w:w w:val="100"/>
          <w:lang w:val="en-US"/>
        </w:rPr>
        <w:t>i</w:t>
      </w:r>
      <w:proofErr w:type="spellEnd"/>
      <w:r w:rsidRPr="000446D4">
        <w:rPr>
          <w:i/>
          <w:w w:val="100"/>
        </w:rPr>
        <w:t>.</w:t>
      </w:r>
      <w:r w:rsidRPr="000446D4">
        <w:rPr>
          <w:w w:val="100"/>
        </w:rPr>
        <w:t xml:space="preserve"> </w:t>
      </w:r>
      <w:r w:rsidRPr="000446D4">
        <w:rPr>
          <w:rStyle w:val="hps"/>
          <w:w w:val="100"/>
        </w:rPr>
        <w:t>Следите за соблюдением протоколов</w:t>
      </w:r>
      <w:r w:rsidRPr="000446D4">
        <w:rPr>
          <w:w w:val="100"/>
        </w:rPr>
        <w:t xml:space="preserve"> </w:t>
      </w:r>
      <w:r w:rsidRPr="000446D4">
        <w:rPr>
          <w:rStyle w:val="hps"/>
          <w:w w:val="100"/>
        </w:rPr>
        <w:t>скрининга и</w:t>
      </w:r>
      <w:r w:rsidRPr="000446D4">
        <w:rPr>
          <w:w w:val="100"/>
        </w:rPr>
        <w:t xml:space="preserve"> </w:t>
      </w:r>
      <w:r w:rsidRPr="000446D4">
        <w:rPr>
          <w:rStyle w:val="hps"/>
          <w:w w:val="100"/>
        </w:rPr>
        <w:t>контактной профилактики, потому что недостаточное соответствие не позволит программе наблюдения принести максимальную</w:t>
      </w:r>
      <w:r w:rsidRPr="000446D4">
        <w:rPr>
          <w:w w:val="100"/>
        </w:rPr>
        <w:t xml:space="preserve"> </w:t>
      </w:r>
      <w:r w:rsidRPr="000446D4">
        <w:rPr>
          <w:rStyle w:val="hps"/>
          <w:w w:val="100"/>
        </w:rPr>
        <w:t>выгоду</w:t>
      </w:r>
      <w:r w:rsidRPr="000446D4">
        <w:rPr>
          <w:w w:val="100"/>
        </w:rPr>
        <w:t xml:space="preserve">. </w:t>
      </w:r>
      <w:r w:rsidRPr="000446D4">
        <w:rPr>
          <w:rStyle w:val="hps"/>
          <w:w w:val="100"/>
        </w:rPr>
        <w:t>Программа мониторинга</w:t>
      </w:r>
      <w:r w:rsidRPr="000446D4">
        <w:rPr>
          <w:w w:val="100"/>
        </w:rPr>
        <w:t xml:space="preserve"> </w:t>
      </w:r>
      <w:r w:rsidRPr="000446D4">
        <w:rPr>
          <w:rStyle w:val="hps"/>
          <w:w w:val="100"/>
        </w:rPr>
        <w:t>должна</w:t>
      </w:r>
      <w:r w:rsidRPr="000446D4">
        <w:rPr>
          <w:w w:val="100"/>
        </w:rPr>
        <w:t xml:space="preserve"> </w:t>
      </w:r>
      <w:r w:rsidRPr="000446D4">
        <w:rPr>
          <w:rStyle w:val="hps"/>
          <w:w w:val="100"/>
        </w:rPr>
        <w:t>обеспечить, чтобы были приняты следующие</w:t>
      </w:r>
      <w:r w:rsidRPr="000446D4">
        <w:rPr>
          <w:w w:val="100"/>
        </w:rPr>
        <w:t xml:space="preserve"> </w:t>
      </w:r>
      <w:r w:rsidRPr="000446D4">
        <w:rPr>
          <w:rStyle w:val="hps"/>
          <w:w w:val="100"/>
        </w:rPr>
        <w:t>меры</w:t>
      </w:r>
      <w:r w:rsidRPr="000446D4">
        <w:rPr>
          <w:w w:val="100"/>
        </w:rPr>
        <w:t>:</w:t>
      </w:r>
    </w:p>
    <w:p w:rsidR="000446D4" w:rsidRPr="000446D4" w:rsidRDefault="000446D4" w:rsidP="000446D4">
      <w:pPr>
        <w:ind w:left="1410"/>
        <w:jc w:val="left"/>
        <w:rPr>
          <w:w w:val="100"/>
        </w:rPr>
      </w:pPr>
      <w:r w:rsidRPr="000446D4">
        <w:rPr>
          <w:i/>
          <w:w w:val="100"/>
        </w:rPr>
        <w:tab/>
      </w:r>
      <w:r w:rsidRPr="000446D4">
        <w:rPr>
          <w:i/>
          <w:w w:val="100"/>
        </w:rPr>
        <w:tab/>
      </w:r>
      <w:r w:rsidRPr="000446D4">
        <w:rPr>
          <w:w w:val="100"/>
        </w:rPr>
        <w:t xml:space="preserve">(а) </w:t>
      </w:r>
      <w:proofErr w:type="spellStart"/>
      <w:r w:rsidRPr="000446D4">
        <w:rPr>
          <w:w w:val="100"/>
        </w:rPr>
        <w:t>Скрининговые</w:t>
      </w:r>
      <w:proofErr w:type="spellEnd"/>
      <w:r w:rsidRPr="000446D4">
        <w:rPr>
          <w:w w:val="100"/>
        </w:rPr>
        <w:t xml:space="preserve"> тесты собираются и обрабатываются согласно протоколу.</w:t>
      </w:r>
    </w:p>
    <w:p w:rsidR="000446D4" w:rsidRPr="000446D4" w:rsidRDefault="000446D4" w:rsidP="000446D4">
      <w:pPr>
        <w:ind w:left="2124"/>
        <w:jc w:val="left"/>
        <w:rPr>
          <w:w w:val="100"/>
        </w:rPr>
      </w:pPr>
      <w:r w:rsidRPr="000446D4">
        <w:rPr>
          <w:w w:val="100"/>
        </w:rPr>
        <w:t>(</w:t>
      </w:r>
      <w:proofErr w:type="spellStart"/>
      <w:r w:rsidRPr="000446D4">
        <w:rPr>
          <w:w w:val="100"/>
        </w:rPr>
        <w:t>b</w:t>
      </w:r>
      <w:proofErr w:type="spellEnd"/>
      <w:r w:rsidRPr="000446D4">
        <w:rPr>
          <w:w w:val="100"/>
        </w:rPr>
        <w:t>) Персонал, ответственный за профилактику и контроль инфекции, своевременно уведомляется о положительных результатах.</w:t>
      </w:r>
    </w:p>
    <w:p w:rsidR="000446D4" w:rsidRPr="000446D4" w:rsidRDefault="000446D4" w:rsidP="000446D4">
      <w:pPr>
        <w:ind w:left="2124"/>
        <w:jc w:val="left"/>
        <w:rPr>
          <w:w w:val="100"/>
        </w:rPr>
      </w:pPr>
      <w:r w:rsidRPr="000446D4">
        <w:rPr>
          <w:w w:val="100"/>
        </w:rPr>
        <w:t>(с) Медицинский персонал, осуществляющий уход за пациентом, своевременно уведомляется о положительных результатах.</w:t>
      </w:r>
    </w:p>
    <w:p w:rsidR="000446D4" w:rsidRPr="000446D4" w:rsidRDefault="000446D4" w:rsidP="000446D4">
      <w:pPr>
        <w:jc w:val="left"/>
        <w:rPr>
          <w:rFonts w:cstheme="minorHAnsi"/>
          <w:w w:val="100"/>
        </w:rPr>
      </w:pPr>
      <w:r w:rsidRPr="000446D4">
        <w:rPr>
          <w:rFonts w:cstheme="minorHAnsi"/>
          <w:w w:val="100"/>
        </w:rPr>
        <w:lastRenderedPageBreak/>
        <w:t>В. Активное контрольное испытание на MRSA среди медицинского персонала</w:t>
      </w:r>
    </w:p>
    <w:p w:rsidR="000446D4" w:rsidRPr="000446D4" w:rsidRDefault="000446D4" w:rsidP="000446D4">
      <w:pPr>
        <w:spacing w:after="0" w:line="240" w:lineRule="auto"/>
        <w:ind w:firstLine="708"/>
        <w:jc w:val="left"/>
        <w:rPr>
          <w:rFonts w:eastAsia="Times New Roman" w:cstheme="minorHAnsi"/>
          <w:w w:val="100"/>
        </w:rPr>
      </w:pPr>
      <w:r w:rsidRPr="000446D4">
        <w:rPr>
          <w:rFonts w:eastAsia="Times New Roman" w:cstheme="minorHAnsi"/>
          <w:w w:val="100"/>
        </w:rPr>
        <w:t xml:space="preserve">Тестирование медицинского персонала на MRSA обычно никто не рекомендует в условиях </w:t>
      </w:r>
      <w:proofErr w:type="spellStart"/>
      <w:r w:rsidRPr="000446D4">
        <w:rPr>
          <w:rFonts w:eastAsia="Times New Roman" w:cstheme="minorHAnsi"/>
          <w:w w:val="100"/>
        </w:rPr>
        <w:t>эндемичности</w:t>
      </w:r>
      <w:proofErr w:type="spellEnd"/>
      <w:r w:rsidRPr="000446D4">
        <w:rPr>
          <w:rFonts w:eastAsia="Times New Roman" w:cstheme="minorHAnsi"/>
          <w:w w:val="100"/>
        </w:rPr>
        <w:t>, если только они не были эпидемиологически связаны с новыми случаями MRSA. Проведение тестирования медицинского персонала на MRSA следует рассмотреть в случае вспышки инфекции.</w:t>
      </w:r>
    </w:p>
    <w:p w:rsidR="000446D4" w:rsidRPr="000446D4" w:rsidRDefault="000446D4" w:rsidP="000446D4">
      <w:pPr>
        <w:spacing w:after="0" w:line="240" w:lineRule="auto"/>
        <w:ind w:left="708"/>
        <w:jc w:val="left"/>
        <w:rPr>
          <w:rFonts w:eastAsia="Times New Roman" w:cstheme="minorHAnsi"/>
          <w:w w:val="100"/>
        </w:rPr>
      </w:pPr>
      <w:r w:rsidRPr="000446D4">
        <w:rPr>
          <w:rFonts w:eastAsia="Times New Roman" w:cstheme="minorHAnsi"/>
          <w:w w:val="100"/>
        </w:rPr>
        <w:t>1. Тестируйте медицинский персонал на колонизацию или инфицирование MRSA, только если они эпидемиологически связаны с кластером инфекций MRSA (B-III).</w:t>
      </w:r>
    </w:p>
    <w:p w:rsidR="000446D4" w:rsidRPr="000446D4" w:rsidRDefault="000446D4" w:rsidP="000446D4">
      <w:pPr>
        <w:spacing w:after="0" w:line="240" w:lineRule="auto"/>
        <w:ind w:left="1416"/>
        <w:jc w:val="left"/>
        <w:rPr>
          <w:rFonts w:eastAsia="Times New Roman" w:cstheme="minorHAnsi"/>
          <w:w w:val="100"/>
        </w:rPr>
      </w:pPr>
      <w:r w:rsidRPr="000446D4">
        <w:rPr>
          <w:rFonts w:eastAsia="Times New Roman" w:cstheme="minorHAnsi"/>
          <w:w w:val="100"/>
          <w:lang w:val="en-US"/>
        </w:rPr>
        <w:t>a</w:t>
      </w:r>
      <w:r w:rsidRPr="000446D4">
        <w:rPr>
          <w:rFonts w:eastAsia="Times New Roman" w:cstheme="minorHAnsi"/>
          <w:w w:val="100"/>
        </w:rPr>
        <w:t xml:space="preserve">. Медицинские работники могут стать временно или постоянно колонизированными </w:t>
      </w:r>
      <w:r w:rsidRPr="000446D4">
        <w:rPr>
          <w:rFonts w:eastAsia="Times New Roman" w:cstheme="minorHAnsi"/>
          <w:w w:val="100"/>
          <w:lang w:val="en-US"/>
        </w:rPr>
        <w:t>MRSA</w:t>
      </w:r>
      <w:r w:rsidRPr="000446D4">
        <w:rPr>
          <w:rFonts w:eastAsia="Times New Roman" w:cstheme="minorHAnsi"/>
          <w:w w:val="100"/>
        </w:rPr>
        <w:t xml:space="preserve">, и, как было определено, это явилось источником нескольких вспышек инфекции в больницах. Молекулярное тестирование (например, гель-электрофорез в пульсирующем поле), чтобы установить </w:t>
      </w:r>
      <w:proofErr w:type="spellStart"/>
      <w:r w:rsidRPr="000446D4">
        <w:rPr>
          <w:rFonts w:eastAsia="Times New Roman" w:cstheme="minorHAnsi"/>
          <w:w w:val="100"/>
        </w:rPr>
        <w:t>клональные</w:t>
      </w:r>
      <w:proofErr w:type="spellEnd"/>
      <w:r w:rsidRPr="000446D4">
        <w:rPr>
          <w:rFonts w:eastAsia="Times New Roman" w:cstheme="minorHAnsi"/>
          <w:w w:val="100"/>
        </w:rPr>
        <w:t xml:space="preserve"> свойства </w:t>
      </w:r>
      <w:proofErr w:type="spellStart"/>
      <w:r w:rsidRPr="000446D4">
        <w:rPr>
          <w:rFonts w:eastAsia="Times New Roman" w:cstheme="minorHAnsi"/>
          <w:w w:val="100"/>
        </w:rPr>
        <w:t>изолятов</w:t>
      </w:r>
      <w:proofErr w:type="spellEnd"/>
      <w:r w:rsidRPr="000446D4">
        <w:rPr>
          <w:rFonts w:eastAsia="Times New Roman" w:cstheme="minorHAnsi"/>
          <w:w w:val="100"/>
        </w:rPr>
        <w:t xml:space="preserve"> MRSA, оказалось полезным в данных случаях</w:t>
      </w:r>
      <w:r w:rsidRPr="000446D4">
        <w:rPr>
          <w:rFonts w:eastAsia="Times New Roman" w:cstheme="minorHAnsi"/>
          <w:w w:val="100"/>
          <w:vertAlign w:val="superscript"/>
        </w:rPr>
        <w:t>89-93</w:t>
      </w:r>
      <w:r w:rsidRPr="000446D4">
        <w:rPr>
          <w:rFonts w:eastAsia="Times New Roman" w:cstheme="minorHAnsi"/>
          <w:w w:val="100"/>
        </w:rPr>
        <w:t>.</w:t>
      </w:r>
    </w:p>
    <w:p w:rsidR="000446D4" w:rsidRPr="000446D4" w:rsidRDefault="000446D4" w:rsidP="000446D4">
      <w:pPr>
        <w:spacing w:after="0" w:line="240" w:lineRule="auto"/>
        <w:jc w:val="left"/>
        <w:rPr>
          <w:rFonts w:eastAsia="Times New Roman" w:cstheme="minorHAnsi"/>
          <w:w w:val="100"/>
        </w:rPr>
      </w:pPr>
    </w:p>
    <w:p w:rsidR="000446D4" w:rsidRPr="000446D4" w:rsidRDefault="000446D4" w:rsidP="000446D4">
      <w:pPr>
        <w:spacing w:after="0" w:line="240" w:lineRule="auto"/>
        <w:jc w:val="left"/>
        <w:rPr>
          <w:rFonts w:eastAsia="Times New Roman" w:cstheme="minorHAnsi"/>
          <w:w w:val="100"/>
        </w:rPr>
      </w:pPr>
      <w:r w:rsidRPr="000446D4">
        <w:rPr>
          <w:rFonts w:eastAsia="Times New Roman" w:cstheme="minorHAnsi"/>
          <w:w w:val="100"/>
        </w:rPr>
        <w:t xml:space="preserve">С. Регулярное обмывание с </w:t>
      </w:r>
      <w:proofErr w:type="spellStart"/>
      <w:r w:rsidRPr="000446D4">
        <w:rPr>
          <w:rFonts w:eastAsia="Times New Roman" w:cstheme="minorHAnsi"/>
          <w:w w:val="100"/>
        </w:rPr>
        <w:t>хлоргексидином</w:t>
      </w:r>
      <w:proofErr w:type="spellEnd"/>
    </w:p>
    <w:p w:rsidR="000446D4" w:rsidRPr="000446D4" w:rsidRDefault="000446D4" w:rsidP="000446D4">
      <w:pPr>
        <w:spacing w:after="0" w:line="240" w:lineRule="auto"/>
        <w:jc w:val="left"/>
        <w:rPr>
          <w:rFonts w:eastAsiaTheme="minorEastAsia" w:cstheme="minorBidi"/>
          <w:w w:val="100"/>
        </w:rPr>
      </w:pPr>
      <w:r w:rsidRPr="000446D4">
        <w:rPr>
          <w:rFonts w:eastAsia="Times New Roman" w:cstheme="minorHAnsi"/>
          <w:w w:val="100"/>
        </w:rPr>
        <w:tab/>
      </w:r>
      <w:r w:rsidRPr="000446D4">
        <w:rPr>
          <w:rStyle w:val="hps"/>
          <w:w w:val="100"/>
        </w:rPr>
        <w:t>Недавние исследования показали</w:t>
      </w:r>
      <w:r w:rsidRPr="000446D4">
        <w:rPr>
          <w:w w:val="100"/>
        </w:rPr>
        <w:t xml:space="preserve">, что использование </w:t>
      </w:r>
      <w:proofErr w:type="spellStart"/>
      <w:r w:rsidRPr="000446D4">
        <w:rPr>
          <w:rStyle w:val="hps"/>
          <w:w w:val="100"/>
        </w:rPr>
        <w:t>хлоргексидина</w:t>
      </w:r>
      <w:proofErr w:type="spellEnd"/>
      <w:r w:rsidRPr="000446D4">
        <w:rPr>
          <w:w w:val="100"/>
        </w:rPr>
        <w:t xml:space="preserve"> </w:t>
      </w:r>
      <w:r w:rsidRPr="000446D4">
        <w:rPr>
          <w:rStyle w:val="hps"/>
          <w:w w:val="100"/>
        </w:rPr>
        <w:t>для регулярной</w:t>
      </w:r>
      <w:r w:rsidRPr="000446D4">
        <w:rPr>
          <w:w w:val="100"/>
        </w:rPr>
        <w:t xml:space="preserve"> санитарной обработки взрослых </w:t>
      </w:r>
      <w:r w:rsidRPr="000446D4">
        <w:rPr>
          <w:rStyle w:val="hps"/>
          <w:w w:val="100"/>
        </w:rPr>
        <w:t>пациентов отделений интенсивной терапии может уменьшить число возникновения новых случаев приобретения пациентами MRSA</w:t>
      </w:r>
      <w:r w:rsidRPr="000446D4">
        <w:rPr>
          <w:rStyle w:val="hps"/>
          <w:w w:val="100"/>
          <w:vertAlign w:val="superscript"/>
        </w:rPr>
        <w:t>94</w:t>
      </w:r>
      <w:r w:rsidRPr="000446D4">
        <w:rPr>
          <w:w w:val="100"/>
        </w:rPr>
        <w:t xml:space="preserve"> </w:t>
      </w:r>
      <w:r w:rsidRPr="000446D4">
        <w:rPr>
          <w:rStyle w:val="hps"/>
          <w:w w:val="100"/>
        </w:rPr>
        <w:t xml:space="preserve">и </w:t>
      </w:r>
      <w:proofErr w:type="spellStart"/>
      <w:r w:rsidRPr="000446D4">
        <w:rPr>
          <w:rStyle w:val="hps"/>
          <w:w w:val="100"/>
        </w:rPr>
        <w:t>ванкомицин-резистентного</w:t>
      </w:r>
      <w:proofErr w:type="spellEnd"/>
      <w:r w:rsidRPr="000446D4">
        <w:rPr>
          <w:w w:val="100"/>
        </w:rPr>
        <w:t xml:space="preserve"> энтерококка</w:t>
      </w:r>
      <w:r w:rsidRPr="000446D4">
        <w:rPr>
          <w:w w:val="100"/>
          <w:vertAlign w:val="superscript"/>
        </w:rPr>
        <w:t>95</w:t>
      </w:r>
      <w:r w:rsidRPr="000446D4">
        <w:rPr>
          <w:w w:val="100"/>
        </w:rPr>
        <w:t xml:space="preserve"> </w:t>
      </w:r>
      <w:r w:rsidRPr="000446D4">
        <w:rPr>
          <w:rStyle w:val="hps"/>
          <w:w w:val="100"/>
        </w:rPr>
        <w:t>и</w:t>
      </w:r>
      <w:r w:rsidRPr="000446D4">
        <w:rPr>
          <w:w w:val="100"/>
        </w:rPr>
        <w:t xml:space="preserve"> </w:t>
      </w:r>
      <w:r w:rsidRPr="000446D4">
        <w:rPr>
          <w:rStyle w:val="hps"/>
          <w:w w:val="100"/>
        </w:rPr>
        <w:t>может сократить число новых случаев инфекций кровотока, связанных с использованием катетера</w:t>
      </w:r>
      <w:r w:rsidRPr="000446D4">
        <w:rPr>
          <w:rStyle w:val="hps"/>
          <w:w w:val="100"/>
          <w:vertAlign w:val="superscript"/>
        </w:rPr>
        <w:t>96</w:t>
      </w:r>
      <w:r w:rsidRPr="000446D4">
        <w:rPr>
          <w:rStyle w:val="hps"/>
          <w:w w:val="100"/>
        </w:rPr>
        <w:t xml:space="preserve">. Воздействие </w:t>
      </w:r>
      <w:proofErr w:type="spellStart"/>
      <w:r w:rsidRPr="000446D4">
        <w:rPr>
          <w:rStyle w:val="hps"/>
          <w:w w:val="100"/>
        </w:rPr>
        <w:t>хлоргексидина</w:t>
      </w:r>
      <w:proofErr w:type="spellEnd"/>
      <w:r w:rsidRPr="000446D4">
        <w:rPr>
          <w:w w:val="100"/>
        </w:rPr>
        <w:t xml:space="preserve"> </w:t>
      </w:r>
      <w:r w:rsidRPr="000446D4">
        <w:rPr>
          <w:rStyle w:val="hps"/>
          <w:w w:val="100"/>
        </w:rPr>
        <w:t>на передачу</w:t>
      </w:r>
      <w:r w:rsidRPr="000446D4">
        <w:rPr>
          <w:w w:val="100"/>
        </w:rPr>
        <w:t xml:space="preserve"> </w:t>
      </w:r>
      <w:r w:rsidRPr="000446D4">
        <w:rPr>
          <w:rStyle w:val="hps"/>
          <w:w w:val="100"/>
        </w:rPr>
        <w:t xml:space="preserve">бактериальных </w:t>
      </w:r>
      <w:proofErr w:type="spellStart"/>
      <w:r w:rsidRPr="000446D4">
        <w:rPr>
          <w:rStyle w:val="hps"/>
          <w:w w:val="100"/>
        </w:rPr>
        <w:t>патогенов</w:t>
      </w:r>
      <w:proofErr w:type="spellEnd"/>
      <w:r w:rsidRPr="000446D4">
        <w:rPr>
          <w:rStyle w:val="hps"/>
          <w:w w:val="100"/>
        </w:rPr>
        <w:t>, скорее всего,</w:t>
      </w:r>
      <w:r w:rsidRPr="000446D4">
        <w:rPr>
          <w:w w:val="100"/>
        </w:rPr>
        <w:t xml:space="preserve"> </w:t>
      </w:r>
      <w:r w:rsidRPr="000446D4">
        <w:rPr>
          <w:rStyle w:val="hps"/>
          <w:w w:val="100"/>
        </w:rPr>
        <w:t>связано с уменьшением</w:t>
      </w:r>
      <w:r w:rsidRPr="000446D4">
        <w:rPr>
          <w:w w:val="100"/>
        </w:rPr>
        <w:t xml:space="preserve"> в нагрузке </w:t>
      </w:r>
      <w:r w:rsidRPr="000446D4">
        <w:rPr>
          <w:rStyle w:val="hps"/>
          <w:w w:val="100"/>
        </w:rPr>
        <w:t>организмов</w:t>
      </w:r>
      <w:r w:rsidRPr="000446D4">
        <w:rPr>
          <w:w w:val="100"/>
        </w:rPr>
        <w:t xml:space="preserve"> </w:t>
      </w:r>
      <w:r w:rsidRPr="000446D4">
        <w:rPr>
          <w:rStyle w:val="hps"/>
          <w:w w:val="100"/>
        </w:rPr>
        <w:t>на</w:t>
      </w:r>
      <w:r w:rsidRPr="000446D4">
        <w:rPr>
          <w:w w:val="100"/>
        </w:rPr>
        <w:t xml:space="preserve"> </w:t>
      </w:r>
      <w:r w:rsidRPr="000446D4">
        <w:rPr>
          <w:rStyle w:val="hps"/>
          <w:w w:val="100"/>
        </w:rPr>
        <w:t>кожу</w:t>
      </w:r>
      <w:r w:rsidRPr="000446D4">
        <w:rPr>
          <w:w w:val="100"/>
        </w:rPr>
        <w:t xml:space="preserve"> </w:t>
      </w:r>
      <w:r w:rsidRPr="000446D4">
        <w:rPr>
          <w:rStyle w:val="hps"/>
          <w:w w:val="100"/>
        </w:rPr>
        <w:t>колонизированных</w:t>
      </w:r>
      <w:r w:rsidRPr="000446D4">
        <w:rPr>
          <w:w w:val="100"/>
        </w:rPr>
        <w:t xml:space="preserve"> </w:t>
      </w:r>
      <w:r w:rsidRPr="000446D4">
        <w:rPr>
          <w:rStyle w:val="hps"/>
          <w:w w:val="100"/>
        </w:rPr>
        <w:t>или</w:t>
      </w:r>
      <w:r w:rsidRPr="000446D4">
        <w:rPr>
          <w:w w:val="100"/>
        </w:rPr>
        <w:t xml:space="preserve"> </w:t>
      </w:r>
      <w:r w:rsidRPr="000446D4">
        <w:rPr>
          <w:rStyle w:val="hps"/>
          <w:w w:val="100"/>
        </w:rPr>
        <w:t>инфицированных пациентов</w:t>
      </w:r>
      <w:r w:rsidRPr="000446D4">
        <w:rPr>
          <w:w w:val="100"/>
        </w:rPr>
        <w:t xml:space="preserve">, </w:t>
      </w:r>
      <w:r w:rsidRPr="000446D4">
        <w:rPr>
          <w:rStyle w:val="hps"/>
          <w:w w:val="100"/>
        </w:rPr>
        <w:t>с</w:t>
      </w:r>
      <w:r w:rsidRPr="000446D4">
        <w:rPr>
          <w:w w:val="100"/>
        </w:rPr>
        <w:t xml:space="preserve"> </w:t>
      </w:r>
      <w:r w:rsidRPr="000446D4">
        <w:rPr>
          <w:rStyle w:val="hps"/>
          <w:w w:val="100"/>
        </w:rPr>
        <w:t>последующим снижением</w:t>
      </w:r>
      <w:r w:rsidRPr="000446D4">
        <w:rPr>
          <w:w w:val="100"/>
        </w:rPr>
        <w:t xml:space="preserve"> </w:t>
      </w:r>
      <w:r w:rsidRPr="000446D4">
        <w:rPr>
          <w:rStyle w:val="hps"/>
          <w:w w:val="100"/>
        </w:rPr>
        <w:t>загрязнения</w:t>
      </w:r>
      <w:r w:rsidRPr="000446D4">
        <w:rPr>
          <w:w w:val="100"/>
        </w:rPr>
        <w:t xml:space="preserve"> </w:t>
      </w:r>
      <w:r w:rsidRPr="000446D4">
        <w:rPr>
          <w:rStyle w:val="hps"/>
          <w:w w:val="100"/>
        </w:rPr>
        <w:t>пространства, окружающего пациента, и рук медицинских работников</w:t>
      </w:r>
      <w:r w:rsidRPr="000446D4">
        <w:rPr>
          <w:rStyle w:val="hps"/>
          <w:w w:val="100"/>
          <w:vertAlign w:val="superscript"/>
        </w:rPr>
        <w:t>95</w:t>
      </w:r>
      <w:r w:rsidRPr="000446D4">
        <w:rPr>
          <w:rStyle w:val="hps"/>
          <w:w w:val="100"/>
        </w:rPr>
        <w:t>.</w:t>
      </w:r>
      <w:r w:rsidRPr="000446D4">
        <w:rPr>
          <w:w w:val="100"/>
        </w:rPr>
        <w:t xml:space="preserve"> </w:t>
      </w:r>
      <w:r w:rsidRPr="000446D4">
        <w:rPr>
          <w:rStyle w:val="hps"/>
          <w:w w:val="100"/>
        </w:rPr>
        <w:t>Использование</w:t>
      </w:r>
      <w:r w:rsidRPr="000446D4">
        <w:rPr>
          <w:w w:val="100"/>
        </w:rPr>
        <w:t xml:space="preserve"> </w:t>
      </w:r>
      <w:proofErr w:type="spellStart"/>
      <w:r w:rsidRPr="000446D4">
        <w:rPr>
          <w:rStyle w:val="hps"/>
          <w:w w:val="100"/>
        </w:rPr>
        <w:t>хлоргексидина</w:t>
      </w:r>
      <w:proofErr w:type="spellEnd"/>
      <w:r w:rsidRPr="000446D4">
        <w:rPr>
          <w:w w:val="100"/>
        </w:rPr>
        <w:t xml:space="preserve"> </w:t>
      </w:r>
      <w:r w:rsidRPr="000446D4">
        <w:rPr>
          <w:rStyle w:val="hps"/>
          <w:w w:val="100"/>
        </w:rPr>
        <w:t>для повседневной санитарной обработки</w:t>
      </w:r>
      <w:r w:rsidRPr="000446D4">
        <w:rPr>
          <w:w w:val="100"/>
        </w:rPr>
        <w:t xml:space="preserve"> </w:t>
      </w:r>
      <w:r w:rsidRPr="000446D4">
        <w:rPr>
          <w:rStyle w:val="hps"/>
          <w:w w:val="100"/>
        </w:rPr>
        <w:t>пациента</w:t>
      </w:r>
      <w:r w:rsidRPr="000446D4">
        <w:rPr>
          <w:w w:val="100"/>
        </w:rPr>
        <w:t xml:space="preserve"> иных, чем взрослые пациенты в условиях отделений интенсивной терапии, </w:t>
      </w:r>
      <w:r w:rsidRPr="000446D4">
        <w:rPr>
          <w:rStyle w:val="hps"/>
          <w:w w:val="100"/>
        </w:rPr>
        <w:t>за пределами</w:t>
      </w:r>
      <w:r w:rsidRPr="000446D4">
        <w:rPr>
          <w:w w:val="100"/>
        </w:rPr>
        <w:t xml:space="preserve"> </w:t>
      </w:r>
      <w:r w:rsidRPr="000446D4">
        <w:rPr>
          <w:rStyle w:val="hps"/>
          <w:w w:val="100"/>
        </w:rPr>
        <w:t>обстановке</w:t>
      </w:r>
      <w:r w:rsidRPr="000446D4">
        <w:rPr>
          <w:w w:val="100"/>
        </w:rPr>
        <w:t xml:space="preserve"> </w:t>
      </w:r>
      <w:r w:rsidRPr="000446D4">
        <w:rPr>
          <w:rStyle w:val="hps"/>
          <w:w w:val="100"/>
        </w:rPr>
        <w:t>взрослых</w:t>
      </w:r>
      <w:r w:rsidRPr="000446D4">
        <w:rPr>
          <w:w w:val="100"/>
        </w:rPr>
        <w:t xml:space="preserve"> </w:t>
      </w:r>
      <w:r w:rsidRPr="000446D4">
        <w:rPr>
          <w:rStyle w:val="hps"/>
          <w:w w:val="100"/>
        </w:rPr>
        <w:t>ICU</w:t>
      </w:r>
      <w:r w:rsidRPr="000446D4">
        <w:rPr>
          <w:w w:val="100"/>
        </w:rPr>
        <w:br/>
      </w:r>
      <w:r w:rsidRPr="000446D4">
        <w:rPr>
          <w:rStyle w:val="hps"/>
          <w:w w:val="100"/>
        </w:rPr>
        <w:t>не изучалось</w:t>
      </w:r>
      <w:r w:rsidRPr="000446D4">
        <w:rPr>
          <w:w w:val="100"/>
        </w:rPr>
        <w:t>.</w:t>
      </w:r>
    </w:p>
    <w:p w:rsidR="000446D4" w:rsidRPr="000446D4" w:rsidRDefault="000446D4" w:rsidP="000446D4">
      <w:pPr>
        <w:spacing w:after="0" w:line="240" w:lineRule="auto"/>
        <w:ind w:left="705"/>
        <w:jc w:val="left"/>
        <w:rPr>
          <w:w w:val="100"/>
        </w:rPr>
      </w:pPr>
      <w:r w:rsidRPr="000446D4">
        <w:rPr>
          <w:w w:val="100"/>
        </w:rPr>
        <w:t xml:space="preserve">1. Регулярно обмывайте взрослых пациентов отделений интенсивной терапии с </w:t>
      </w:r>
      <w:proofErr w:type="spellStart"/>
      <w:r w:rsidRPr="000446D4">
        <w:rPr>
          <w:w w:val="100"/>
        </w:rPr>
        <w:t>хлоргексидином</w:t>
      </w:r>
      <w:proofErr w:type="spellEnd"/>
      <w:r w:rsidRPr="000446D4">
        <w:rPr>
          <w:w w:val="100"/>
        </w:rPr>
        <w:t xml:space="preserve"> (В-III).</w:t>
      </w:r>
    </w:p>
    <w:p w:rsidR="000446D4" w:rsidRPr="000446D4" w:rsidRDefault="000446D4" w:rsidP="000446D4">
      <w:pPr>
        <w:spacing w:after="0" w:line="240" w:lineRule="auto"/>
        <w:ind w:left="1410"/>
        <w:jc w:val="left"/>
        <w:rPr>
          <w:w w:val="100"/>
        </w:rPr>
      </w:pPr>
      <w:r w:rsidRPr="000446D4">
        <w:rPr>
          <w:w w:val="100"/>
        </w:rPr>
        <w:t xml:space="preserve">а. </w:t>
      </w:r>
      <w:r w:rsidRPr="000446D4">
        <w:rPr>
          <w:rStyle w:val="hps"/>
          <w:w w:val="100"/>
        </w:rPr>
        <w:t>Используйте</w:t>
      </w:r>
      <w:r w:rsidRPr="000446D4">
        <w:rPr>
          <w:w w:val="100"/>
        </w:rPr>
        <w:t xml:space="preserve"> </w:t>
      </w:r>
      <w:proofErr w:type="spellStart"/>
      <w:r w:rsidRPr="000446D4">
        <w:rPr>
          <w:rStyle w:val="hps"/>
          <w:w w:val="100"/>
        </w:rPr>
        <w:t>хлоргексидин</w:t>
      </w:r>
      <w:proofErr w:type="spellEnd"/>
      <w:r w:rsidRPr="000446D4">
        <w:rPr>
          <w:w w:val="100"/>
        </w:rPr>
        <w:t xml:space="preserve">, а не </w:t>
      </w:r>
      <w:r w:rsidRPr="000446D4">
        <w:rPr>
          <w:rStyle w:val="hps"/>
          <w:w w:val="100"/>
        </w:rPr>
        <w:t>обычные</w:t>
      </w:r>
      <w:r w:rsidRPr="000446D4">
        <w:rPr>
          <w:w w:val="100"/>
        </w:rPr>
        <w:t xml:space="preserve"> </w:t>
      </w:r>
      <w:r w:rsidRPr="000446D4">
        <w:rPr>
          <w:rStyle w:val="hps"/>
          <w:w w:val="100"/>
        </w:rPr>
        <w:t>мыло и воду</w:t>
      </w:r>
      <w:r w:rsidRPr="000446D4">
        <w:rPr>
          <w:w w:val="100"/>
        </w:rPr>
        <w:t xml:space="preserve"> </w:t>
      </w:r>
      <w:r w:rsidRPr="000446D4">
        <w:rPr>
          <w:rStyle w:val="hps"/>
          <w:w w:val="100"/>
        </w:rPr>
        <w:t>или другие</w:t>
      </w:r>
      <w:r w:rsidRPr="000446D4">
        <w:rPr>
          <w:w w:val="100"/>
        </w:rPr>
        <w:t xml:space="preserve"> </w:t>
      </w:r>
      <w:proofErr w:type="spellStart"/>
      <w:r w:rsidRPr="000446D4">
        <w:rPr>
          <w:w w:val="100"/>
        </w:rPr>
        <w:t>немедикаментозные</w:t>
      </w:r>
      <w:proofErr w:type="spellEnd"/>
      <w:r w:rsidRPr="000446D4">
        <w:rPr>
          <w:w w:val="100"/>
        </w:rPr>
        <w:t xml:space="preserve"> схемы санитарной обработки, для повседневного обмывания </w:t>
      </w:r>
      <w:r w:rsidRPr="000446D4">
        <w:rPr>
          <w:rStyle w:val="hps"/>
          <w:w w:val="100"/>
        </w:rPr>
        <w:t>пациента</w:t>
      </w:r>
      <w:r w:rsidRPr="000446D4">
        <w:rPr>
          <w:w w:val="100"/>
        </w:rPr>
        <w:t>.</w:t>
      </w:r>
    </w:p>
    <w:p w:rsidR="000446D4" w:rsidRPr="000446D4" w:rsidRDefault="000446D4" w:rsidP="000446D4">
      <w:pPr>
        <w:spacing w:after="0" w:line="240" w:lineRule="auto"/>
        <w:ind w:left="1410"/>
        <w:jc w:val="left"/>
        <w:rPr>
          <w:rStyle w:val="hps"/>
          <w:w w:val="100"/>
        </w:rPr>
      </w:pPr>
      <w:r w:rsidRPr="000446D4">
        <w:rPr>
          <w:w w:val="100"/>
          <w:lang w:val="en-US"/>
        </w:rPr>
        <w:t>b</w:t>
      </w:r>
      <w:r w:rsidRPr="000446D4">
        <w:rPr>
          <w:w w:val="100"/>
        </w:rPr>
        <w:t>. Имеются р</w:t>
      </w:r>
      <w:r w:rsidRPr="000446D4">
        <w:rPr>
          <w:rStyle w:val="hps"/>
          <w:w w:val="100"/>
        </w:rPr>
        <w:t>азнообразные</w:t>
      </w:r>
      <w:r w:rsidRPr="000446D4">
        <w:rPr>
          <w:w w:val="100"/>
        </w:rPr>
        <w:t xml:space="preserve"> продукты на основе </w:t>
      </w:r>
      <w:proofErr w:type="spellStart"/>
      <w:r w:rsidRPr="000446D4">
        <w:rPr>
          <w:rStyle w:val="hps"/>
          <w:w w:val="100"/>
        </w:rPr>
        <w:t>хлоргексидина</w:t>
      </w:r>
      <w:proofErr w:type="spellEnd"/>
      <w:r w:rsidRPr="000446D4">
        <w:rPr>
          <w:w w:val="100"/>
        </w:rPr>
        <w:t>, которые могут использоваться для обмывания пациентов</w:t>
      </w:r>
      <w:r w:rsidRPr="000446D4">
        <w:rPr>
          <w:rStyle w:val="hps"/>
          <w:w w:val="100"/>
        </w:rPr>
        <w:t>.</w:t>
      </w:r>
      <w:r w:rsidRPr="000446D4">
        <w:rPr>
          <w:w w:val="100"/>
        </w:rPr>
        <w:t xml:space="preserve"> </w:t>
      </w:r>
      <w:r w:rsidRPr="000446D4">
        <w:rPr>
          <w:rStyle w:val="hps"/>
          <w:w w:val="100"/>
        </w:rPr>
        <w:t>К ним относятся</w:t>
      </w:r>
      <w:r w:rsidRPr="000446D4">
        <w:rPr>
          <w:w w:val="100"/>
        </w:rPr>
        <w:t xml:space="preserve"> </w:t>
      </w:r>
      <w:r w:rsidRPr="000446D4">
        <w:rPr>
          <w:rStyle w:val="hps"/>
          <w:w w:val="100"/>
        </w:rPr>
        <w:t>бутылки разового употребления</w:t>
      </w:r>
      <w:r w:rsidRPr="000446D4">
        <w:rPr>
          <w:w w:val="100"/>
        </w:rPr>
        <w:t xml:space="preserve"> </w:t>
      </w:r>
      <w:r w:rsidRPr="000446D4">
        <w:rPr>
          <w:rStyle w:val="hps"/>
          <w:w w:val="100"/>
        </w:rPr>
        <w:t>водного</w:t>
      </w:r>
      <w:r w:rsidRPr="000446D4">
        <w:rPr>
          <w:w w:val="100"/>
        </w:rPr>
        <w:t xml:space="preserve"> </w:t>
      </w:r>
      <w:proofErr w:type="spellStart"/>
      <w:r w:rsidRPr="000446D4">
        <w:rPr>
          <w:rStyle w:val="hps"/>
          <w:w w:val="100"/>
        </w:rPr>
        <w:t>хлоргексидина</w:t>
      </w:r>
      <w:proofErr w:type="spellEnd"/>
      <w:r w:rsidRPr="000446D4">
        <w:rPr>
          <w:w w:val="100"/>
        </w:rPr>
        <w:t xml:space="preserve">, который может </w:t>
      </w:r>
      <w:r w:rsidRPr="000446D4">
        <w:rPr>
          <w:rStyle w:val="hps"/>
          <w:w w:val="100"/>
        </w:rPr>
        <w:t xml:space="preserve">быть добавлен в чашу и салфетки, пропитанный 2%-ным </w:t>
      </w:r>
      <w:proofErr w:type="spellStart"/>
      <w:r w:rsidRPr="000446D4">
        <w:rPr>
          <w:rStyle w:val="hps"/>
          <w:w w:val="100"/>
        </w:rPr>
        <w:t>хлоргексидином</w:t>
      </w:r>
      <w:proofErr w:type="spellEnd"/>
      <w:r w:rsidRPr="000446D4">
        <w:rPr>
          <w:rStyle w:val="hps"/>
          <w:w w:val="100"/>
        </w:rPr>
        <w:t>. Следует отметить,</w:t>
      </w:r>
      <w:r w:rsidRPr="000446D4">
        <w:rPr>
          <w:w w:val="100"/>
        </w:rPr>
        <w:t xml:space="preserve"> </w:t>
      </w:r>
      <w:r w:rsidRPr="000446D4">
        <w:rPr>
          <w:rStyle w:val="hps"/>
          <w:w w:val="100"/>
        </w:rPr>
        <w:t>что использование</w:t>
      </w:r>
      <w:r w:rsidRPr="000446D4">
        <w:rPr>
          <w:w w:val="100"/>
        </w:rPr>
        <w:t xml:space="preserve"> </w:t>
      </w:r>
      <w:r w:rsidRPr="000446D4">
        <w:rPr>
          <w:rStyle w:val="hps"/>
          <w:w w:val="100"/>
        </w:rPr>
        <w:t>неразбавленного</w:t>
      </w:r>
      <w:r w:rsidRPr="000446D4">
        <w:rPr>
          <w:w w:val="100"/>
        </w:rPr>
        <w:t xml:space="preserve"> </w:t>
      </w:r>
      <w:r w:rsidRPr="000446D4">
        <w:rPr>
          <w:rStyle w:val="hps"/>
          <w:w w:val="100"/>
        </w:rPr>
        <w:t>4</w:t>
      </w:r>
      <w:r w:rsidRPr="000446D4">
        <w:rPr>
          <w:w w:val="100"/>
        </w:rPr>
        <w:t xml:space="preserve">%-ного </w:t>
      </w:r>
      <w:proofErr w:type="spellStart"/>
      <w:r w:rsidRPr="000446D4">
        <w:rPr>
          <w:w w:val="100"/>
        </w:rPr>
        <w:t>ракствора</w:t>
      </w:r>
      <w:proofErr w:type="spellEnd"/>
      <w:r w:rsidRPr="000446D4">
        <w:rPr>
          <w:w w:val="100"/>
        </w:rPr>
        <w:t xml:space="preserve"> водного </w:t>
      </w:r>
      <w:proofErr w:type="spellStart"/>
      <w:r w:rsidRPr="000446D4">
        <w:rPr>
          <w:rStyle w:val="hps"/>
          <w:w w:val="100"/>
        </w:rPr>
        <w:t>хлоргексидина</w:t>
      </w:r>
      <w:proofErr w:type="spellEnd"/>
      <w:r w:rsidRPr="000446D4">
        <w:rPr>
          <w:w w:val="100"/>
        </w:rPr>
        <w:t xml:space="preserve"> </w:t>
      </w:r>
      <w:r w:rsidRPr="000446D4">
        <w:rPr>
          <w:rStyle w:val="hps"/>
          <w:w w:val="100"/>
        </w:rPr>
        <w:t>для</w:t>
      </w:r>
      <w:r w:rsidRPr="000446D4">
        <w:rPr>
          <w:w w:val="100"/>
        </w:rPr>
        <w:t xml:space="preserve"> </w:t>
      </w:r>
      <w:r w:rsidRPr="000446D4">
        <w:rPr>
          <w:rStyle w:val="hps"/>
          <w:w w:val="100"/>
        </w:rPr>
        <w:t>санитарной обработки кожи</w:t>
      </w:r>
      <w:r w:rsidRPr="000446D4">
        <w:rPr>
          <w:w w:val="100"/>
        </w:rPr>
        <w:t xml:space="preserve"> </w:t>
      </w:r>
      <w:r w:rsidRPr="000446D4">
        <w:rPr>
          <w:rStyle w:val="hps"/>
          <w:w w:val="100"/>
        </w:rPr>
        <w:t>было связано с относительно высоким уровнем проявления</w:t>
      </w:r>
      <w:r w:rsidRPr="000446D4">
        <w:rPr>
          <w:w w:val="100"/>
        </w:rPr>
        <w:t xml:space="preserve"> </w:t>
      </w:r>
      <w:r w:rsidRPr="000446D4">
        <w:rPr>
          <w:rStyle w:val="hps"/>
          <w:w w:val="100"/>
        </w:rPr>
        <w:t>обратимых негативных</w:t>
      </w:r>
      <w:r w:rsidRPr="000446D4">
        <w:rPr>
          <w:w w:val="100"/>
        </w:rPr>
        <w:t xml:space="preserve"> </w:t>
      </w:r>
      <w:r w:rsidRPr="000446D4">
        <w:rPr>
          <w:rStyle w:val="hps"/>
          <w:w w:val="100"/>
        </w:rPr>
        <w:t>кожных реакций</w:t>
      </w:r>
      <w:r w:rsidRPr="000446D4">
        <w:rPr>
          <w:w w:val="100"/>
        </w:rPr>
        <w:t xml:space="preserve"> </w:t>
      </w:r>
      <w:r w:rsidRPr="000446D4">
        <w:rPr>
          <w:rStyle w:val="hps"/>
          <w:w w:val="100"/>
        </w:rPr>
        <w:t>(например,</w:t>
      </w:r>
      <w:r w:rsidRPr="000446D4">
        <w:rPr>
          <w:w w:val="100"/>
        </w:rPr>
        <w:t xml:space="preserve"> </w:t>
      </w:r>
      <w:r w:rsidRPr="000446D4">
        <w:rPr>
          <w:rStyle w:val="hps"/>
          <w:w w:val="100"/>
        </w:rPr>
        <w:t>трещины</w:t>
      </w:r>
      <w:r w:rsidRPr="000446D4">
        <w:rPr>
          <w:w w:val="100"/>
        </w:rPr>
        <w:t xml:space="preserve">, зуд </w:t>
      </w:r>
      <w:r w:rsidRPr="000446D4">
        <w:rPr>
          <w:rStyle w:val="hps"/>
          <w:w w:val="100"/>
        </w:rPr>
        <w:t>и</w:t>
      </w:r>
      <w:r w:rsidRPr="000446D4">
        <w:rPr>
          <w:w w:val="100"/>
        </w:rPr>
        <w:t xml:space="preserve"> </w:t>
      </w:r>
      <w:r w:rsidRPr="000446D4">
        <w:rPr>
          <w:rStyle w:val="hps"/>
          <w:w w:val="100"/>
        </w:rPr>
        <w:t>жжение</w:t>
      </w:r>
      <w:r w:rsidRPr="000446D4">
        <w:rPr>
          <w:w w:val="100"/>
        </w:rPr>
        <w:t>)</w:t>
      </w:r>
      <w:r w:rsidRPr="000446D4">
        <w:rPr>
          <w:w w:val="100"/>
          <w:vertAlign w:val="superscript"/>
        </w:rPr>
        <w:t>97</w:t>
      </w:r>
      <w:r w:rsidRPr="000446D4">
        <w:rPr>
          <w:rStyle w:val="hps"/>
          <w:w w:val="100"/>
        </w:rPr>
        <w:t>.</w:t>
      </w:r>
    </w:p>
    <w:p w:rsidR="000446D4" w:rsidRPr="000446D4" w:rsidRDefault="000446D4" w:rsidP="000446D4">
      <w:pPr>
        <w:spacing w:after="0" w:line="240" w:lineRule="auto"/>
        <w:ind w:left="1410"/>
        <w:jc w:val="left"/>
        <w:rPr>
          <w:w w:val="100"/>
        </w:rPr>
      </w:pPr>
      <w:r w:rsidRPr="000446D4">
        <w:rPr>
          <w:rStyle w:val="hps"/>
          <w:w w:val="100"/>
        </w:rPr>
        <w:t>с. При использовании</w:t>
      </w:r>
      <w:r w:rsidRPr="000446D4">
        <w:rPr>
          <w:w w:val="100"/>
        </w:rPr>
        <w:t xml:space="preserve"> </w:t>
      </w:r>
      <w:proofErr w:type="spellStart"/>
      <w:r w:rsidRPr="000446D4">
        <w:rPr>
          <w:rStyle w:val="hps"/>
          <w:w w:val="100"/>
        </w:rPr>
        <w:t>хлоргексидина</w:t>
      </w:r>
      <w:proofErr w:type="spellEnd"/>
      <w:r w:rsidRPr="000446D4">
        <w:rPr>
          <w:rStyle w:val="hps"/>
          <w:w w:val="100"/>
        </w:rPr>
        <w:t xml:space="preserve"> должны быть соблюдены</w:t>
      </w:r>
      <w:r w:rsidRPr="000446D4">
        <w:rPr>
          <w:w w:val="100"/>
        </w:rPr>
        <w:t xml:space="preserve"> рекомендации </w:t>
      </w:r>
      <w:r w:rsidRPr="000446D4">
        <w:rPr>
          <w:rStyle w:val="hps"/>
          <w:w w:val="100"/>
        </w:rPr>
        <w:t>производителя.</w:t>
      </w:r>
      <w:r w:rsidRPr="000446D4">
        <w:rPr>
          <w:w w:val="100"/>
        </w:rPr>
        <w:t xml:space="preserve"> </w:t>
      </w:r>
      <w:r w:rsidRPr="000446D4">
        <w:rPr>
          <w:rStyle w:val="hps"/>
          <w:w w:val="100"/>
        </w:rPr>
        <w:t>Необходимо соблюдать осторожность</w:t>
      </w:r>
      <w:r w:rsidRPr="000446D4">
        <w:rPr>
          <w:w w:val="100"/>
        </w:rPr>
        <w:t xml:space="preserve">, чтобы </w:t>
      </w:r>
      <w:r w:rsidRPr="000446D4">
        <w:rPr>
          <w:rStyle w:val="hps"/>
          <w:w w:val="100"/>
        </w:rPr>
        <w:t>избегать контакта с</w:t>
      </w:r>
      <w:r w:rsidRPr="000446D4">
        <w:rPr>
          <w:w w:val="100"/>
        </w:rPr>
        <w:t xml:space="preserve"> </w:t>
      </w:r>
      <w:r w:rsidRPr="000446D4">
        <w:rPr>
          <w:rStyle w:val="hps"/>
          <w:w w:val="100"/>
        </w:rPr>
        <w:t>глазами</w:t>
      </w:r>
      <w:r w:rsidRPr="000446D4">
        <w:rPr>
          <w:w w:val="100"/>
        </w:rPr>
        <w:t xml:space="preserve"> </w:t>
      </w:r>
      <w:r w:rsidRPr="000446D4">
        <w:rPr>
          <w:rStyle w:val="hps"/>
          <w:w w:val="100"/>
        </w:rPr>
        <w:t>и</w:t>
      </w:r>
      <w:r w:rsidRPr="000446D4">
        <w:rPr>
          <w:w w:val="100"/>
        </w:rPr>
        <w:t xml:space="preserve"> </w:t>
      </w:r>
      <w:r w:rsidRPr="000446D4">
        <w:rPr>
          <w:rStyle w:val="hps"/>
          <w:w w:val="100"/>
        </w:rPr>
        <w:t>средним ухом</w:t>
      </w:r>
      <w:r w:rsidRPr="000446D4">
        <w:rPr>
          <w:w w:val="100"/>
        </w:rPr>
        <w:t xml:space="preserve"> </w:t>
      </w:r>
      <w:r w:rsidRPr="000446D4">
        <w:rPr>
          <w:rStyle w:val="hps"/>
          <w:w w:val="100"/>
        </w:rPr>
        <w:t>(например</w:t>
      </w:r>
      <w:r w:rsidRPr="000446D4">
        <w:rPr>
          <w:w w:val="100"/>
        </w:rPr>
        <w:t xml:space="preserve">, </w:t>
      </w:r>
      <w:r w:rsidRPr="000446D4">
        <w:rPr>
          <w:rStyle w:val="hps"/>
          <w:w w:val="100"/>
        </w:rPr>
        <w:t>у больных</w:t>
      </w:r>
      <w:r w:rsidRPr="000446D4">
        <w:rPr>
          <w:w w:val="100"/>
        </w:rPr>
        <w:t xml:space="preserve"> </w:t>
      </w:r>
      <w:r w:rsidRPr="000446D4">
        <w:rPr>
          <w:rStyle w:val="hps"/>
          <w:w w:val="100"/>
        </w:rPr>
        <w:t>с перфорированными</w:t>
      </w:r>
      <w:r w:rsidRPr="000446D4">
        <w:rPr>
          <w:w w:val="100"/>
        </w:rPr>
        <w:t xml:space="preserve"> </w:t>
      </w:r>
      <w:r w:rsidRPr="000446D4">
        <w:rPr>
          <w:rStyle w:val="hps"/>
          <w:w w:val="100"/>
        </w:rPr>
        <w:t>барабанными перепонками</w:t>
      </w:r>
      <w:r w:rsidRPr="000446D4">
        <w:rPr>
          <w:w w:val="100"/>
        </w:rPr>
        <w:t xml:space="preserve">). </w:t>
      </w:r>
      <w:r w:rsidRPr="000446D4">
        <w:rPr>
          <w:rStyle w:val="hps"/>
          <w:w w:val="100"/>
        </w:rPr>
        <w:t xml:space="preserve">Администрация США по пищевым продуктам и лекарственным веществам отнесла </w:t>
      </w:r>
      <w:proofErr w:type="spellStart"/>
      <w:r w:rsidRPr="000446D4">
        <w:rPr>
          <w:rStyle w:val="hps"/>
          <w:w w:val="100"/>
        </w:rPr>
        <w:t>хлоргексидин</w:t>
      </w:r>
      <w:proofErr w:type="spellEnd"/>
      <w:r w:rsidRPr="000446D4">
        <w:rPr>
          <w:rStyle w:val="hps"/>
          <w:w w:val="100"/>
        </w:rPr>
        <w:t xml:space="preserve"> к категории безопасности применения препарата при беременности С.</w:t>
      </w:r>
    </w:p>
    <w:p w:rsidR="000446D4" w:rsidRPr="000446D4" w:rsidRDefault="000446D4" w:rsidP="000446D4">
      <w:pPr>
        <w:spacing w:after="0" w:line="240" w:lineRule="auto"/>
        <w:jc w:val="left"/>
        <w:rPr>
          <w:w w:val="100"/>
        </w:rPr>
      </w:pPr>
    </w:p>
    <w:p w:rsidR="000446D4" w:rsidRPr="000446D4" w:rsidRDefault="000446D4" w:rsidP="000446D4">
      <w:pPr>
        <w:spacing w:after="0" w:line="240" w:lineRule="auto"/>
        <w:jc w:val="left"/>
        <w:rPr>
          <w:w w:val="100"/>
        </w:rPr>
      </w:pPr>
      <w:r w:rsidRPr="000446D4">
        <w:rPr>
          <w:w w:val="100"/>
          <w:lang w:val="en-US"/>
        </w:rPr>
        <w:t>D</w:t>
      </w:r>
      <w:r w:rsidRPr="000446D4">
        <w:rPr>
          <w:w w:val="100"/>
        </w:rPr>
        <w:t xml:space="preserve">. </w:t>
      </w:r>
      <w:r w:rsidRPr="000446D4">
        <w:rPr>
          <w:w w:val="100"/>
          <w:lang w:val="en-US"/>
        </w:rPr>
        <w:t>MRSA</w:t>
      </w:r>
      <w:r w:rsidRPr="000446D4">
        <w:rPr>
          <w:w w:val="100"/>
        </w:rPr>
        <w:t xml:space="preserve"> </w:t>
      </w:r>
      <w:proofErr w:type="spellStart"/>
      <w:r w:rsidRPr="000446D4">
        <w:rPr>
          <w:w w:val="100"/>
        </w:rPr>
        <w:t>деколонизационная</w:t>
      </w:r>
      <w:proofErr w:type="spellEnd"/>
      <w:r w:rsidRPr="000446D4">
        <w:rPr>
          <w:w w:val="100"/>
        </w:rPr>
        <w:t xml:space="preserve"> терапия у MRSA-колонизированных пациентов</w:t>
      </w:r>
    </w:p>
    <w:p w:rsidR="000446D4" w:rsidRPr="000446D4" w:rsidRDefault="000446D4" w:rsidP="000446D4">
      <w:pPr>
        <w:spacing w:after="0" w:line="240" w:lineRule="auto"/>
        <w:jc w:val="left"/>
        <w:rPr>
          <w:rStyle w:val="hps"/>
          <w:w w:val="100"/>
        </w:rPr>
      </w:pPr>
      <w:r w:rsidRPr="000446D4">
        <w:rPr>
          <w:w w:val="100"/>
        </w:rPr>
        <w:tab/>
      </w:r>
      <w:r w:rsidRPr="000446D4">
        <w:rPr>
          <w:rStyle w:val="hps"/>
          <w:w w:val="100"/>
        </w:rPr>
        <w:t>MRSA</w:t>
      </w:r>
      <w:r w:rsidRPr="000446D4">
        <w:rPr>
          <w:w w:val="100"/>
        </w:rPr>
        <w:t xml:space="preserve"> </w:t>
      </w:r>
      <w:proofErr w:type="spellStart"/>
      <w:r w:rsidRPr="000446D4">
        <w:rPr>
          <w:rStyle w:val="hps"/>
          <w:w w:val="100"/>
        </w:rPr>
        <w:t>деколонизационная</w:t>
      </w:r>
      <w:proofErr w:type="spellEnd"/>
      <w:r w:rsidRPr="000446D4">
        <w:rPr>
          <w:w w:val="100"/>
        </w:rPr>
        <w:t xml:space="preserve"> </w:t>
      </w:r>
      <w:r w:rsidRPr="000446D4">
        <w:rPr>
          <w:rStyle w:val="hps"/>
          <w:w w:val="100"/>
        </w:rPr>
        <w:t>терапия</w:t>
      </w:r>
      <w:r w:rsidRPr="000446D4">
        <w:rPr>
          <w:w w:val="100"/>
        </w:rPr>
        <w:t xml:space="preserve"> </w:t>
      </w:r>
      <w:r w:rsidRPr="000446D4">
        <w:rPr>
          <w:rStyle w:val="hps"/>
          <w:w w:val="100"/>
        </w:rPr>
        <w:t>может быть определена как</w:t>
      </w:r>
      <w:r w:rsidRPr="000446D4">
        <w:rPr>
          <w:w w:val="100"/>
        </w:rPr>
        <w:t xml:space="preserve"> </w:t>
      </w:r>
      <w:r w:rsidRPr="000446D4">
        <w:rPr>
          <w:rStyle w:val="hps"/>
          <w:w w:val="100"/>
        </w:rPr>
        <w:t>назначение актуальных</w:t>
      </w:r>
      <w:r w:rsidRPr="000446D4">
        <w:rPr>
          <w:w w:val="100"/>
        </w:rPr>
        <w:t xml:space="preserve"> </w:t>
      </w:r>
      <w:proofErr w:type="spellStart"/>
      <w:r w:rsidRPr="000446D4">
        <w:rPr>
          <w:rStyle w:val="hps"/>
          <w:w w:val="100"/>
        </w:rPr>
        <w:t>антимикробных</w:t>
      </w:r>
      <w:proofErr w:type="spellEnd"/>
      <w:r w:rsidRPr="000446D4">
        <w:rPr>
          <w:w w:val="100"/>
        </w:rPr>
        <w:t xml:space="preserve"> </w:t>
      </w:r>
      <w:r w:rsidRPr="000446D4">
        <w:rPr>
          <w:rStyle w:val="hps"/>
          <w:w w:val="100"/>
        </w:rPr>
        <w:t>или</w:t>
      </w:r>
      <w:r w:rsidRPr="000446D4">
        <w:rPr>
          <w:w w:val="100"/>
        </w:rPr>
        <w:t xml:space="preserve"> </w:t>
      </w:r>
      <w:r w:rsidRPr="000446D4">
        <w:rPr>
          <w:rStyle w:val="hps"/>
          <w:w w:val="100"/>
        </w:rPr>
        <w:t>антисептических средств</w:t>
      </w:r>
      <w:r w:rsidRPr="000446D4">
        <w:rPr>
          <w:w w:val="100"/>
        </w:rPr>
        <w:t xml:space="preserve">, с применением </w:t>
      </w:r>
      <w:r w:rsidRPr="000446D4">
        <w:rPr>
          <w:rStyle w:val="hps"/>
          <w:w w:val="100"/>
        </w:rPr>
        <w:t>системной</w:t>
      </w:r>
      <w:r w:rsidRPr="000446D4">
        <w:rPr>
          <w:w w:val="100"/>
        </w:rPr>
        <w:t xml:space="preserve"> </w:t>
      </w:r>
      <w:r w:rsidRPr="000446D4">
        <w:rPr>
          <w:rStyle w:val="hps"/>
          <w:w w:val="100"/>
        </w:rPr>
        <w:t>антибактериальной терапии или без</w:t>
      </w:r>
      <w:r w:rsidRPr="000446D4">
        <w:rPr>
          <w:w w:val="100"/>
        </w:rPr>
        <w:t xml:space="preserve">, для </w:t>
      </w:r>
      <w:r w:rsidRPr="000446D4">
        <w:rPr>
          <w:rStyle w:val="hps"/>
          <w:w w:val="100"/>
        </w:rPr>
        <w:t>MRSA</w:t>
      </w:r>
      <w:r w:rsidRPr="000446D4">
        <w:rPr>
          <w:rStyle w:val="atn"/>
          <w:w w:val="100"/>
        </w:rPr>
        <w:t>-</w:t>
      </w:r>
      <w:r w:rsidRPr="000446D4">
        <w:rPr>
          <w:w w:val="100"/>
        </w:rPr>
        <w:t xml:space="preserve">колонизированных пациентов </w:t>
      </w:r>
      <w:r w:rsidRPr="000446D4">
        <w:rPr>
          <w:rStyle w:val="hps"/>
          <w:w w:val="100"/>
        </w:rPr>
        <w:t>с целью</w:t>
      </w:r>
      <w:r w:rsidRPr="000446D4">
        <w:rPr>
          <w:w w:val="100"/>
        </w:rPr>
        <w:t xml:space="preserve"> </w:t>
      </w:r>
      <w:r w:rsidRPr="000446D4">
        <w:rPr>
          <w:rStyle w:val="hps"/>
          <w:w w:val="100"/>
        </w:rPr>
        <w:lastRenderedPageBreak/>
        <w:t>искоренения</w:t>
      </w:r>
      <w:r w:rsidRPr="000446D4">
        <w:rPr>
          <w:w w:val="100"/>
        </w:rPr>
        <w:t xml:space="preserve"> </w:t>
      </w:r>
      <w:r w:rsidRPr="000446D4">
        <w:rPr>
          <w:rStyle w:val="hps"/>
          <w:w w:val="100"/>
        </w:rPr>
        <w:t>или подавления</w:t>
      </w:r>
      <w:r w:rsidRPr="000446D4">
        <w:rPr>
          <w:w w:val="100"/>
        </w:rPr>
        <w:br/>
        <w:t xml:space="preserve">носительства. </w:t>
      </w:r>
      <w:r w:rsidRPr="000446D4">
        <w:rPr>
          <w:rStyle w:val="hps"/>
          <w:w w:val="100"/>
        </w:rPr>
        <w:t>Использование</w:t>
      </w:r>
      <w:r w:rsidRPr="000446D4">
        <w:rPr>
          <w:w w:val="100"/>
        </w:rPr>
        <w:t xml:space="preserve"> </w:t>
      </w:r>
      <w:r w:rsidRPr="000446D4">
        <w:rPr>
          <w:rStyle w:val="hps"/>
          <w:w w:val="100"/>
        </w:rPr>
        <w:t>MRSA</w:t>
      </w:r>
      <w:r w:rsidRPr="000446D4">
        <w:rPr>
          <w:w w:val="100"/>
        </w:rPr>
        <w:t xml:space="preserve"> </w:t>
      </w:r>
      <w:proofErr w:type="spellStart"/>
      <w:r w:rsidRPr="000446D4">
        <w:rPr>
          <w:rStyle w:val="hps"/>
          <w:w w:val="100"/>
        </w:rPr>
        <w:t>деколонизационной</w:t>
      </w:r>
      <w:proofErr w:type="spellEnd"/>
      <w:r w:rsidRPr="000446D4">
        <w:rPr>
          <w:w w:val="100"/>
        </w:rPr>
        <w:t xml:space="preserve"> </w:t>
      </w:r>
      <w:r w:rsidRPr="000446D4">
        <w:rPr>
          <w:rStyle w:val="hps"/>
          <w:w w:val="100"/>
        </w:rPr>
        <w:t>терапии</w:t>
      </w:r>
      <w:r w:rsidRPr="000446D4">
        <w:rPr>
          <w:w w:val="100"/>
        </w:rPr>
        <w:t xml:space="preserve"> </w:t>
      </w:r>
      <w:r w:rsidRPr="000446D4">
        <w:rPr>
          <w:rStyle w:val="hps"/>
          <w:w w:val="100"/>
        </w:rPr>
        <w:t>совместно с</w:t>
      </w:r>
      <w:r w:rsidRPr="000446D4">
        <w:rPr>
          <w:w w:val="100"/>
        </w:rPr>
        <w:t xml:space="preserve"> </w:t>
      </w:r>
      <w:r w:rsidRPr="000446D4">
        <w:rPr>
          <w:rStyle w:val="hps"/>
          <w:w w:val="100"/>
        </w:rPr>
        <w:t>активным контрольным тестированием может быть полезной добавочной</w:t>
      </w:r>
      <w:r w:rsidRPr="000446D4">
        <w:rPr>
          <w:w w:val="100"/>
        </w:rPr>
        <w:t xml:space="preserve"> </w:t>
      </w:r>
      <w:r w:rsidRPr="000446D4">
        <w:rPr>
          <w:rStyle w:val="hps"/>
          <w:w w:val="100"/>
        </w:rPr>
        <w:t>мерой для</w:t>
      </w:r>
      <w:r w:rsidRPr="000446D4">
        <w:rPr>
          <w:w w:val="100"/>
        </w:rPr>
        <w:t xml:space="preserve"> предотвращения</w:t>
      </w:r>
      <w:r w:rsidRPr="000446D4">
        <w:rPr>
          <w:rStyle w:val="hps"/>
          <w:w w:val="100"/>
        </w:rPr>
        <w:t xml:space="preserve"> передачи</w:t>
      </w:r>
      <w:r w:rsidRPr="000446D4">
        <w:rPr>
          <w:w w:val="100"/>
        </w:rPr>
        <w:t xml:space="preserve"> </w:t>
      </w:r>
      <w:r w:rsidRPr="000446D4">
        <w:rPr>
          <w:rStyle w:val="hps"/>
          <w:w w:val="100"/>
        </w:rPr>
        <w:t>MRSA</w:t>
      </w:r>
      <w:r w:rsidRPr="000446D4">
        <w:rPr>
          <w:w w:val="100"/>
        </w:rPr>
        <w:t xml:space="preserve"> </w:t>
      </w:r>
      <w:r w:rsidRPr="000446D4">
        <w:rPr>
          <w:rStyle w:val="hps"/>
          <w:w w:val="100"/>
        </w:rPr>
        <w:t>в больнице</w:t>
      </w:r>
      <w:r w:rsidRPr="000446D4">
        <w:rPr>
          <w:w w:val="100"/>
        </w:rPr>
        <w:t xml:space="preserve">. </w:t>
      </w:r>
      <w:r w:rsidRPr="000446D4">
        <w:rPr>
          <w:rStyle w:val="hps"/>
          <w:w w:val="100"/>
        </w:rPr>
        <w:t>Например, одна</w:t>
      </w:r>
      <w:r w:rsidRPr="000446D4">
        <w:rPr>
          <w:w w:val="100"/>
        </w:rPr>
        <w:t xml:space="preserve"> </w:t>
      </w:r>
      <w:r w:rsidRPr="000446D4">
        <w:rPr>
          <w:rStyle w:val="hps"/>
          <w:w w:val="100"/>
        </w:rPr>
        <w:t>группа исследователей</w:t>
      </w:r>
      <w:r w:rsidRPr="000446D4">
        <w:rPr>
          <w:w w:val="100"/>
        </w:rPr>
        <w:t xml:space="preserve"> </w:t>
      </w:r>
      <w:r w:rsidRPr="000446D4">
        <w:rPr>
          <w:rStyle w:val="hps"/>
          <w:w w:val="100"/>
        </w:rPr>
        <w:t>наблюдала 52%-ное снижение</w:t>
      </w:r>
      <w:r w:rsidRPr="000446D4">
        <w:rPr>
          <w:w w:val="100"/>
        </w:rPr>
        <w:t xml:space="preserve"> появления новых </w:t>
      </w:r>
      <w:r w:rsidRPr="000446D4">
        <w:rPr>
          <w:rStyle w:val="hps"/>
          <w:w w:val="100"/>
        </w:rPr>
        <w:t>случаев MRSA</w:t>
      </w:r>
      <w:r w:rsidRPr="000446D4">
        <w:rPr>
          <w:w w:val="100"/>
        </w:rPr>
        <w:t>-</w:t>
      </w:r>
      <w:r w:rsidRPr="000446D4">
        <w:rPr>
          <w:rStyle w:val="hps"/>
          <w:w w:val="100"/>
        </w:rPr>
        <w:t>колонизации</w:t>
      </w:r>
      <w:r w:rsidRPr="000446D4">
        <w:rPr>
          <w:w w:val="100"/>
        </w:rPr>
        <w:t xml:space="preserve"> </w:t>
      </w:r>
      <w:r w:rsidRPr="000446D4">
        <w:rPr>
          <w:rStyle w:val="hps"/>
          <w:w w:val="100"/>
        </w:rPr>
        <w:t>или</w:t>
      </w:r>
      <w:r w:rsidRPr="000446D4">
        <w:rPr>
          <w:w w:val="100"/>
        </w:rPr>
        <w:t xml:space="preserve"> </w:t>
      </w:r>
      <w:r w:rsidRPr="000446D4">
        <w:rPr>
          <w:rStyle w:val="hps"/>
          <w:w w:val="100"/>
        </w:rPr>
        <w:t>инфекции среди</w:t>
      </w:r>
      <w:r w:rsidRPr="000446D4">
        <w:rPr>
          <w:w w:val="100"/>
        </w:rPr>
        <w:t xml:space="preserve"> </w:t>
      </w:r>
      <w:r w:rsidRPr="000446D4">
        <w:rPr>
          <w:rStyle w:val="hps"/>
          <w:w w:val="100"/>
        </w:rPr>
        <w:t>взрослых</w:t>
      </w:r>
      <w:r w:rsidRPr="000446D4">
        <w:rPr>
          <w:w w:val="100"/>
        </w:rPr>
        <w:t xml:space="preserve"> </w:t>
      </w:r>
      <w:r w:rsidRPr="000446D4">
        <w:rPr>
          <w:rStyle w:val="hps"/>
          <w:w w:val="100"/>
        </w:rPr>
        <w:t>пациентов отделений интенсивной терапии после введения</w:t>
      </w:r>
      <w:r w:rsidRPr="000446D4">
        <w:rPr>
          <w:w w:val="100"/>
        </w:rPr>
        <w:t xml:space="preserve"> </w:t>
      </w:r>
      <w:proofErr w:type="spellStart"/>
      <w:r w:rsidRPr="000446D4">
        <w:rPr>
          <w:w w:val="100"/>
        </w:rPr>
        <w:t>деколонизационной</w:t>
      </w:r>
      <w:proofErr w:type="spellEnd"/>
      <w:r w:rsidRPr="000446D4">
        <w:rPr>
          <w:w w:val="100"/>
        </w:rPr>
        <w:t xml:space="preserve"> схемы лечения </w:t>
      </w:r>
      <w:r w:rsidRPr="000446D4">
        <w:rPr>
          <w:rStyle w:val="hps"/>
          <w:w w:val="100"/>
        </w:rPr>
        <w:t>для всех</w:t>
      </w:r>
      <w:r w:rsidRPr="000446D4">
        <w:rPr>
          <w:w w:val="100"/>
        </w:rPr>
        <w:t xml:space="preserve"> </w:t>
      </w:r>
      <w:r w:rsidRPr="000446D4">
        <w:rPr>
          <w:rStyle w:val="hps"/>
          <w:w w:val="100"/>
        </w:rPr>
        <w:t>MRSA</w:t>
      </w:r>
      <w:r w:rsidRPr="000446D4">
        <w:rPr>
          <w:rStyle w:val="atn"/>
          <w:w w:val="100"/>
        </w:rPr>
        <w:t>-</w:t>
      </w:r>
      <w:r w:rsidRPr="000446D4">
        <w:rPr>
          <w:w w:val="100"/>
        </w:rPr>
        <w:t>колонизированных пациентов</w:t>
      </w:r>
      <w:r w:rsidRPr="000446D4">
        <w:rPr>
          <w:w w:val="100"/>
          <w:vertAlign w:val="superscript"/>
        </w:rPr>
        <w:t>98</w:t>
      </w:r>
      <w:r w:rsidRPr="000446D4">
        <w:rPr>
          <w:w w:val="100"/>
        </w:rPr>
        <w:t xml:space="preserve">. </w:t>
      </w:r>
      <w:proofErr w:type="spellStart"/>
      <w:r w:rsidRPr="000446D4">
        <w:rPr>
          <w:w w:val="100"/>
        </w:rPr>
        <w:t>Д</w:t>
      </w:r>
      <w:r w:rsidRPr="000446D4">
        <w:rPr>
          <w:rStyle w:val="hps"/>
          <w:w w:val="100"/>
        </w:rPr>
        <w:t>еколонизационная</w:t>
      </w:r>
      <w:proofErr w:type="spellEnd"/>
      <w:r w:rsidRPr="000446D4">
        <w:rPr>
          <w:w w:val="100"/>
        </w:rPr>
        <w:t xml:space="preserve"> </w:t>
      </w:r>
      <w:r w:rsidRPr="000446D4">
        <w:rPr>
          <w:rStyle w:val="hps"/>
          <w:w w:val="100"/>
        </w:rPr>
        <w:t>терапия</w:t>
      </w:r>
      <w:r w:rsidRPr="000446D4">
        <w:rPr>
          <w:w w:val="100"/>
        </w:rPr>
        <w:t xml:space="preserve"> </w:t>
      </w:r>
      <w:r w:rsidRPr="000446D4">
        <w:rPr>
          <w:rStyle w:val="hps"/>
          <w:w w:val="100"/>
        </w:rPr>
        <w:t>также была</w:t>
      </w:r>
      <w:r w:rsidRPr="000446D4">
        <w:rPr>
          <w:w w:val="100"/>
        </w:rPr>
        <w:t xml:space="preserve"> </w:t>
      </w:r>
      <w:r w:rsidRPr="000446D4">
        <w:rPr>
          <w:rStyle w:val="hps"/>
          <w:w w:val="100"/>
        </w:rPr>
        <w:t>компонентом</w:t>
      </w:r>
      <w:r w:rsidRPr="000446D4">
        <w:rPr>
          <w:w w:val="100"/>
        </w:rPr>
        <w:t xml:space="preserve"> </w:t>
      </w:r>
      <w:r w:rsidRPr="000446D4">
        <w:rPr>
          <w:rStyle w:val="hps"/>
          <w:w w:val="100"/>
        </w:rPr>
        <w:t>нескольких успешных</w:t>
      </w:r>
      <w:r w:rsidRPr="000446D4">
        <w:rPr>
          <w:w w:val="100"/>
        </w:rPr>
        <w:t xml:space="preserve"> программ по </w:t>
      </w:r>
      <w:r w:rsidRPr="000446D4">
        <w:rPr>
          <w:rStyle w:val="hps"/>
          <w:w w:val="100"/>
        </w:rPr>
        <w:t>контролю за вспышками</w:t>
      </w:r>
      <w:r w:rsidRPr="000446D4">
        <w:rPr>
          <w:w w:val="100"/>
        </w:rPr>
        <w:t xml:space="preserve"> </w:t>
      </w:r>
      <w:r w:rsidRPr="000446D4">
        <w:rPr>
          <w:rStyle w:val="hps"/>
          <w:w w:val="100"/>
        </w:rPr>
        <w:t>MRSA</w:t>
      </w:r>
      <w:r w:rsidRPr="000446D4">
        <w:rPr>
          <w:rStyle w:val="hps"/>
          <w:w w:val="100"/>
          <w:vertAlign w:val="superscript"/>
        </w:rPr>
        <w:t>99-101</w:t>
      </w:r>
      <w:r w:rsidRPr="000446D4">
        <w:rPr>
          <w:rStyle w:val="hps"/>
          <w:w w:val="100"/>
        </w:rPr>
        <w:t>.</w:t>
      </w:r>
    </w:p>
    <w:p w:rsidR="000446D4" w:rsidRPr="000446D4" w:rsidRDefault="000446D4" w:rsidP="000446D4">
      <w:pPr>
        <w:spacing w:after="0" w:line="240" w:lineRule="auto"/>
        <w:jc w:val="left"/>
        <w:rPr>
          <w:rStyle w:val="hps"/>
          <w:w w:val="100"/>
        </w:rPr>
      </w:pPr>
      <w:r w:rsidRPr="000446D4">
        <w:rPr>
          <w:rStyle w:val="hps"/>
          <w:w w:val="100"/>
        </w:rPr>
        <w:tab/>
      </w:r>
      <w:proofErr w:type="spellStart"/>
      <w:r w:rsidRPr="000446D4">
        <w:rPr>
          <w:rStyle w:val="hps"/>
          <w:w w:val="100"/>
        </w:rPr>
        <w:t>Деколонизационная</w:t>
      </w:r>
      <w:proofErr w:type="spellEnd"/>
      <w:r w:rsidRPr="000446D4">
        <w:rPr>
          <w:w w:val="100"/>
        </w:rPr>
        <w:t xml:space="preserve"> </w:t>
      </w:r>
      <w:r w:rsidRPr="000446D4">
        <w:rPr>
          <w:rStyle w:val="hps"/>
          <w:w w:val="100"/>
        </w:rPr>
        <w:t>терапия</w:t>
      </w:r>
      <w:r w:rsidRPr="000446D4">
        <w:rPr>
          <w:w w:val="100"/>
        </w:rPr>
        <w:t xml:space="preserve"> </w:t>
      </w:r>
      <w:r w:rsidRPr="000446D4">
        <w:rPr>
          <w:rStyle w:val="hps"/>
          <w:w w:val="100"/>
        </w:rPr>
        <w:t>была также использована</w:t>
      </w:r>
      <w:r w:rsidRPr="000446D4">
        <w:rPr>
          <w:w w:val="100"/>
        </w:rPr>
        <w:t xml:space="preserve"> </w:t>
      </w:r>
      <w:r w:rsidRPr="000446D4">
        <w:rPr>
          <w:rStyle w:val="hps"/>
          <w:w w:val="100"/>
        </w:rPr>
        <w:t>у некоторых групп пациентов в</w:t>
      </w:r>
      <w:r w:rsidRPr="000446D4">
        <w:rPr>
          <w:w w:val="100"/>
        </w:rPr>
        <w:t xml:space="preserve"> </w:t>
      </w:r>
      <w:r w:rsidRPr="000446D4">
        <w:rPr>
          <w:rStyle w:val="hps"/>
          <w:w w:val="100"/>
        </w:rPr>
        <w:t>попытке уменьшить</w:t>
      </w:r>
      <w:r w:rsidRPr="000446D4">
        <w:rPr>
          <w:w w:val="100"/>
        </w:rPr>
        <w:t xml:space="preserve"> </w:t>
      </w:r>
      <w:r w:rsidRPr="000446D4">
        <w:rPr>
          <w:rStyle w:val="hps"/>
          <w:w w:val="100"/>
        </w:rPr>
        <w:t>риск</w:t>
      </w:r>
      <w:r w:rsidRPr="000446D4">
        <w:rPr>
          <w:w w:val="100"/>
        </w:rPr>
        <w:t xml:space="preserve"> </w:t>
      </w:r>
      <w:r w:rsidRPr="000446D4">
        <w:rPr>
          <w:rStyle w:val="hps"/>
          <w:w w:val="100"/>
        </w:rPr>
        <w:t>последующего</w:t>
      </w:r>
      <w:r w:rsidRPr="000446D4">
        <w:rPr>
          <w:w w:val="100"/>
        </w:rPr>
        <w:t xml:space="preserve"> инфицирования з</w:t>
      </w:r>
      <w:r w:rsidRPr="000446D4">
        <w:rPr>
          <w:rStyle w:val="hps"/>
          <w:w w:val="100"/>
        </w:rPr>
        <w:t>олотистым стафилококком среди колонизированных пациентов</w:t>
      </w:r>
      <w:r w:rsidRPr="000446D4">
        <w:rPr>
          <w:w w:val="100"/>
        </w:rPr>
        <w:t>. Э</w:t>
      </w:r>
      <w:r w:rsidRPr="000446D4">
        <w:rPr>
          <w:rStyle w:val="hps"/>
          <w:w w:val="100"/>
        </w:rPr>
        <w:t>ти группы</w:t>
      </w:r>
      <w:r w:rsidRPr="000446D4">
        <w:rPr>
          <w:w w:val="100"/>
        </w:rPr>
        <w:t xml:space="preserve"> </w:t>
      </w:r>
      <w:r w:rsidRPr="000446D4">
        <w:rPr>
          <w:rStyle w:val="hps"/>
          <w:w w:val="100"/>
        </w:rPr>
        <w:t>включали пациентов</w:t>
      </w:r>
      <w:r w:rsidRPr="000446D4">
        <w:rPr>
          <w:w w:val="100"/>
        </w:rPr>
        <w:t>, находящихся на диализе</w:t>
      </w:r>
      <w:r w:rsidRPr="000446D4">
        <w:rPr>
          <w:w w:val="100"/>
          <w:vertAlign w:val="superscript"/>
        </w:rPr>
        <w:t>102</w:t>
      </w:r>
      <w:r w:rsidRPr="000446D4">
        <w:rPr>
          <w:w w:val="100"/>
        </w:rPr>
        <w:t>,</w:t>
      </w:r>
      <w:r w:rsidRPr="000446D4">
        <w:rPr>
          <w:rStyle w:val="hps"/>
          <w:w w:val="100"/>
        </w:rPr>
        <w:t xml:space="preserve"> пациентов</w:t>
      </w:r>
      <w:r w:rsidRPr="000446D4">
        <w:rPr>
          <w:w w:val="100"/>
        </w:rPr>
        <w:t xml:space="preserve"> </w:t>
      </w:r>
      <w:r w:rsidRPr="000446D4">
        <w:rPr>
          <w:rStyle w:val="hps"/>
          <w:w w:val="100"/>
        </w:rPr>
        <w:t>с</w:t>
      </w:r>
      <w:r w:rsidRPr="000446D4">
        <w:rPr>
          <w:w w:val="100"/>
        </w:rPr>
        <w:t xml:space="preserve"> </w:t>
      </w:r>
      <w:r w:rsidRPr="000446D4">
        <w:rPr>
          <w:rStyle w:val="hps"/>
          <w:w w:val="100"/>
        </w:rPr>
        <w:t>повторяющимися</w:t>
      </w:r>
      <w:r w:rsidRPr="000446D4">
        <w:rPr>
          <w:w w:val="100"/>
        </w:rPr>
        <w:t xml:space="preserve"> инфекциями </w:t>
      </w:r>
      <w:r w:rsidRPr="000446D4">
        <w:rPr>
          <w:rStyle w:val="hps"/>
          <w:w w:val="100"/>
        </w:rPr>
        <w:t>золотистого стафилококка и</w:t>
      </w:r>
      <w:r w:rsidRPr="000446D4">
        <w:rPr>
          <w:w w:val="100"/>
        </w:rPr>
        <w:t xml:space="preserve"> </w:t>
      </w:r>
      <w:r w:rsidRPr="000446D4">
        <w:rPr>
          <w:rStyle w:val="hps"/>
          <w:w w:val="100"/>
        </w:rPr>
        <w:t>пациентов, перенесших</w:t>
      </w:r>
      <w:r w:rsidRPr="000446D4">
        <w:rPr>
          <w:w w:val="100"/>
        </w:rPr>
        <w:t xml:space="preserve"> </w:t>
      </w:r>
      <w:r w:rsidRPr="000446D4">
        <w:rPr>
          <w:rStyle w:val="hps"/>
          <w:w w:val="100"/>
        </w:rPr>
        <w:t>некоторые хирургические манипуляции</w:t>
      </w:r>
      <w:r w:rsidRPr="000446D4">
        <w:rPr>
          <w:rStyle w:val="hps"/>
          <w:w w:val="100"/>
          <w:vertAlign w:val="superscript"/>
        </w:rPr>
        <w:t>103</w:t>
      </w:r>
      <w:r w:rsidRPr="000446D4">
        <w:rPr>
          <w:rStyle w:val="hps"/>
          <w:w w:val="100"/>
        </w:rPr>
        <w:t>.</w:t>
      </w:r>
      <w:r w:rsidRPr="000446D4">
        <w:rPr>
          <w:w w:val="100"/>
        </w:rPr>
        <w:t xml:space="preserve"> </w:t>
      </w:r>
      <w:r w:rsidRPr="000446D4">
        <w:rPr>
          <w:rStyle w:val="hps"/>
          <w:w w:val="100"/>
        </w:rPr>
        <w:t>Дальнейшее обсуждение</w:t>
      </w:r>
      <w:r w:rsidRPr="000446D4">
        <w:rPr>
          <w:w w:val="100"/>
        </w:rPr>
        <w:t xml:space="preserve"> </w:t>
      </w:r>
      <w:r w:rsidRPr="000446D4">
        <w:rPr>
          <w:rStyle w:val="hps"/>
          <w:w w:val="100"/>
        </w:rPr>
        <w:t>этой темы</w:t>
      </w:r>
      <w:r w:rsidRPr="000446D4">
        <w:rPr>
          <w:w w:val="100"/>
        </w:rPr>
        <w:t xml:space="preserve"> </w:t>
      </w:r>
      <w:r w:rsidRPr="000446D4">
        <w:rPr>
          <w:rStyle w:val="hps"/>
          <w:w w:val="100"/>
        </w:rPr>
        <w:t>выходит за рамки</w:t>
      </w:r>
      <w:r w:rsidRPr="000446D4">
        <w:rPr>
          <w:w w:val="100"/>
        </w:rPr>
        <w:t xml:space="preserve"> </w:t>
      </w:r>
      <w:r w:rsidRPr="000446D4">
        <w:rPr>
          <w:rStyle w:val="hps"/>
          <w:w w:val="100"/>
        </w:rPr>
        <w:t>этого документа.</w:t>
      </w:r>
    </w:p>
    <w:p w:rsidR="000446D4" w:rsidRPr="000446D4" w:rsidRDefault="000446D4" w:rsidP="000446D4">
      <w:pPr>
        <w:spacing w:after="0" w:line="240" w:lineRule="auto"/>
        <w:jc w:val="left"/>
        <w:rPr>
          <w:rStyle w:val="hps"/>
          <w:w w:val="100"/>
        </w:rPr>
      </w:pPr>
    </w:p>
    <w:p w:rsidR="000446D4" w:rsidRPr="000446D4" w:rsidRDefault="000446D4" w:rsidP="000446D4">
      <w:pPr>
        <w:spacing w:after="0" w:line="240" w:lineRule="auto"/>
        <w:ind w:left="705"/>
        <w:jc w:val="left"/>
        <w:rPr>
          <w:rStyle w:val="hps"/>
          <w:w w:val="100"/>
        </w:rPr>
      </w:pPr>
      <w:r w:rsidRPr="000446D4">
        <w:rPr>
          <w:rStyle w:val="hps"/>
          <w:w w:val="100"/>
        </w:rPr>
        <w:t xml:space="preserve">1. Обеспечьте </w:t>
      </w:r>
      <w:proofErr w:type="spellStart"/>
      <w:r w:rsidRPr="000446D4">
        <w:rPr>
          <w:rStyle w:val="hps"/>
          <w:w w:val="100"/>
        </w:rPr>
        <w:t>деколонизационную</w:t>
      </w:r>
      <w:proofErr w:type="spellEnd"/>
      <w:r w:rsidRPr="000446D4">
        <w:rPr>
          <w:rStyle w:val="hps"/>
          <w:w w:val="100"/>
        </w:rPr>
        <w:t xml:space="preserve"> терапию </w:t>
      </w:r>
      <w:r w:rsidRPr="000446D4">
        <w:rPr>
          <w:rStyle w:val="hps"/>
          <w:w w:val="100"/>
          <w:lang w:val="en-US"/>
        </w:rPr>
        <w:t>MRSA</w:t>
      </w:r>
      <w:r w:rsidRPr="000446D4">
        <w:rPr>
          <w:rStyle w:val="hps"/>
          <w:w w:val="100"/>
        </w:rPr>
        <w:t xml:space="preserve">-колонизированным пациентам в соответствии с программой активного контрольного тестирования (В-III). </w:t>
      </w:r>
    </w:p>
    <w:p w:rsidR="000446D4" w:rsidRPr="000446D4" w:rsidRDefault="000446D4" w:rsidP="000446D4">
      <w:pPr>
        <w:spacing w:after="0" w:line="240" w:lineRule="auto"/>
        <w:ind w:left="1416"/>
        <w:jc w:val="left"/>
        <w:rPr>
          <w:w w:val="100"/>
        </w:rPr>
      </w:pPr>
      <w:r w:rsidRPr="000446D4">
        <w:rPr>
          <w:rStyle w:val="hps"/>
          <w:w w:val="100"/>
        </w:rPr>
        <w:t xml:space="preserve">а. Оптимальная схема </w:t>
      </w:r>
      <w:proofErr w:type="spellStart"/>
      <w:r w:rsidRPr="000446D4">
        <w:rPr>
          <w:rStyle w:val="hps"/>
          <w:w w:val="100"/>
        </w:rPr>
        <w:t>деколонизационной</w:t>
      </w:r>
      <w:proofErr w:type="spellEnd"/>
      <w:r w:rsidRPr="000446D4">
        <w:rPr>
          <w:rStyle w:val="hps"/>
          <w:w w:val="100"/>
        </w:rPr>
        <w:t xml:space="preserve"> терапии не была определена. Наибольший</w:t>
      </w:r>
      <w:r w:rsidRPr="000446D4">
        <w:rPr>
          <w:w w:val="100"/>
        </w:rPr>
        <w:t xml:space="preserve"> </w:t>
      </w:r>
      <w:r w:rsidRPr="000446D4">
        <w:rPr>
          <w:rStyle w:val="hps"/>
          <w:w w:val="100"/>
        </w:rPr>
        <w:t>опыт был</w:t>
      </w:r>
      <w:r w:rsidRPr="000446D4">
        <w:rPr>
          <w:w w:val="100"/>
        </w:rPr>
        <w:t xml:space="preserve"> </w:t>
      </w:r>
      <w:r w:rsidRPr="000446D4">
        <w:rPr>
          <w:rStyle w:val="hps"/>
          <w:w w:val="100"/>
        </w:rPr>
        <w:t>связан с использованием</w:t>
      </w:r>
      <w:r w:rsidRPr="000446D4">
        <w:rPr>
          <w:w w:val="100"/>
        </w:rPr>
        <w:t xml:space="preserve"> </w:t>
      </w:r>
      <w:r w:rsidRPr="000446D4">
        <w:rPr>
          <w:rStyle w:val="hps"/>
          <w:w w:val="100"/>
        </w:rPr>
        <w:t>2%</w:t>
      </w:r>
      <w:r w:rsidRPr="000446D4">
        <w:rPr>
          <w:w w:val="100"/>
        </w:rPr>
        <w:t xml:space="preserve"> </w:t>
      </w:r>
      <w:proofErr w:type="spellStart"/>
      <w:r w:rsidRPr="000446D4">
        <w:rPr>
          <w:rStyle w:val="hps"/>
          <w:w w:val="100"/>
        </w:rPr>
        <w:t>мупироцина</w:t>
      </w:r>
      <w:proofErr w:type="spellEnd"/>
      <w:r w:rsidRPr="000446D4">
        <w:rPr>
          <w:rStyle w:val="hps"/>
          <w:w w:val="100"/>
        </w:rPr>
        <w:t xml:space="preserve">, назначаемого </w:t>
      </w:r>
      <w:proofErr w:type="spellStart"/>
      <w:r w:rsidRPr="000446D4">
        <w:rPr>
          <w:rStyle w:val="hps"/>
          <w:w w:val="100"/>
        </w:rPr>
        <w:t>интраназально</w:t>
      </w:r>
      <w:proofErr w:type="spellEnd"/>
      <w:r w:rsidRPr="000446D4">
        <w:rPr>
          <w:w w:val="100"/>
        </w:rPr>
        <w:t xml:space="preserve"> с или без купанием с </w:t>
      </w:r>
      <w:proofErr w:type="spellStart"/>
      <w:r w:rsidRPr="000446D4">
        <w:rPr>
          <w:rStyle w:val="hps"/>
          <w:w w:val="100"/>
        </w:rPr>
        <w:t>хлоргексидином</w:t>
      </w:r>
      <w:proofErr w:type="spellEnd"/>
      <w:r w:rsidRPr="000446D4">
        <w:rPr>
          <w:w w:val="100"/>
        </w:rPr>
        <w:t xml:space="preserve">. </w:t>
      </w:r>
      <w:r w:rsidRPr="000446D4">
        <w:rPr>
          <w:rStyle w:val="hps"/>
          <w:w w:val="100"/>
        </w:rPr>
        <w:t>В упомянутом выше</w:t>
      </w:r>
      <w:r w:rsidRPr="000446D4">
        <w:rPr>
          <w:w w:val="100"/>
        </w:rPr>
        <w:t xml:space="preserve"> </w:t>
      </w:r>
      <w:r w:rsidRPr="000446D4">
        <w:rPr>
          <w:rStyle w:val="hps"/>
          <w:w w:val="100"/>
        </w:rPr>
        <w:t>исследовании, в котором рассматривалось снижение</w:t>
      </w:r>
      <w:r w:rsidRPr="000446D4">
        <w:rPr>
          <w:w w:val="100"/>
        </w:rPr>
        <w:t xml:space="preserve"> </w:t>
      </w:r>
      <w:r w:rsidRPr="000446D4">
        <w:rPr>
          <w:rStyle w:val="hps"/>
          <w:w w:val="100"/>
        </w:rPr>
        <w:t>случаев заболевания</w:t>
      </w:r>
      <w:r w:rsidRPr="000446D4">
        <w:rPr>
          <w:w w:val="100"/>
        </w:rPr>
        <w:t xml:space="preserve"> </w:t>
      </w:r>
      <w:r w:rsidRPr="000446D4">
        <w:rPr>
          <w:rStyle w:val="hps"/>
          <w:w w:val="100"/>
        </w:rPr>
        <w:t>MRSA</w:t>
      </w:r>
      <w:r w:rsidRPr="000446D4">
        <w:rPr>
          <w:w w:val="100"/>
        </w:rPr>
        <w:t xml:space="preserve"> </w:t>
      </w:r>
      <w:r w:rsidRPr="000446D4">
        <w:rPr>
          <w:rStyle w:val="hps"/>
          <w:w w:val="100"/>
        </w:rPr>
        <w:t>колонизации</w:t>
      </w:r>
      <w:r w:rsidRPr="000446D4">
        <w:rPr>
          <w:w w:val="100"/>
        </w:rPr>
        <w:t xml:space="preserve"> </w:t>
      </w:r>
      <w:r w:rsidRPr="000446D4">
        <w:rPr>
          <w:rStyle w:val="hps"/>
          <w:w w:val="100"/>
        </w:rPr>
        <w:t>или инфекции</w:t>
      </w:r>
      <w:r w:rsidRPr="000446D4">
        <w:rPr>
          <w:w w:val="100"/>
        </w:rPr>
        <w:t xml:space="preserve"> </w:t>
      </w:r>
      <w:r w:rsidRPr="000446D4">
        <w:rPr>
          <w:rStyle w:val="hps"/>
          <w:w w:val="100"/>
        </w:rPr>
        <w:t>после введения</w:t>
      </w:r>
      <w:r w:rsidRPr="000446D4">
        <w:rPr>
          <w:w w:val="100"/>
        </w:rPr>
        <w:t xml:space="preserve"> </w:t>
      </w:r>
      <w:proofErr w:type="spellStart"/>
      <w:r w:rsidRPr="000446D4">
        <w:rPr>
          <w:rStyle w:val="hps"/>
          <w:w w:val="100"/>
        </w:rPr>
        <w:t>деколонизационной</w:t>
      </w:r>
      <w:proofErr w:type="spellEnd"/>
      <w:r w:rsidRPr="000446D4">
        <w:rPr>
          <w:rStyle w:val="hps"/>
          <w:w w:val="100"/>
        </w:rPr>
        <w:t xml:space="preserve"> терапии</w:t>
      </w:r>
      <w:r w:rsidRPr="000446D4">
        <w:rPr>
          <w:w w:val="100"/>
        </w:rPr>
        <w:t xml:space="preserve">, </w:t>
      </w:r>
      <w:proofErr w:type="spellStart"/>
      <w:r w:rsidRPr="000446D4">
        <w:rPr>
          <w:rStyle w:val="hps"/>
          <w:w w:val="100"/>
        </w:rPr>
        <w:t>деколонизационная</w:t>
      </w:r>
      <w:proofErr w:type="spellEnd"/>
      <w:r w:rsidRPr="000446D4">
        <w:rPr>
          <w:rStyle w:val="hps"/>
          <w:w w:val="100"/>
        </w:rPr>
        <w:t xml:space="preserve"> схема состояла из назначения </w:t>
      </w:r>
      <w:proofErr w:type="spellStart"/>
      <w:r w:rsidRPr="000446D4">
        <w:rPr>
          <w:rStyle w:val="hps"/>
          <w:w w:val="100"/>
        </w:rPr>
        <w:t>интраназального</w:t>
      </w:r>
      <w:proofErr w:type="spellEnd"/>
      <w:r w:rsidRPr="000446D4">
        <w:rPr>
          <w:rStyle w:val="hps"/>
          <w:w w:val="100"/>
        </w:rPr>
        <w:t xml:space="preserve"> введение</w:t>
      </w:r>
      <w:r w:rsidRPr="000446D4">
        <w:rPr>
          <w:w w:val="100"/>
        </w:rPr>
        <w:t xml:space="preserve"> </w:t>
      </w:r>
      <w:r w:rsidRPr="000446D4">
        <w:rPr>
          <w:rStyle w:val="hps"/>
          <w:w w:val="100"/>
        </w:rPr>
        <w:t>2%-ного</w:t>
      </w:r>
      <w:r w:rsidRPr="000446D4">
        <w:rPr>
          <w:w w:val="100"/>
        </w:rPr>
        <w:t xml:space="preserve"> </w:t>
      </w:r>
      <w:proofErr w:type="spellStart"/>
      <w:r w:rsidRPr="000446D4">
        <w:rPr>
          <w:rStyle w:val="hps"/>
          <w:w w:val="100"/>
        </w:rPr>
        <w:t>мупироцина</w:t>
      </w:r>
      <w:proofErr w:type="spellEnd"/>
      <w:r w:rsidRPr="000446D4">
        <w:rPr>
          <w:w w:val="100"/>
        </w:rPr>
        <w:t xml:space="preserve"> </w:t>
      </w:r>
      <w:r w:rsidRPr="000446D4">
        <w:rPr>
          <w:rStyle w:val="hps"/>
          <w:w w:val="100"/>
        </w:rPr>
        <w:t>два раза в день</w:t>
      </w:r>
      <w:r w:rsidRPr="000446D4">
        <w:rPr>
          <w:w w:val="100"/>
        </w:rPr>
        <w:t xml:space="preserve"> </w:t>
      </w:r>
      <w:r w:rsidRPr="000446D4">
        <w:rPr>
          <w:rStyle w:val="hps"/>
          <w:w w:val="100"/>
        </w:rPr>
        <w:t>в течение</w:t>
      </w:r>
      <w:r w:rsidRPr="000446D4">
        <w:rPr>
          <w:w w:val="100"/>
        </w:rPr>
        <w:t xml:space="preserve"> </w:t>
      </w:r>
      <w:r w:rsidRPr="000446D4">
        <w:rPr>
          <w:rStyle w:val="hps"/>
          <w:w w:val="100"/>
        </w:rPr>
        <w:t>5 дней и</w:t>
      </w:r>
      <w:r w:rsidRPr="000446D4">
        <w:rPr>
          <w:w w:val="100"/>
        </w:rPr>
        <w:t xml:space="preserve"> </w:t>
      </w:r>
      <w:proofErr w:type="spellStart"/>
      <w:r w:rsidRPr="000446D4">
        <w:rPr>
          <w:rStyle w:val="hps"/>
          <w:w w:val="100"/>
        </w:rPr>
        <w:t>хлоргексидиновых</w:t>
      </w:r>
      <w:proofErr w:type="spellEnd"/>
      <w:r w:rsidRPr="000446D4">
        <w:rPr>
          <w:w w:val="100"/>
        </w:rPr>
        <w:t xml:space="preserve"> </w:t>
      </w:r>
      <w:r w:rsidRPr="000446D4">
        <w:rPr>
          <w:rStyle w:val="hps"/>
          <w:w w:val="100"/>
        </w:rPr>
        <w:t>ванн в течение 7 дней</w:t>
      </w:r>
      <w:r w:rsidRPr="000446D4">
        <w:rPr>
          <w:rStyle w:val="hps"/>
          <w:w w:val="100"/>
          <w:vertAlign w:val="superscript"/>
        </w:rPr>
        <w:t>98</w:t>
      </w:r>
      <w:r w:rsidRPr="000446D4">
        <w:rPr>
          <w:rStyle w:val="hps"/>
          <w:w w:val="100"/>
        </w:rPr>
        <w:t>.</w:t>
      </w:r>
      <w:r w:rsidRPr="000446D4">
        <w:rPr>
          <w:w w:val="100"/>
        </w:rPr>
        <w:t xml:space="preserve"> </w:t>
      </w:r>
      <w:r w:rsidRPr="000446D4">
        <w:rPr>
          <w:rStyle w:val="hps"/>
          <w:w w:val="100"/>
        </w:rPr>
        <w:t>В этом исследовании процедуры умывания лежачих больных/длительные ванны</w:t>
      </w:r>
      <w:r w:rsidRPr="000446D4">
        <w:rPr>
          <w:w w:val="100"/>
        </w:rPr>
        <w:t xml:space="preserve"> </w:t>
      </w:r>
      <w:r w:rsidRPr="000446D4">
        <w:rPr>
          <w:rStyle w:val="hps"/>
          <w:w w:val="100"/>
        </w:rPr>
        <w:t>делались</w:t>
      </w:r>
      <w:r w:rsidRPr="000446D4">
        <w:rPr>
          <w:w w:val="100"/>
        </w:rPr>
        <w:t xml:space="preserve"> </w:t>
      </w:r>
      <w:r w:rsidRPr="000446D4">
        <w:rPr>
          <w:rStyle w:val="hps"/>
          <w:w w:val="100"/>
        </w:rPr>
        <w:t>после добавления</w:t>
      </w:r>
      <w:r w:rsidRPr="000446D4">
        <w:rPr>
          <w:w w:val="100"/>
        </w:rPr>
        <w:t xml:space="preserve"> </w:t>
      </w:r>
      <w:r w:rsidRPr="000446D4">
        <w:rPr>
          <w:rStyle w:val="hps"/>
          <w:w w:val="100"/>
        </w:rPr>
        <w:t>4-</w:t>
      </w:r>
      <w:r w:rsidRPr="000446D4">
        <w:rPr>
          <w:w w:val="100"/>
        </w:rPr>
        <w:t xml:space="preserve">унциевой </w:t>
      </w:r>
      <w:r w:rsidRPr="000446D4">
        <w:rPr>
          <w:rStyle w:val="hps"/>
          <w:w w:val="100"/>
        </w:rPr>
        <w:t>бутылки</w:t>
      </w:r>
      <w:r w:rsidRPr="000446D4">
        <w:rPr>
          <w:w w:val="100"/>
        </w:rPr>
        <w:t xml:space="preserve"> </w:t>
      </w:r>
      <w:r w:rsidRPr="000446D4">
        <w:rPr>
          <w:rStyle w:val="hps"/>
          <w:w w:val="100"/>
        </w:rPr>
        <w:t>4%</w:t>
      </w:r>
      <w:r w:rsidRPr="000446D4">
        <w:rPr>
          <w:w w:val="100"/>
        </w:rPr>
        <w:br/>
      </w:r>
      <w:proofErr w:type="spellStart"/>
      <w:r w:rsidRPr="000446D4">
        <w:rPr>
          <w:rStyle w:val="hps"/>
          <w:w w:val="100"/>
        </w:rPr>
        <w:t>глюконата</w:t>
      </w:r>
      <w:proofErr w:type="spellEnd"/>
      <w:r w:rsidRPr="000446D4">
        <w:rPr>
          <w:rStyle w:val="hps"/>
          <w:w w:val="100"/>
        </w:rPr>
        <w:t xml:space="preserve"> </w:t>
      </w:r>
      <w:proofErr w:type="spellStart"/>
      <w:r w:rsidRPr="000446D4">
        <w:rPr>
          <w:rStyle w:val="hps"/>
          <w:w w:val="100"/>
        </w:rPr>
        <w:t>хлоргексидина</w:t>
      </w:r>
      <w:proofErr w:type="spellEnd"/>
      <w:r w:rsidRPr="000446D4">
        <w:rPr>
          <w:w w:val="100"/>
        </w:rPr>
        <w:t xml:space="preserve"> </w:t>
      </w:r>
      <w:r w:rsidRPr="000446D4">
        <w:rPr>
          <w:rStyle w:val="hps"/>
          <w:w w:val="100"/>
        </w:rPr>
        <w:t>в</w:t>
      </w:r>
      <w:r w:rsidRPr="000446D4">
        <w:rPr>
          <w:w w:val="100"/>
        </w:rPr>
        <w:t xml:space="preserve"> </w:t>
      </w:r>
      <w:r w:rsidRPr="000446D4">
        <w:rPr>
          <w:rStyle w:val="hps"/>
          <w:w w:val="100"/>
        </w:rPr>
        <w:t>6</w:t>
      </w:r>
      <w:r w:rsidRPr="000446D4">
        <w:rPr>
          <w:w w:val="100"/>
        </w:rPr>
        <w:t xml:space="preserve">-квартовую емкость </w:t>
      </w:r>
      <w:r w:rsidRPr="000446D4">
        <w:rPr>
          <w:rStyle w:val="hps"/>
          <w:w w:val="100"/>
        </w:rPr>
        <w:t>с теплой водой</w:t>
      </w:r>
      <w:r w:rsidRPr="000446D4">
        <w:rPr>
          <w:w w:val="100"/>
        </w:rPr>
        <w:t>.</w:t>
      </w:r>
    </w:p>
    <w:p w:rsidR="000446D4" w:rsidRPr="000446D4" w:rsidRDefault="000446D4" w:rsidP="000446D4">
      <w:pPr>
        <w:spacing w:after="0" w:line="240" w:lineRule="auto"/>
        <w:ind w:left="1416"/>
        <w:jc w:val="left"/>
        <w:rPr>
          <w:w w:val="100"/>
        </w:rPr>
      </w:pPr>
      <w:r w:rsidRPr="000446D4">
        <w:rPr>
          <w:w w:val="100"/>
          <w:lang w:val="en-US"/>
        </w:rPr>
        <w:t>b</w:t>
      </w:r>
      <w:r w:rsidRPr="000446D4">
        <w:rPr>
          <w:w w:val="100"/>
        </w:rPr>
        <w:t xml:space="preserve">. </w:t>
      </w:r>
      <w:r w:rsidRPr="000446D4">
        <w:rPr>
          <w:rStyle w:val="hps"/>
          <w:w w:val="100"/>
        </w:rPr>
        <w:t>Осложнения</w:t>
      </w:r>
      <w:r w:rsidRPr="000446D4">
        <w:rPr>
          <w:w w:val="100"/>
        </w:rPr>
        <w:t xml:space="preserve"> при </w:t>
      </w:r>
      <w:proofErr w:type="spellStart"/>
      <w:r w:rsidRPr="000446D4">
        <w:rPr>
          <w:rStyle w:val="hps"/>
          <w:w w:val="100"/>
        </w:rPr>
        <w:t>деколонизационной</w:t>
      </w:r>
      <w:proofErr w:type="spellEnd"/>
      <w:r w:rsidRPr="000446D4">
        <w:rPr>
          <w:w w:val="100"/>
        </w:rPr>
        <w:t xml:space="preserve"> </w:t>
      </w:r>
      <w:r w:rsidRPr="000446D4">
        <w:rPr>
          <w:rStyle w:val="hps"/>
          <w:w w:val="100"/>
        </w:rPr>
        <w:t>терапии</w:t>
      </w:r>
      <w:r w:rsidRPr="000446D4">
        <w:rPr>
          <w:w w:val="100"/>
        </w:rPr>
        <w:t xml:space="preserve"> </w:t>
      </w:r>
      <w:r w:rsidRPr="000446D4">
        <w:rPr>
          <w:rStyle w:val="hps"/>
          <w:w w:val="100"/>
        </w:rPr>
        <w:t>относительно</w:t>
      </w:r>
      <w:r w:rsidRPr="000446D4">
        <w:rPr>
          <w:w w:val="100"/>
        </w:rPr>
        <w:t xml:space="preserve"> нередки, однако </w:t>
      </w:r>
      <w:r w:rsidRPr="000446D4">
        <w:rPr>
          <w:rStyle w:val="hps"/>
          <w:w w:val="100"/>
        </w:rPr>
        <w:t>больничный персонал,</w:t>
      </w:r>
      <w:r w:rsidRPr="000446D4">
        <w:rPr>
          <w:w w:val="100"/>
        </w:rPr>
        <w:t xml:space="preserve"> </w:t>
      </w:r>
      <w:r w:rsidRPr="000446D4">
        <w:rPr>
          <w:rStyle w:val="hps"/>
          <w:w w:val="100"/>
        </w:rPr>
        <w:t>вовлеченный в программу</w:t>
      </w:r>
      <w:r w:rsidRPr="000446D4">
        <w:rPr>
          <w:w w:val="100"/>
        </w:rPr>
        <w:t xml:space="preserve"> </w:t>
      </w:r>
      <w:proofErr w:type="spellStart"/>
      <w:r w:rsidRPr="000446D4">
        <w:rPr>
          <w:rStyle w:val="hps"/>
          <w:w w:val="100"/>
        </w:rPr>
        <w:t>деколонизационной</w:t>
      </w:r>
      <w:proofErr w:type="spellEnd"/>
      <w:r w:rsidRPr="000446D4">
        <w:rPr>
          <w:w w:val="100"/>
        </w:rPr>
        <w:t xml:space="preserve"> </w:t>
      </w:r>
      <w:r w:rsidRPr="000446D4">
        <w:rPr>
          <w:rStyle w:val="hps"/>
          <w:w w:val="100"/>
        </w:rPr>
        <w:t>терапии, должен</w:t>
      </w:r>
      <w:r w:rsidRPr="000446D4">
        <w:rPr>
          <w:w w:val="100"/>
        </w:rPr>
        <w:t xml:space="preserve"> </w:t>
      </w:r>
      <w:r w:rsidRPr="000446D4">
        <w:rPr>
          <w:rStyle w:val="hps"/>
          <w:w w:val="100"/>
        </w:rPr>
        <w:t>быть знаком с потенциальными</w:t>
      </w:r>
      <w:r w:rsidRPr="000446D4">
        <w:rPr>
          <w:w w:val="100"/>
        </w:rPr>
        <w:t xml:space="preserve"> </w:t>
      </w:r>
      <w:r w:rsidRPr="000446D4">
        <w:rPr>
          <w:rStyle w:val="hps"/>
          <w:w w:val="100"/>
        </w:rPr>
        <w:t>побочными эффектами,</w:t>
      </w:r>
      <w:r w:rsidRPr="000446D4">
        <w:rPr>
          <w:w w:val="100"/>
        </w:rPr>
        <w:t xml:space="preserve"> </w:t>
      </w:r>
      <w:r w:rsidRPr="000446D4">
        <w:rPr>
          <w:rStyle w:val="hps"/>
          <w:w w:val="100"/>
        </w:rPr>
        <w:t>такими как</w:t>
      </w:r>
      <w:r w:rsidRPr="000446D4">
        <w:rPr>
          <w:w w:val="100"/>
        </w:rPr>
        <w:t xml:space="preserve"> </w:t>
      </w:r>
      <w:r w:rsidRPr="000446D4">
        <w:rPr>
          <w:rStyle w:val="hps"/>
          <w:w w:val="100"/>
        </w:rPr>
        <w:t>развитие резистентности</w:t>
      </w:r>
      <w:r w:rsidRPr="000446D4">
        <w:rPr>
          <w:w w:val="100"/>
        </w:rPr>
        <w:t xml:space="preserve"> </w:t>
      </w:r>
      <w:r w:rsidRPr="000446D4">
        <w:rPr>
          <w:rStyle w:val="hps"/>
          <w:w w:val="100"/>
        </w:rPr>
        <w:t>к</w:t>
      </w:r>
      <w:r w:rsidRPr="000446D4">
        <w:rPr>
          <w:w w:val="100"/>
        </w:rPr>
        <w:t xml:space="preserve"> </w:t>
      </w:r>
      <w:r w:rsidRPr="000446D4">
        <w:rPr>
          <w:rStyle w:val="hps"/>
          <w:w w:val="100"/>
        </w:rPr>
        <w:t>используемым</w:t>
      </w:r>
      <w:r w:rsidRPr="000446D4">
        <w:rPr>
          <w:w w:val="100"/>
        </w:rPr>
        <w:t xml:space="preserve"> препаратам </w:t>
      </w:r>
      <w:r w:rsidRPr="000446D4">
        <w:rPr>
          <w:rStyle w:val="hps"/>
          <w:w w:val="100"/>
        </w:rPr>
        <w:t>(например, к</w:t>
      </w:r>
      <w:r w:rsidRPr="000446D4">
        <w:rPr>
          <w:w w:val="100"/>
        </w:rPr>
        <w:t xml:space="preserve"> </w:t>
      </w:r>
      <w:proofErr w:type="spellStart"/>
      <w:r w:rsidRPr="000446D4">
        <w:rPr>
          <w:rStyle w:val="hps"/>
          <w:w w:val="100"/>
        </w:rPr>
        <w:t>мупироцину</w:t>
      </w:r>
      <w:proofErr w:type="spellEnd"/>
      <w:r w:rsidRPr="000446D4">
        <w:rPr>
          <w:w w:val="100"/>
        </w:rPr>
        <w:t xml:space="preserve">) и </w:t>
      </w:r>
      <w:r w:rsidRPr="000446D4">
        <w:rPr>
          <w:rStyle w:val="hps"/>
          <w:w w:val="100"/>
        </w:rPr>
        <w:t>токсическое воздействие препаратов</w:t>
      </w:r>
      <w:r w:rsidRPr="000446D4">
        <w:rPr>
          <w:w w:val="100"/>
        </w:rPr>
        <w:t>.</w:t>
      </w:r>
    </w:p>
    <w:p w:rsidR="000446D4" w:rsidRPr="000446D4" w:rsidRDefault="000446D4" w:rsidP="000446D4">
      <w:pPr>
        <w:spacing w:after="0" w:line="240" w:lineRule="auto"/>
        <w:jc w:val="left"/>
        <w:rPr>
          <w:w w:val="100"/>
        </w:rPr>
      </w:pPr>
    </w:p>
    <w:p w:rsidR="000446D4" w:rsidRPr="000446D4" w:rsidRDefault="000446D4" w:rsidP="000446D4">
      <w:pPr>
        <w:jc w:val="left"/>
        <w:rPr>
          <w:i/>
          <w:w w:val="100"/>
        </w:rPr>
      </w:pPr>
      <w:r w:rsidRPr="000446D4">
        <w:rPr>
          <w:i/>
          <w:w w:val="100"/>
        </w:rPr>
        <w:t>74 Инфекционный контроль и госпитальная эпидемиология Октябрь 2008, т. 29, прил. 1</w:t>
      </w:r>
    </w:p>
    <w:p w:rsidR="000446D4" w:rsidRPr="000446D4" w:rsidRDefault="000446D4" w:rsidP="000446D4">
      <w:pPr>
        <w:jc w:val="left"/>
        <w:rPr>
          <w:b/>
          <w:w w:val="100"/>
        </w:rPr>
      </w:pPr>
      <w:r w:rsidRPr="000446D4">
        <w:rPr>
          <w:b/>
          <w:w w:val="100"/>
          <w:lang w:val="en-US"/>
        </w:rPr>
        <w:t>III</w:t>
      </w:r>
      <w:r w:rsidRPr="000446D4">
        <w:rPr>
          <w:b/>
          <w:w w:val="100"/>
        </w:rPr>
        <w:t>. Нерешенные вопросы</w:t>
      </w:r>
    </w:p>
    <w:p w:rsidR="000446D4" w:rsidRPr="000446D4" w:rsidRDefault="000446D4" w:rsidP="000446D4">
      <w:pPr>
        <w:ind w:firstLine="708"/>
        <w:jc w:val="left"/>
        <w:rPr>
          <w:w w:val="100"/>
        </w:rPr>
      </w:pPr>
      <w:r w:rsidRPr="000446D4">
        <w:rPr>
          <w:w w:val="100"/>
        </w:rPr>
        <w:t xml:space="preserve">Есть ряд нерешенных вопросов, связанных с MRSA и его передачей . Подробное обсуждение этих вопросов выходит за рамки данного документа, но краткое упоминание некоторых из этих важных тем будет полезно. Например, влияние мер стратегии использования антибиотиков на риск MRSA инфицирования и передачи не было четко определено. Кроме того, необходимо дальнейшее изучение эпидемиологии и профилактики передачи MRSA среди членов семьи и других лиц, близко контактирующих с человеком, колонизированным или инфицированным MRSA. Также, появление внебольничного MRSA еще более осложнило эпидемиологию MRSA в медицинских учреждениях и породило новые вопросы, связанные с профилактикой передачи MRSA в больницах. Одной из таких тем, которая требует дальнейшего изучения, является подход к обнаружению носителей внебольничных форм MRSA. Нынешние подходы, которые в </w:t>
      </w:r>
      <w:r w:rsidRPr="000446D4">
        <w:rPr>
          <w:w w:val="100"/>
        </w:rPr>
        <w:lastRenderedPageBreak/>
        <w:t xml:space="preserve">значительной мере основаны на эпидемиологии внутрибольничных форм MRSA, могут быть недостаточными, учитывая различия в факторах риска для колонизации и наличие некоторых доказательств того, что существуют различия в преимущественных местах колонизации, по сравнению с внутрибольничными формами MRSA. Различия в антибактериальной восприимчивости и вирулентности между типичным внутрибольничным MRSA и внебольничным MRSA позволяют предположить, что фенотипические характеристики (например, антибактериальная восприимчивость) </w:t>
      </w:r>
      <w:proofErr w:type="spellStart"/>
      <w:r w:rsidRPr="000446D4">
        <w:rPr>
          <w:w w:val="100"/>
        </w:rPr>
        <w:t>изолятов</w:t>
      </w:r>
      <w:proofErr w:type="spellEnd"/>
      <w:r w:rsidRPr="000446D4">
        <w:rPr>
          <w:w w:val="100"/>
        </w:rPr>
        <w:t xml:space="preserve"> MRSA отдельных пациентов, возможно, должны быть рассмотрены, когда станет необходимым создавать когорты пациентов, колонизированных или инфицированных </w:t>
      </w:r>
      <w:r w:rsidRPr="000446D4">
        <w:rPr>
          <w:w w:val="100"/>
          <w:lang w:val="en-US"/>
        </w:rPr>
        <w:t>MRSA</w:t>
      </w:r>
      <w:r w:rsidRPr="000446D4">
        <w:rPr>
          <w:w w:val="100"/>
        </w:rPr>
        <w:t>. Эти и другие аспекты передачи и контроля MRSA требуют дальнейшего изучения.</w:t>
      </w:r>
    </w:p>
    <w:p w:rsidR="000446D4" w:rsidRPr="000446D4" w:rsidRDefault="000446D4" w:rsidP="000446D4">
      <w:pPr>
        <w:jc w:val="left"/>
        <w:rPr>
          <w:w w:val="100"/>
        </w:rPr>
      </w:pPr>
    </w:p>
    <w:p w:rsidR="000446D4" w:rsidRPr="000446D4" w:rsidRDefault="000446D4" w:rsidP="000446D4">
      <w:pPr>
        <w:jc w:val="left"/>
        <w:rPr>
          <w:b/>
          <w:w w:val="100"/>
        </w:rPr>
      </w:pPr>
      <w:r w:rsidRPr="000446D4">
        <w:rPr>
          <w:b/>
          <w:w w:val="100"/>
        </w:rPr>
        <w:t>РАЗДЕЛ 5: КРИТЕРИИ ОЦЕНКИ</w:t>
      </w:r>
    </w:p>
    <w:p w:rsidR="000446D4" w:rsidRPr="000446D4" w:rsidRDefault="000446D4" w:rsidP="000446D4">
      <w:pPr>
        <w:jc w:val="left"/>
        <w:rPr>
          <w:b/>
          <w:w w:val="100"/>
        </w:rPr>
      </w:pPr>
      <w:r w:rsidRPr="000446D4">
        <w:rPr>
          <w:b/>
          <w:w w:val="100"/>
          <w:lang w:val="en-US"/>
        </w:rPr>
        <w:t>I</w:t>
      </w:r>
      <w:r w:rsidRPr="000446D4">
        <w:rPr>
          <w:b/>
          <w:w w:val="100"/>
        </w:rPr>
        <w:t>. Внутренняя отчетность</w:t>
      </w:r>
    </w:p>
    <w:p w:rsidR="000446D4" w:rsidRPr="000446D4" w:rsidRDefault="000446D4" w:rsidP="000446D4">
      <w:pPr>
        <w:jc w:val="left"/>
        <w:rPr>
          <w:w w:val="100"/>
        </w:rPr>
      </w:pPr>
      <w:r w:rsidRPr="000446D4">
        <w:rPr>
          <w:rStyle w:val="hps"/>
          <w:w w:val="100"/>
        </w:rPr>
        <w:t>Эти</w:t>
      </w:r>
      <w:r w:rsidRPr="000446D4">
        <w:rPr>
          <w:w w:val="100"/>
        </w:rPr>
        <w:t xml:space="preserve"> критерии оценки </w:t>
      </w:r>
      <w:r w:rsidRPr="000446D4">
        <w:rPr>
          <w:rStyle w:val="hps"/>
          <w:w w:val="100"/>
        </w:rPr>
        <w:t>предназначены, чтобы поддержать усилия по улучшению качества внутри больницы и</w:t>
      </w:r>
      <w:r w:rsidRPr="000446D4">
        <w:rPr>
          <w:w w:val="100"/>
        </w:rPr>
        <w:t xml:space="preserve"> </w:t>
      </w:r>
      <w:r w:rsidRPr="000446D4">
        <w:rPr>
          <w:rStyle w:val="hps"/>
          <w:w w:val="100"/>
        </w:rPr>
        <w:t>не обязательно удовлетворяют нужды</w:t>
      </w:r>
      <w:r w:rsidRPr="000446D4">
        <w:rPr>
          <w:w w:val="100"/>
        </w:rPr>
        <w:t xml:space="preserve"> </w:t>
      </w:r>
      <w:r w:rsidRPr="000446D4">
        <w:rPr>
          <w:rStyle w:val="hps"/>
          <w:w w:val="100"/>
        </w:rPr>
        <w:t>внешней</w:t>
      </w:r>
      <w:r w:rsidRPr="000446D4">
        <w:rPr>
          <w:w w:val="100"/>
        </w:rPr>
        <w:t xml:space="preserve"> </w:t>
      </w:r>
      <w:r w:rsidRPr="000446D4">
        <w:rPr>
          <w:rStyle w:val="hps"/>
          <w:w w:val="100"/>
        </w:rPr>
        <w:t>отчетности.</w:t>
      </w:r>
      <w:r w:rsidRPr="000446D4">
        <w:rPr>
          <w:w w:val="100"/>
        </w:rPr>
        <w:t xml:space="preserve"> </w:t>
      </w:r>
      <w:r w:rsidRPr="000446D4">
        <w:rPr>
          <w:rStyle w:val="hps"/>
          <w:w w:val="100"/>
        </w:rPr>
        <w:t>Процесс</w:t>
      </w:r>
      <w:r w:rsidRPr="000446D4">
        <w:rPr>
          <w:w w:val="100"/>
        </w:rPr>
        <w:t xml:space="preserve"> </w:t>
      </w:r>
      <w:r w:rsidRPr="000446D4">
        <w:rPr>
          <w:rStyle w:val="hps"/>
          <w:w w:val="100"/>
        </w:rPr>
        <w:t>и</w:t>
      </w:r>
      <w:r w:rsidRPr="000446D4">
        <w:rPr>
          <w:w w:val="100"/>
        </w:rPr>
        <w:t xml:space="preserve"> оценка </w:t>
      </w:r>
      <w:r w:rsidRPr="000446D4">
        <w:rPr>
          <w:rStyle w:val="hps"/>
          <w:w w:val="100"/>
        </w:rPr>
        <w:t>результата, предлагаемые</w:t>
      </w:r>
      <w:r w:rsidRPr="000446D4">
        <w:rPr>
          <w:w w:val="100"/>
        </w:rPr>
        <w:t xml:space="preserve"> </w:t>
      </w:r>
      <w:r w:rsidRPr="000446D4">
        <w:rPr>
          <w:rStyle w:val="hps"/>
          <w:w w:val="100"/>
        </w:rPr>
        <w:t>здесь, основаны на опубликованных руководствах</w:t>
      </w:r>
      <w:r w:rsidRPr="000446D4">
        <w:rPr>
          <w:rStyle w:val="hps"/>
          <w:w w:val="100"/>
          <w:vertAlign w:val="superscript"/>
        </w:rPr>
        <w:t xml:space="preserve">20-22, </w:t>
      </w:r>
      <w:r w:rsidRPr="000446D4">
        <w:rPr>
          <w:w w:val="100"/>
          <w:vertAlign w:val="superscript"/>
        </w:rPr>
        <w:t>30</w:t>
      </w:r>
      <w:r w:rsidRPr="000446D4">
        <w:rPr>
          <w:w w:val="100"/>
        </w:rPr>
        <w:t xml:space="preserve"> и </w:t>
      </w:r>
      <w:r w:rsidRPr="000446D4">
        <w:rPr>
          <w:rStyle w:val="hps"/>
          <w:w w:val="100"/>
        </w:rPr>
        <w:t>другой соответствующей литературе</w:t>
      </w:r>
      <w:r w:rsidRPr="000446D4">
        <w:rPr>
          <w:rStyle w:val="hps"/>
          <w:w w:val="100"/>
          <w:vertAlign w:val="superscript"/>
        </w:rPr>
        <w:t>25</w:t>
      </w:r>
      <w:r w:rsidRPr="000446D4">
        <w:rPr>
          <w:rStyle w:val="hps"/>
          <w:w w:val="100"/>
        </w:rPr>
        <w:t>.</w:t>
      </w:r>
      <w:r w:rsidRPr="000446D4">
        <w:rPr>
          <w:w w:val="100"/>
        </w:rPr>
        <w:t xml:space="preserve"> </w:t>
      </w:r>
      <w:r w:rsidRPr="000446D4">
        <w:rPr>
          <w:rStyle w:val="hps"/>
          <w:w w:val="100"/>
        </w:rPr>
        <w:t>Дополнительная информация относительно</w:t>
      </w:r>
      <w:r w:rsidRPr="000446D4">
        <w:rPr>
          <w:w w:val="100"/>
        </w:rPr>
        <w:t xml:space="preserve"> </w:t>
      </w:r>
      <w:r w:rsidRPr="000446D4">
        <w:rPr>
          <w:rStyle w:val="hps"/>
          <w:w w:val="100"/>
        </w:rPr>
        <w:t>обоснования</w:t>
      </w:r>
      <w:r w:rsidRPr="000446D4">
        <w:rPr>
          <w:w w:val="100"/>
        </w:rPr>
        <w:t xml:space="preserve"> </w:t>
      </w:r>
      <w:r w:rsidRPr="000446D4">
        <w:rPr>
          <w:rStyle w:val="hps"/>
          <w:w w:val="100"/>
        </w:rPr>
        <w:t>и значения</w:t>
      </w:r>
      <w:r w:rsidRPr="000446D4">
        <w:rPr>
          <w:w w:val="100"/>
        </w:rPr>
        <w:t xml:space="preserve"> </w:t>
      </w:r>
      <w:r w:rsidRPr="000446D4">
        <w:rPr>
          <w:rStyle w:val="hps"/>
          <w:w w:val="100"/>
        </w:rPr>
        <w:t>некоторых</w:t>
      </w:r>
      <w:r w:rsidRPr="000446D4">
        <w:rPr>
          <w:w w:val="100"/>
        </w:rPr>
        <w:t xml:space="preserve"> </w:t>
      </w:r>
      <w:r w:rsidRPr="000446D4">
        <w:rPr>
          <w:rStyle w:val="hps"/>
          <w:w w:val="100"/>
        </w:rPr>
        <w:t>этих мер</w:t>
      </w:r>
      <w:r w:rsidRPr="000446D4">
        <w:rPr>
          <w:w w:val="100"/>
        </w:rPr>
        <w:t xml:space="preserve"> </w:t>
      </w:r>
      <w:r w:rsidRPr="000446D4">
        <w:rPr>
          <w:rStyle w:val="hps"/>
          <w:w w:val="100"/>
        </w:rPr>
        <w:t>приводится в</w:t>
      </w:r>
      <w:r w:rsidRPr="000446D4">
        <w:rPr>
          <w:w w:val="100"/>
        </w:rPr>
        <w:t xml:space="preserve"> </w:t>
      </w:r>
      <w:r w:rsidRPr="000446D4">
        <w:rPr>
          <w:rStyle w:val="hps"/>
          <w:w w:val="100"/>
        </w:rPr>
        <w:t>Приложении.</w:t>
      </w:r>
      <w:r w:rsidRPr="000446D4">
        <w:rPr>
          <w:w w:val="100"/>
        </w:rPr>
        <w:t xml:space="preserve"> </w:t>
      </w:r>
      <w:r w:rsidRPr="000446D4">
        <w:rPr>
          <w:rStyle w:val="hps"/>
          <w:w w:val="100"/>
        </w:rPr>
        <w:t>Более подробное</w:t>
      </w:r>
      <w:r w:rsidRPr="000446D4">
        <w:rPr>
          <w:w w:val="100"/>
        </w:rPr>
        <w:t xml:space="preserve"> </w:t>
      </w:r>
      <w:r w:rsidRPr="000446D4">
        <w:rPr>
          <w:rStyle w:val="hps"/>
          <w:w w:val="100"/>
        </w:rPr>
        <w:t>описание</w:t>
      </w:r>
      <w:r w:rsidRPr="000446D4">
        <w:rPr>
          <w:w w:val="100"/>
        </w:rPr>
        <w:t xml:space="preserve"> </w:t>
      </w:r>
      <w:r w:rsidRPr="000446D4">
        <w:rPr>
          <w:rStyle w:val="hps"/>
          <w:w w:val="100"/>
        </w:rPr>
        <w:t>этих и других</w:t>
      </w:r>
      <w:r w:rsidRPr="000446D4">
        <w:rPr>
          <w:w w:val="100"/>
        </w:rPr>
        <w:t xml:space="preserve"> способов оценки </w:t>
      </w:r>
      <w:r w:rsidRPr="000446D4">
        <w:rPr>
          <w:rStyle w:val="hps"/>
          <w:w w:val="100"/>
        </w:rPr>
        <w:t>результата</w:t>
      </w:r>
      <w:r w:rsidRPr="000446D4">
        <w:rPr>
          <w:w w:val="100"/>
        </w:rPr>
        <w:t xml:space="preserve">, которые могут оказаться полезны для программ профилактики </w:t>
      </w:r>
      <w:r w:rsidRPr="000446D4">
        <w:rPr>
          <w:rStyle w:val="hps"/>
          <w:w w:val="100"/>
        </w:rPr>
        <w:t>передачи</w:t>
      </w:r>
      <w:r w:rsidRPr="000446D4">
        <w:rPr>
          <w:w w:val="100"/>
        </w:rPr>
        <w:t xml:space="preserve"> </w:t>
      </w:r>
      <w:r w:rsidRPr="000446D4">
        <w:rPr>
          <w:rStyle w:val="hps"/>
          <w:w w:val="100"/>
        </w:rPr>
        <w:t xml:space="preserve">MRSA, приводится в меморандуме об измерении </w:t>
      </w:r>
      <w:proofErr w:type="spellStart"/>
      <w:r w:rsidRPr="000446D4">
        <w:rPr>
          <w:rStyle w:val="hps"/>
          <w:w w:val="100"/>
        </w:rPr>
        <w:t>мультирезистентных</w:t>
      </w:r>
      <w:proofErr w:type="spellEnd"/>
      <w:r w:rsidRPr="000446D4">
        <w:rPr>
          <w:rStyle w:val="hps"/>
          <w:w w:val="100"/>
        </w:rPr>
        <w:t xml:space="preserve"> организмов в условиях больницы Американского общества по медицинской эпидемиологии/</w:t>
      </w:r>
      <w:r w:rsidRPr="000446D4">
        <w:rPr>
          <w:w w:val="100"/>
        </w:rPr>
        <w:t xml:space="preserve"> </w:t>
      </w:r>
      <w:r w:rsidRPr="000446D4">
        <w:rPr>
          <w:rStyle w:val="hps"/>
          <w:w w:val="100"/>
        </w:rPr>
        <w:t>Консультативного</w:t>
      </w:r>
      <w:r w:rsidRPr="000446D4">
        <w:rPr>
          <w:w w:val="100"/>
        </w:rPr>
        <w:t xml:space="preserve"> </w:t>
      </w:r>
      <w:r w:rsidRPr="000446D4">
        <w:rPr>
          <w:rStyle w:val="hps"/>
          <w:w w:val="100"/>
        </w:rPr>
        <w:t>Комитета</w:t>
      </w:r>
      <w:r w:rsidRPr="000446D4">
        <w:rPr>
          <w:w w:val="100"/>
        </w:rPr>
        <w:t xml:space="preserve"> </w:t>
      </w:r>
      <w:r w:rsidRPr="000446D4">
        <w:rPr>
          <w:rStyle w:val="hps"/>
          <w:w w:val="100"/>
        </w:rPr>
        <w:t>Здравоохранения</w:t>
      </w:r>
      <w:r w:rsidRPr="000446D4">
        <w:rPr>
          <w:w w:val="100"/>
        </w:rPr>
        <w:t xml:space="preserve"> </w:t>
      </w:r>
      <w:r w:rsidRPr="000446D4">
        <w:rPr>
          <w:rStyle w:val="hps"/>
          <w:w w:val="100"/>
        </w:rPr>
        <w:t>инфекционного контроля</w:t>
      </w:r>
      <w:r w:rsidRPr="000446D4">
        <w:rPr>
          <w:w w:val="100"/>
        </w:rPr>
        <w:t xml:space="preserve"> </w:t>
      </w:r>
      <w:r w:rsidRPr="000446D4">
        <w:rPr>
          <w:rStyle w:val="hps"/>
          <w:w w:val="100"/>
        </w:rPr>
        <w:t>практики</w:t>
      </w:r>
      <w:r w:rsidRPr="000446D4">
        <w:rPr>
          <w:rStyle w:val="hps"/>
          <w:w w:val="100"/>
          <w:vertAlign w:val="superscript"/>
        </w:rPr>
        <w:t>20</w:t>
      </w:r>
      <w:r w:rsidRPr="000446D4">
        <w:rPr>
          <w:rStyle w:val="hps"/>
          <w:w w:val="100"/>
        </w:rPr>
        <w:t>. Процесс и оценка результата должны</w:t>
      </w:r>
      <w:r w:rsidRPr="000446D4">
        <w:rPr>
          <w:w w:val="100"/>
        </w:rPr>
        <w:t xml:space="preserve"> </w:t>
      </w:r>
      <w:r w:rsidRPr="000446D4">
        <w:rPr>
          <w:rStyle w:val="hps"/>
          <w:w w:val="100"/>
        </w:rPr>
        <w:t>быть доведены до</w:t>
      </w:r>
      <w:r w:rsidRPr="000446D4">
        <w:rPr>
          <w:w w:val="100"/>
        </w:rPr>
        <w:t xml:space="preserve"> </w:t>
      </w:r>
      <w:r w:rsidRPr="000446D4">
        <w:rPr>
          <w:rStyle w:val="hps"/>
          <w:w w:val="100"/>
        </w:rPr>
        <w:t>высшего руководства</w:t>
      </w:r>
      <w:r w:rsidRPr="000446D4">
        <w:rPr>
          <w:w w:val="100"/>
        </w:rPr>
        <w:t xml:space="preserve"> </w:t>
      </w:r>
      <w:r w:rsidRPr="000446D4">
        <w:rPr>
          <w:rStyle w:val="hps"/>
          <w:w w:val="100"/>
        </w:rPr>
        <w:t>больницы</w:t>
      </w:r>
      <w:r w:rsidRPr="000446D4">
        <w:rPr>
          <w:w w:val="100"/>
        </w:rPr>
        <w:t xml:space="preserve">, сестринского персонала </w:t>
      </w:r>
      <w:r w:rsidRPr="000446D4">
        <w:rPr>
          <w:rStyle w:val="hps"/>
          <w:w w:val="100"/>
        </w:rPr>
        <w:t>и врачей</w:t>
      </w:r>
      <w:r w:rsidRPr="000446D4">
        <w:rPr>
          <w:w w:val="100"/>
        </w:rPr>
        <w:t xml:space="preserve">, которые заботятся о </w:t>
      </w:r>
      <w:r w:rsidRPr="000446D4">
        <w:rPr>
          <w:rStyle w:val="hps"/>
          <w:w w:val="100"/>
        </w:rPr>
        <w:t>пациенте с риском</w:t>
      </w:r>
      <w:r w:rsidRPr="000446D4">
        <w:rPr>
          <w:w w:val="100"/>
        </w:rPr>
        <w:t xml:space="preserve"> </w:t>
      </w:r>
      <w:r w:rsidRPr="000446D4">
        <w:rPr>
          <w:rStyle w:val="hps"/>
          <w:w w:val="100"/>
        </w:rPr>
        <w:t>инфицирования</w:t>
      </w:r>
      <w:r w:rsidRPr="000446D4">
        <w:rPr>
          <w:w w:val="100"/>
        </w:rPr>
        <w:t xml:space="preserve"> или колонизации </w:t>
      </w:r>
      <w:r w:rsidRPr="000446D4">
        <w:rPr>
          <w:rStyle w:val="hps"/>
          <w:w w:val="100"/>
        </w:rPr>
        <w:t>MRSA</w:t>
      </w:r>
      <w:r w:rsidRPr="000446D4">
        <w:rPr>
          <w:w w:val="100"/>
        </w:rPr>
        <w:t>.</w:t>
      </w:r>
    </w:p>
    <w:p w:rsidR="000446D4" w:rsidRPr="000446D4" w:rsidRDefault="000446D4" w:rsidP="000446D4">
      <w:pPr>
        <w:jc w:val="left"/>
        <w:rPr>
          <w:w w:val="100"/>
        </w:rPr>
      </w:pPr>
      <w:r w:rsidRPr="000446D4">
        <w:rPr>
          <w:w w:val="100"/>
        </w:rPr>
        <w:t>А. Система измерения процесса важна для всех больниц неотложной помощи</w:t>
      </w:r>
    </w:p>
    <w:p w:rsidR="000446D4" w:rsidRPr="000446D4" w:rsidRDefault="000446D4" w:rsidP="000446D4">
      <w:pPr>
        <w:jc w:val="left"/>
        <w:rPr>
          <w:w w:val="100"/>
        </w:rPr>
      </w:pPr>
      <w:r w:rsidRPr="000446D4">
        <w:rPr>
          <w:w w:val="100"/>
        </w:rPr>
        <w:t>1. Строгое исполнение руководств по гигиене рук</w:t>
      </w:r>
    </w:p>
    <w:p w:rsidR="000446D4" w:rsidRPr="000446D4" w:rsidRDefault="000446D4" w:rsidP="000446D4">
      <w:pPr>
        <w:ind w:left="705"/>
        <w:jc w:val="left"/>
        <w:rPr>
          <w:w w:val="100"/>
        </w:rPr>
      </w:pPr>
      <w:r w:rsidRPr="000446D4">
        <w:rPr>
          <w:w w:val="100"/>
        </w:rPr>
        <w:t>а. Следите за тем, чтобы медицинский персонал строго соблюдал руководства по гигиене рук, как до, так и после контакта с пациентом или окружением.</w:t>
      </w:r>
    </w:p>
    <w:p w:rsidR="000446D4" w:rsidRPr="000446D4" w:rsidRDefault="000446D4" w:rsidP="000446D4">
      <w:pPr>
        <w:jc w:val="left"/>
        <w:rPr>
          <w:w w:val="100"/>
        </w:rPr>
      </w:pPr>
      <w:r w:rsidRPr="000446D4">
        <w:rPr>
          <w:w w:val="100"/>
        </w:rPr>
        <w:tab/>
      </w:r>
      <w:r w:rsidRPr="000446D4">
        <w:rPr>
          <w:w w:val="100"/>
          <w:lang w:val="en-US"/>
        </w:rPr>
        <w:t>b</w:t>
      </w:r>
      <w:r w:rsidRPr="000446D4">
        <w:rPr>
          <w:w w:val="100"/>
        </w:rPr>
        <w:t>. Предпочтительный способ измерения выполнения требований гигиены рук</w:t>
      </w:r>
    </w:p>
    <w:p w:rsidR="000446D4" w:rsidRPr="000446D4" w:rsidRDefault="000446D4" w:rsidP="000446D4">
      <w:pPr>
        <w:ind w:left="1410"/>
        <w:jc w:val="left"/>
        <w:rPr>
          <w:w w:val="100"/>
        </w:rPr>
      </w:pPr>
      <w:proofErr w:type="spellStart"/>
      <w:r w:rsidRPr="000446D4">
        <w:rPr>
          <w:i/>
          <w:w w:val="100"/>
          <w:lang w:val="en-US"/>
        </w:rPr>
        <w:t>i</w:t>
      </w:r>
      <w:proofErr w:type="spellEnd"/>
      <w:r w:rsidRPr="000446D4">
        <w:rPr>
          <w:i/>
          <w:w w:val="100"/>
        </w:rPr>
        <w:t>.</w:t>
      </w:r>
      <w:r w:rsidRPr="000446D4">
        <w:rPr>
          <w:w w:val="100"/>
        </w:rPr>
        <w:t xml:space="preserve"> Числитель: число наблюдаемых эпизодов соответствующей требованиям гигиены рук, выполненной медицинским персоналом.</w:t>
      </w:r>
    </w:p>
    <w:p w:rsidR="000446D4" w:rsidRPr="000446D4" w:rsidRDefault="000446D4" w:rsidP="000446D4">
      <w:pPr>
        <w:ind w:left="1410"/>
        <w:jc w:val="left"/>
        <w:rPr>
          <w:w w:val="100"/>
        </w:rPr>
      </w:pPr>
      <w:r w:rsidRPr="000446D4">
        <w:rPr>
          <w:i/>
          <w:w w:val="100"/>
          <w:lang w:val="en-US"/>
        </w:rPr>
        <w:t>ii</w:t>
      </w:r>
      <w:r w:rsidRPr="000446D4">
        <w:rPr>
          <w:i/>
          <w:w w:val="100"/>
        </w:rPr>
        <w:t>.</w:t>
      </w:r>
      <w:r w:rsidRPr="000446D4">
        <w:rPr>
          <w:w w:val="100"/>
        </w:rPr>
        <w:t xml:space="preserve"> Знаменатель: число наблюдаемых удобных случаев для выполнения гигиены рук.</w:t>
      </w:r>
    </w:p>
    <w:p w:rsidR="000446D4" w:rsidRPr="000446D4" w:rsidRDefault="000446D4" w:rsidP="000446D4">
      <w:pPr>
        <w:ind w:left="1410"/>
        <w:jc w:val="left"/>
        <w:rPr>
          <w:w w:val="100"/>
        </w:rPr>
      </w:pPr>
      <w:r w:rsidRPr="000446D4">
        <w:rPr>
          <w:i/>
          <w:w w:val="100"/>
          <w:lang w:val="en-US"/>
        </w:rPr>
        <w:t>iii</w:t>
      </w:r>
      <w:r w:rsidRPr="000446D4">
        <w:rPr>
          <w:i/>
          <w:w w:val="100"/>
        </w:rPr>
        <w:t>.</w:t>
      </w:r>
      <w:r w:rsidRPr="000446D4">
        <w:rPr>
          <w:w w:val="100"/>
        </w:rPr>
        <w:t xml:space="preserve"> Умножьте на 100, чтобы показатель измерения выражался в процентах.</w:t>
      </w:r>
    </w:p>
    <w:p w:rsidR="000446D4" w:rsidRPr="000446D4" w:rsidRDefault="000446D4" w:rsidP="000446D4">
      <w:pPr>
        <w:jc w:val="left"/>
        <w:rPr>
          <w:w w:val="100"/>
        </w:rPr>
      </w:pPr>
      <w:r w:rsidRPr="000446D4">
        <w:rPr>
          <w:w w:val="100"/>
        </w:rPr>
        <w:t>2. Соблюдение контактной профилактики</w:t>
      </w:r>
    </w:p>
    <w:p w:rsidR="000446D4" w:rsidRPr="000446D4" w:rsidRDefault="000446D4" w:rsidP="000446D4">
      <w:pPr>
        <w:ind w:left="705"/>
        <w:jc w:val="left"/>
        <w:rPr>
          <w:w w:val="100"/>
        </w:rPr>
      </w:pPr>
      <w:r w:rsidRPr="000446D4">
        <w:rPr>
          <w:w w:val="100"/>
        </w:rPr>
        <w:lastRenderedPageBreak/>
        <w:t>а. Эта оценка может быть выполнена только как внутреннее измерение в учреждениях, которые используют контактную профилактику как часть программы по профилактике распространения MRSA. Этот показатель не был признан правильным и не должен использоваться для межбольничных сравнений.</w:t>
      </w:r>
    </w:p>
    <w:p w:rsidR="000446D4" w:rsidRPr="000446D4" w:rsidRDefault="000446D4" w:rsidP="000446D4">
      <w:pPr>
        <w:ind w:left="705"/>
        <w:jc w:val="left"/>
        <w:rPr>
          <w:rFonts w:cstheme="minorHAnsi"/>
          <w:w w:val="100"/>
        </w:rPr>
      </w:pPr>
      <w:r w:rsidRPr="000446D4">
        <w:rPr>
          <w:rFonts w:cstheme="minorHAnsi"/>
          <w:w w:val="100"/>
          <w:lang w:val="en-US"/>
        </w:rPr>
        <w:t>b</w:t>
      </w:r>
      <w:r w:rsidRPr="000446D4">
        <w:rPr>
          <w:rFonts w:cstheme="minorHAnsi"/>
          <w:w w:val="100"/>
        </w:rPr>
        <w:t>. Предпочтительный способ измерения соблюдения контактной профилактики</w:t>
      </w:r>
    </w:p>
    <w:p w:rsidR="000446D4" w:rsidRPr="000446D4" w:rsidRDefault="000446D4" w:rsidP="000446D4">
      <w:pPr>
        <w:ind w:left="1416"/>
        <w:jc w:val="left"/>
        <w:rPr>
          <w:rFonts w:eastAsia="Times New Roman" w:cstheme="minorHAnsi"/>
          <w:w w:val="100"/>
        </w:rPr>
      </w:pPr>
      <w:proofErr w:type="spellStart"/>
      <w:r w:rsidRPr="000446D4">
        <w:rPr>
          <w:rFonts w:cstheme="minorHAnsi"/>
          <w:i/>
          <w:w w:val="100"/>
          <w:lang w:val="en-US"/>
        </w:rPr>
        <w:t>i</w:t>
      </w:r>
      <w:proofErr w:type="spellEnd"/>
      <w:r w:rsidRPr="000446D4">
        <w:rPr>
          <w:rFonts w:cstheme="minorHAnsi"/>
          <w:i/>
          <w:w w:val="100"/>
        </w:rPr>
        <w:t xml:space="preserve">. </w:t>
      </w:r>
      <w:r w:rsidRPr="000446D4">
        <w:rPr>
          <w:rFonts w:cstheme="minorHAnsi"/>
          <w:w w:val="100"/>
        </w:rPr>
        <w:t xml:space="preserve">Числитель: </w:t>
      </w:r>
      <w:r w:rsidRPr="000446D4">
        <w:rPr>
          <w:rFonts w:eastAsia="Times New Roman" w:cstheme="minorHAnsi"/>
          <w:w w:val="100"/>
        </w:rPr>
        <w:t>количество наблюдаемых эпизодов по уходу за пациентами, в которых меры контактной профилактики реализованы надлежащим образом.</w:t>
      </w:r>
    </w:p>
    <w:p w:rsidR="000446D4" w:rsidRPr="000446D4" w:rsidRDefault="000446D4" w:rsidP="000446D4">
      <w:pPr>
        <w:ind w:left="1416"/>
        <w:jc w:val="left"/>
        <w:rPr>
          <w:rFonts w:eastAsiaTheme="minorEastAsia" w:cstheme="minorBidi"/>
          <w:w w:val="100"/>
        </w:rPr>
      </w:pPr>
      <w:r w:rsidRPr="000446D4">
        <w:rPr>
          <w:rFonts w:cstheme="minorHAnsi"/>
          <w:i/>
          <w:w w:val="100"/>
          <w:lang w:val="en-US"/>
        </w:rPr>
        <w:t>ii</w:t>
      </w:r>
      <w:r w:rsidRPr="000446D4">
        <w:rPr>
          <w:rFonts w:cstheme="minorHAnsi"/>
          <w:i/>
          <w:w w:val="100"/>
        </w:rPr>
        <w:t>.</w:t>
      </w:r>
      <w:r w:rsidRPr="000446D4">
        <w:rPr>
          <w:rFonts w:eastAsia="Times New Roman" w:cstheme="minorHAnsi"/>
          <w:w w:val="100"/>
        </w:rPr>
        <w:t xml:space="preserve"> </w:t>
      </w:r>
      <w:r w:rsidRPr="000446D4">
        <w:rPr>
          <w:rStyle w:val="hps"/>
          <w:w w:val="100"/>
        </w:rPr>
        <w:t>Знаменатель: число</w:t>
      </w:r>
      <w:r w:rsidRPr="000446D4">
        <w:rPr>
          <w:w w:val="100"/>
        </w:rPr>
        <w:t xml:space="preserve"> </w:t>
      </w:r>
      <w:r w:rsidRPr="000446D4">
        <w:rPr>
          <w:rStyle w:val="hps"/>
          <w:w w:val="100"/>
        </w:rPr>
        <w:t>наблюдаемых</w:t>
      </w:r>
      <w:r w:rsidRPr="000446D4">
        <w:rPr>
          <w:w w:val="100"/>
        </w:rPr>
        <w:t xml:space="preserve"> </w:t>
      </w:r>
      <w:r w:rsidRPr="000446D4">
        <w:rPr>
          <w:rStyle w:val="hps"/>
          <w:w w:val="100"/>
        </w:rPr>
        <w:t>эпизодов</w:t>
      </w:r>
      <w:r w:rsidRPr="000446D4">
        <w:rPr>
          <w:w w:val="100"/>
        </w:rPr>
        <w:t xml:space="preserve"> </w:t>
      </w:r>
      <w:r w:rsidRPr="000446D4">
        <w:rPr>
          <w:rStyle w:val="hps"/>
          <w:w w:val="100"/>
        </w:rPr>
        <w:t>по уходу за</w:t>
      </w:r>
      <w:r w:rsidRPr="000446D4">
        <w:rPr>
          <w:w w:val="100"/>
        </w:rPr>
        <w:t xml:space="preserve"> </w:t>
      </w:r>
      <w:r w:rsidRPr="000446D4">
        <w:rPr>
          <w:rStyle w:val="hps"/>
          <w:w w:val="100"/>
        </w:rPr>
        <w:t>пациентами, в которых</w:t>
      </w:r>
      <w:r w:rsidRPr="000446D4">
        <w:rPr>
          <w:w w:val="100"/>
        </w:rPr>
        <w:t xml:space="preserve"> требовались меры </w:t>
      </w:r>
      <w:r w:rsidRPr="000446D4">
        <w:rPr>
          <w:rStyle w:val="hps"/>
          <w:w w:val="100"/>
        </w:rPr>
        <w:t>контактной профилактики</w:t>
      </w:r>
      <w:r w:rsidRPr="000446D4">
        <w:rPr>
          <w:w w:val="100"/>
        </w:rPr>
        <w:t>.</w:t>
      </w:r>
    </w:p>
    <w:p w:rsidR="000446D4" w:rsidRPr="000446D4" w:rsidRDefault="000446D4" w:rsidP="000446D4">
      <w:pPr>
        <w:ind w:left="1410"/>
        <w:jc w:val="left"/>
        <w:rPr>
          <w:w w:val="100"/>
        </w:rPr>
      </w:pPr>
      <w:r w:rsidRPr="000446D4">
        <w:rPr>
          <w:i/>
          <w:w w:val="100"/>
          <w:lang w:val="en-US"/>
        </w:rPr>
        <w:t>iii</w:t>
      </w:r>
      <w:r w:rsidRPr="000446D4">
        <w:rPr>
          <w:i/>
          <w:w w:val="100"/>
        </w:rPr>
        <w:t>.</w:t>
      </w:r>
      <w:r w:rsidRPr="000446D4">
        <w:rPr>
          <w:w w:val="100"/>
        </w:rPr>
        <w:t xml:space="preserve"> Умножьте на 100, чтобы показатель измерения выражался в процентах.</w:t>
      </w:r>
    </w:p>
    <w:p w:rsidR="000446D4" w:rsidRPr="000446D4" w:rsidRDefault="000446D4" w:rsidP="000446D4">
      <w:pPr>
        <w:jc w:val="left"/>
        <w:rPr>
          <w:w w:val="100"/>
        </w:rPr>
      </w:pPr>
      <w:r w:rsidRPr="000446D4">
        <w:rPr>
          <w:w w:val="100"/>
        </w:rPr>
        <w:t>В. Система измерения процесса в условиях, в которых активное контрольное исследование для MRSA было внедрено</w:t>
      </w:r>
    </w:p>
    <w:p w:rsidR="000446D4" w:rsidRPr="000446D4" w:rsidRDefault="000446D4" w:rsidP="000446D4">
      <w:pPr>
        <w:jc w:val="left"/>
        <w:rPr>
          <w:w w:val="100"/>
        </w:rPr>
      </w:pPr>
      <w:r w:rsidRPr="000446D4">
        <w:rPr>
          <w:w w:val="100"/>
        </w:rPr>
        <w:t>1. Соответствие программе активного контрольного испытания на MRSA</w:t>
      </w:r>
    </w:p>
    <w:p w:rsidR="000446D4" w:rsidRPr="000446D4" w:rsidRDefault="000446D4" w:rsidP="000446D4">
      <w:pPr>
        <w:ind w:left="705"/>
        <w:jc w:val="left"/>
        <w:rPr>
          <w:w w:val="100"/>
        </w:rPr>
      </w:pPr>
      <w:r w:rsidRPr="000446D4">
        <w:rPr>
          <w:w w:val="100"/>
          <w:lang w:val="en-US"/>
        </w:rPr>
        <w:t>a</w:t>
      </w:r>
      <w:r w:rsidRPr="000446D4">
        <w:rPr>
          <w:w w:val="100"/>
        </w:rPr>
        <w:t>. Эта оценка может проводиться только в качестве внутреннего измерения в учреждениях, которые используют активное контрольное тестирование как часть программы профилактики распространения MRSA. Этот показатель не был признан правильным и не должен использоваться для межбольничных сравнений.</w:t>
      </w:r>
    </w:p>
    <w:p w:rsidR="000446D4" w:rsidRPr="000446D4" w:rsidRDefault="000446D4" w:rsidP="000446D4">
      <w:pPr>
        <w:ind w:left="705"/>
        <w:jc w:val="left"/>
        <w:rPr>
          <w:rFonts w:cstheme="minorHAnsi"/>
          <w:w w:val="100"/>
        </w:rPr>
      </w:pPr>
      <w:r w:rsidRPr="000446D4">
        <w:rPr>
          <w:w w:val="100"/>
          <w:lang w:val="en-US"/>
        </w:rPr>
        <w:t>b</w:t>
      </w:r>
      <w:r w:rsidRPr="000446D4">
        <w:rPr>
          <w:w w:val="100"/>
        </w:rPr>
        <w:t xml:space="preserve">. </w:t>
      </w:r>
      <w:r w:rsidRPr="000446D4">
        <w:rPr>
          <w:rFonts w:cstheme="minorHAnsi"/>
          <w:w w:val="100"/>
        </w:rPr>
        <w:t xml:space="preserve">Предпочтительный способ измерения соответствия программе активного контрольного испытания: Определите процент человек, от которых образцы для </w:t>
      </w:r>
      <w:proofErr w:type="spellStart"/>
      <w:r w:rsidRPr="000446D4">
        <w:rPr>
          <w:rFonts w:cstheme="minorHAnsi"/>
          <w:w w:val="100"/>
        </w:rPr>
        <w:t>скринингового</w:t>
      </w:r>
      <w:proofErr w:type="spellEnd"/>
      <w:r w:rsidRPr="000446D4">
        <w:rPr>
          <w:rFonts w:cstheme="minorHAnsi"/>
          <w:w w:val="100"/>
        </w:rPr>
        <w:t xml:space="preserve"> теста были получены надлежащим образом.</w:t>
      </w:r>
    </w:p>
    <w:p w:rsidR="000446D4" w:rsidRPr="000446D4" w:rsidRDefault="000446D4" w:rsidP="000446D4">
      <w:pPr>
        <w:ind w:left="1410"/>
        <w:jc w:val="left"/>
        <w:rPr>
          <w:rFonts w:cstheme="minorHAnsi"/>
          <w:w w:val="100"/>
        </w:rPr>
      </w:pPr>
      <w:proofErr w:type="spellStart"/>
      <w:r w:rsidRPr="000446D4">
        <w:rPr>
          <w:rFonts w:cstheme="minorHAnsi"/>
          <w:i/>
          <w:w w:val="100"/>
          <w:lang w:val="en-US"/>
        </w:rPr>
        <w:t>i</w:t>
      </w:r>
      <w:proofErr w:type="spellEnd"/>
      <w:r w:rsidRPr="000446D4">
        <w:rPr>
          <w:rFonts w:cstheme="minorHAnsi"/>
          <w:i/>
          <w:w w:val="100"/>
        </w:rPr>
        <w:t>.</w:t>
      </w:r>
      <w:r w:rsidRPr="000446D4">
        <w:rPr>
          <w:rFonts w:cstheme="minorHAnsi"/>
          <w:w w:val="100"/>
        </w:rPr>
        <w:t xml:space="preserve"> Числитель: количество человек, от которых образцы для </w:t>
      </w:r>
      <w:proofErr w:type="spellStart"/>
      <w:r w:rsidRPr="000446D4">
        <w:rPr>
          <w:rFonts w:cstheme="minorHAnsi"/>
          <w:w w:val="100"/>
        </w:rPr>
        <w:t>скринингового</w:t>
      </w:r>
      <w:proofErr w:type="spellEnd"/>
      <w:r w:rsidRPr="000446D4">
        <w:rPr>
          <w:rFonts w:cstheme="minorHAnsi"/>
          <w:w w:val="100"/>
        </w:rPr>
        <w:t xml:space="preserve"> теста были получены надлежащим образом.</w:t>
      </w:r>
    </w:p>
    <w:p w:rsidR="000446D4" w:rsidRPr="000446D4" w:rsidRDefault="000446D4" w:rsidP="000446D4">
      <w:pPr>
        <w:ind w:left="1410"/>
        <w:jc w:val="left"/>
        <w:rPr>
          <w:rFonts w:cstheme="minorHAnsi"/>
          <w:w w:val="100"/>
        </w:rPr>
      </w:pPr>
      <w:r w:rsidRPr="000446D4">
        <w:rPr>
          <w:rFonts w:cstheme="minorHAnsi"/>
          <w:i/>
          <w:w w:val="100"/>
          <w:lang w:val="en-US"/>
        </w:rPr>
        <w:t>ii</w:t>
      </w:r>
      <w:r w:rsidRPr="000446D4">
        <w:rPr>
          <w:rFonts w:cstheme="minorHAnsi"/>
          <w:i/>
          <w:w w:val="100"/>
        </w:rPr>
        <w:t xml:space="preserve">. </w:t>
      </w:r>
      <w:r w:rsidRPr="000446D4">
        <w:rPr>
          <w:rFonts w:cstheme="minorHAnsi"/>
          <w:w w:val="100"/>
        </w:rPr>
        <w:t>Количество человек, соответствующих выбранным критериям для контрольного тестирования.</w:t>
      </w:r>
    </w:p>
    <w:p w:rsidR="000446D4" w:rsidRPr="000446D4" w:rsidRDefault="000446D4" w:rsidP="000446D4">
      <w:pPr>
        <w:ind w:left="1410"/>
        <w:jc w:val="left"/>
        <w:rPr>
          <w:rFonts w:cstheme="minorBidi"/>
          <w:w w:val="100"/>
        </w:rPr>
      </w:pPr>
      <w:r w:rsidRPr="000446D4">
        <w:rPr>
          <w:rFonts w:cstheme="minorHAnsi"/>
          <w:i/>
          <w:w w:val="100"/>
          <w:lang w:val="en-US"/>
        </w:rPr>
        <w:t>iii</w:t>
      </w:r>
      <w:r w:rsidRPr="000446D4">
        <w:rPr>
          <w:rFonts w:cstheme="minorHAnsi"/>
          <w:i/>
          <w:w w:val="100"/>
        </w:rPr>
        <w:t>.</w:t>
      </w:r>
      <w:r w:rsidRPr="000446D4">
        <w:rPr>
          <w:rFonts w:cstheme="minorHAnsi"/>
          <w:w w:val="100"/>
        </w:rPr>
        <w:t xml:space="preserve"> </w:t>
      </w:r>
      <w:r w:rsidRPr="000446D4">
        <w:rPr>
          <w:w w:val="100"/>
        </w:rPr>
        <w:t>Умножьте на 100, чтобы показатель измерения выражался в процентах.</w:t>
      </w:r>
    </w:p>
    <w:p w:rsidR="000446D4" w:rsidRPr="000446D4" w:rsidRDefault="000446D4" w:rsidP="000446D4">
      <w:pPr>
        <w:jc w:val="left"/>
        <w:rPr>
          <w:w w:val="100"/>
        </w:rPr>
      </w:pPr>
      <w:r w:rsidRPr="000446D4">
        <w:rPr>
          <w:w w:val="100"/>
        </w:rPr>
        <w:t>С. Оценка результатов важна для всех больниц неотложной помощи</w:t>
      </w:r>
    </w:p>
    <w:p w:rsidR="000446D4" w:rsidRPr="000446D4" w:rsidRDefault="000446D4" w:rsidP="000446D4">
      <w:pPr>
        <w:jc w:val="left"/>
        <w:rPr>
          <w:i/>
          <w:w w:val="100"/>
        </w:rPr>
      </w:pPr>
      <w:r w:rsidRPr="000446D4">
        <w:rPr>
          <w:w w:val="100"/>
        </w:rPr>
        <w:tab/>
        <w:t xml:space="preserve">1. Резистентность к </w:t>
      </w:r>
      <w:proofErr w:type="spellStart"/>
      <w:r w:rsidRPr="000446D4">
        <w:rPr>
          <w:w w:val="100"/>
        </w:rPr>
        <w:t>метициллину</w:t>
      </w:r>
      <w:proofErr w:type="spellEnd"/>
      <w:r w:rsidRPr="000446D4">
        <w:rPr>
          <w:w w:val="100"/>
        </w:rPr>
        <w:t xml:space="preserve"> среди </w:t>
      </w:r>
      <w:proofErr w:type="spellStart"/>
      <w:r w:rsidRPr="000446D4">
        <w:rPr>
          <w:w w:val="100"/>
        </w:rPr>
        <w:t>изолятов</w:t>
      </w:r>
      <w:proofErr w:type="spellEnd"/>
      <w:r w:rsidRPr="000446D4">
        <w:rPr>
          <w:w w:val="100"/>
        </w:rPr>
        <w:t xml:space="preserve"> золотистого стафилококка </w:t>
      </w:r>
      <w:r w:rsidRPr="000446D4">
        <w:rPr>
          <w:i/>
          <w:w w:val="100"/>
          <w:lang w:val="en-US"/>
        </w:rPr>
        <w:t>S</w:t>
      </w:r>
      <w:r w:rsidRPr="000446D4">
        <w:rPr>
          <w:i/>
          <w:w w:val="100"/>
        </w:rPr>
        <w:t xml:space="preserve">. </w:t>
      </w:r>
      <w:r w:rsidRPr="000446D4">
        <w:rPr>
          <w:i/>
          <w:w w:val="100"/>
          <w:lang w:val="en-US"/>
        </w:rPr>
        <w:t>Aureus</w:t>
      </w:r>
    </w:p>
    <w:p w:rsidR="000446D4" w:rsidRPr="000446D4" w:rsidRDefault="000446D4" w:rsidP="000446D4">
      <w:pPr>
        <w:ind w:left="1410"/>
        <w:jc w:val="left"/>
        <w:rPr>
          <w:w w:val="100"/>
        </w:rPr>
      </w:pPr>
      <w:r w:rsidRPr="000446D4">
        <w:rPr>
          <w:w w:val="100"/>
          <w:lang w:val="en-US"/>
        </w:rPr>
        <w:t>a</w:t>
      </w:r>
      <w:r w:rsidRPr="000446D4">
        <w:rPr>
          <w:w w:val="100"/>
        </w:rPr>
        <w:t>. Институт медицинских и лабораторных стандартов выпустил согласованное заключение, чтобы помочь медицинским лабораториям в подготовке такого типа информации</w:t>
      </w:r>
      <w:r w:rsidRPr="000446D4">
        <w:rPr>
          <w:w w:val="100"/>
          <w:vertAlign w:val="superscript"/>
        </w:rPr>
        <w:t>104</w:t>
      </w:r>
      <w:r w:rsidRPr="000446D4">
        <w:rPr>
          <w:w w:val="100"/>
        </w:rPr>
        <w:t>.</w:t>
      </w:r>
    </w:p>
    <w:p w:rsidR="000446D4" w:rsidRPr="000446D4" w:rsidRDefault="000446D4" w:rsidP="000446D4">
      <w:pPr>
        <w:ind w:left="1410"/>
        <w:jc w:val="left"/>
        <w:rPr>
          <w:rStyle w:val="hps"/>
          <w:w w:val="100"/>
        </w:rPr>
      </w:pPr>
      <w:r w:rsidRPr="000446D4">
        <w:rPr>
          <w:w w:val="100"/>
          <w:lang w:val="en-US"/>
        </w:rPr>
        <w:t>b</w:t>
      </w:r>
      <w:r w:rsidRPr="000446D4">
        <w:rPr>
          <w:w w:val="100"/>
        </w:rPr>
        <w:t xml:space="preserve">. </w:t>
      </w:r>
      <w:r w:rsidRPr="000446D4">
        <w:rPr>
          <w:rStyle w:val="hps"/>
          <w:w w:val="100"/>
        </w:rPr>
        <w:t>Доля</w:t>
      </w:r>
      <w:r w:rsidRPr="000446D4">
        <w:rPr>
          <w:w w:val="100"/>
        </w:rPr>
        <w:t xml:space="preserve"> </w:t>
      </w:r>
      <w:r w:rsidRPr="000446D4">
        <w:rPr>
          <w:rStyle w:val="hps"/>
          <w:w w:val="100"/>
        </w:rPr>
        <w:t xml:space="preserve">стационарных </w:t>
      </w:r>
      <w:proofErr w:type="spellStart"/>
      <w:r w:rsidRPr="000446D4">
        <w:rPr>
          <w:rStyle w:val="hps"/>
          <w:w w:val="100"/>
        </w:rPr>
        <w:t>изолятов</w:t>
      </w:r>
      <w:proofErr w:type="spellEnd"/>
      <w:r w:rsidRPr="000446D4">
        <w:rPr>
          <w:rStyle w:val="hps"/>
          <w:w w:val="100"/>
        </w:rPr>
        <w:t xml:space="preserve"> золотистого стафилококка</w:t>
      </w:r>
      <w:r w:rsidRPr="000446D4">
        <w:rPr>
          <w:w w:val="100"/>
        </w:rPr>
        <w:t xml:space="preserve"> </w:t>
      </w:r>
      <w:r w:rsidRPr="000446D4">
        <w:rPr>
          <w:i/>
          <w:w w:val="100"/>
          <w:lang w:val="en-US"/>
        </w:rPr>
        <w:t>S</w:t>
      </w:r>
      <w:r w:rsidRPr="000446D4">
        <w:rPr>
          <w:i/>
          <w:w w:val="100"/>
        </w:rPr>
        <w:t xml:space="preserve">. </w:t>
      </w:r>
      <w:r w:rsidRPr="000446D4">
        <w:rPr>
          <w:i/>
          <w:w w:val="100"/>
          <w:lang w:val="en-US"/>
        </w:rPr>
        <w:t>aureus</w:t>
      </w:r>
      <w:r w:rsidRPr="000446D4">
        <w:rPr>
          <w:rStyle w:val="hps"/>
          <w:w w:val="100"/>
        </w:rPr>
        <w:t>, устойчивых</w:t>
      </w:r>
      <w:r w:rsidRPr="000446D4">
        <w:rPr>
          <w:w w:val="100"/>
        </w:rPr>
        <w:br/>
      </w:r>
      <w:r w:rsidRPr="000446D4">
        <w:rPr>
          <w:rStyle w:val="hps"/>
          <w:w w:val="100"/>
        </w:rPr>
        <w:t xml:space="preserve">к </w:t>
      </w:r>
      <w:proofErr w:type="spellStart"/>
      <w:r w:rsidRPr="000446D4">
        <w:rPr>
          <w:rStyle w:val="hps"/>
          <w:w w:val="100"/>
        </w:rPr>
        <w:t>метициллину</w:t>
      </w:r>
      <w:proofErr w:type="spellEnd"/>
      <w:r w:rsidRPr="000446D4">
        <w:rPr>
          <w:rStyle w:val="hps"/>
          <w:w w:val="100"/>
        </w:rPr>
        <w:t>,</w:t>
      </w:r>
      <w:r w:rsidRPr="000446D4">
        <w:rPr>
          <w:w w:val="100"/>
        </w:rPr>
        <w:t xml:space="preserve"> </w:t>
      </w:r>
      <w:r w:rsidRPr="000446D4">
        <w:rPr>
          <w:rStyle w:val="hps"/>
          <w:w w:val="100"/>
        </w:rPr>
        <w:t>рассчитывается как</w:t>
      </w:r>
      <w:r w:rsidRPr="000446D4">
        <w:rPr>
          <w:w w:val="100"/>
        </w:rPr>
        <w:t xml:space="preserve"> </w:t>
      </w:r>
      <w:r w:rsidRPr="000446D4">
        <w:rPr>
          <w:rStyle w:val="hps"/>
          <w:w w:val="100"/>
        </w:rPr>
        <w:t>1</w:t>
      </w:r>
      <w:r w:rsidRPr="000446D4">
        <w:rPr>
          <w:w w:val="100"/>
        </w:rPr>
        <w:t xml:space="preserve"> </w:t>
      </w:r>
      <w:r w:rsidRPr="000446D4">
        <w:rPr>
          <w:rStyle w:val="hps"/>
          <w:w w:val="100"/>
        </w:rPr>
        <w:t>минус</w:t>
      </w:r>
      <w:r w:rsidRPr="000446D4">
        <w:rPr>
          <w:w w:val="100"/>
        </w:rPr>
        <w:t xml:space="preserve"> </w:t>
      </w:r>
      <w:r w:rsidRPr="000446D4">
        <w:rPr>
          <w:rStyle w:val="hps"/>
          <w:w w:val="100"/>
        </w:rPr>
        <w:t>процент</w:t>
      </w:r>
      <w:r w:rsidRPr="000446D4">
        <w:rPr>
          <w:w w:val="100"/>
        </w:rPr>
        <w:t xml:space="preserve"> </w:t>
      </w:r>
      <w:proofErr w:type="spellStart"/>
      <w:r w:rsidRPr="000446D4">
        <w:rPr>
          <w:rStyle w:val="hps"/>
          <w:w w:val="100"/>
        </w:rPr>
        <w:t>изолятов</w:t>
      </w:r>
      <w:proofErr w:type="spellEnd"/>
      <w:r w:rsidRPr="000446D4">
        <w:rPr>
          <w:rStyle w:val="hps"/>
          <w:w w:val="100"/>
        </w:rPr>
        <w:t>,</w:t>
      </w:r>
      <w:r w:rsidRPr="000446D4">
        <w:rPr>
          <w:w w:val="100"/>
        </w:rPr>
        <w:t xml:space="preserve"> </w:t>
      </w:r>
      <w:r w:rsidRPr="000446D4">
        <w:rPr>
          <w:rStyle w:val="hps"/>
          <w:w w:val="100"/>
        </w:rPr>
        <w:t>восприимчивых</w:t>
      </w:r>
      <w:r w:rsidRPr="000446D4">
        <w:rPr>
          <w:w w:val="100"/>
        </w:rPr>
        <w:t xml:space="preserve"> </w:t>
      </w:r>
      <w:r w:rsidRPr="000446D4">
        <w:rPr>
          <w:rStyle w:val="hps"/>
          <w:w w:val="100"/>
        </w:rPr>
        <w:t xml:space="preserve">к </w:t>
      </w:r>
      <w:proofErr w:type="spellStart"/>
      <w:r w:rsidRPr="000446D4">
        <w:rPr>
          <w:rStyle w:val="hps"/>
          <w:w w:val="100"/>
        </w:rPr>
        <w:t>метициллину</w:t>
      </w:r>
      <w:proofErr w:type="spellEnd"/>
      <w:r w:rsidRPr="000446D4">
        <w:rPr>
          <w:w w:val="100"/>
        </w:rPr>
        <w:t xml:space="preserve">. </w:t>
      </w:r>
      <w:r w:rsidRPr="000446D4">
        <w:rPr>
          <w:rStyle w:val="hps"/>
          <w:w w:val="100"/>
        </w:rPr>
        <w:t>Доля</w:t>
      </w:r>
      <w:r w:rsidRPr="000446D4">
        <w:rPr>
          <w:w w:val="100"/>
        </w:rPr>
        <w:t xml:space="preserve"> </w:t>
      </w:r>
      <w:r w:rsidRPr="000446D4">
        <w:rPr>
          <w:rStyle w:val="hps"/>
          <w:w w:val="100"/>
        </w:rPr>
        <w:t xml:space="preserve">стационарных </w:t>
      </w:r>
      <w:proofErr w:type="spellStart"/>
      <w:r w:rsidRPr="000446D4">
        <w:rPr>
          <w:rStyle w:val="hps"/>
          <w:w w:val="100"/>
        </w:rPr>
        <w:t>изолятов</w:t>
      </w:r>
      <w:proofErr w:type="spellEnd"/>
      <w:r w:rsidRPr="000446D4">
        <w:rPr>
          <w:rStyle w:val="hps"/>
          <w:w w:val="100"/>
        </w:rPr>
        <w:t>,</w:t>
      </w:r>
      <w:r w:rsidRPr="000446D4">
        <w:rPr>
          <w:w w:val="100"/>
        </w:rPr>
        <w:t xml:space="preserve"> </w:t>
      </w:r>
      <w:r w:rsidRPr="000446D4">
        <w:rPr>
          <w:rStyle w:val="hps"/>
          <w:w w:val="100"/>
        </w:rPr>
        <w:t>чувствительных</w:t>
      </w:r>
      <w:r w:rsidRPr="000446D4">
        <w:rPr>
          <w:w w:val="100"/>
        </w:rPr>
        <w:t xml:space="preserve"> </w:t>
      </w:r>
      <w:r w:rsidRPr="000446D4">
        <w:rPr>
          <w:rStyle w:val="hps"/>
          <w:w w:val="100"/>
        </w:rPr>
        <w:t xml:space="preserve">к </w:t>
      </w:r>
      <w:proofErr w:type="spellStart"/>
      <w:r w:rsidRPr="000446D4">
        <w:rPr>
          <w:rStyle w:val="hps"/>
          <w:w w:val="100"/>
        </w:rPr>
        <w:t>метициллину</w:t>
      </w:r>
      <w:proofErr w:type="spellEnd"/>
      <w:r w:rsidRPr="000446D4">
        <w:rPr>
          <w:rStyle w:val="hps"/>
          <w:w w:val="100"/>
        </w:rPr>
        <w:t>,</w:t>
      </w:r>
      <w:r w:rsidRPr="000446D4">
        <w:rPr>
          <w:w w:val="100"/>
        </w:rPr>
        <w:t xml:space="preserve"> р</w:t>
      </w:r>
      <w:r w:rsidRPr="000446D4">
        <w:rPr>
          <w:rStyle w:val="hps"/>
          <w:w w:val="100"/>
        </w:rPr>
        <w:t>ассчитывается следующим образом:</w:t>
      </w:r>
    </w:p>
    <w:p w:rsidR="000446D4" w:rsidRPr="000446D4" w:rsidRDefault="000446D4" w:rsidP="000446D4">
      <w:pPr>
        <w:ind w:left="2124" w:firstLine="6"/>
        <w:jc w:val="left"/>
        <w:rPr>
          <w:w w:val="100"/>
        </w:rPr>
      </w:pPr>
      <w:proofErr w:type="spellStart"/>
      <w:r w:rsidRPr="000446D4">
        <w:rPr>
          <w:rStyle w:val="hps"/>
          <w:i/>
          <w:w w:val="100"/>
          <w:lang w:val="en-US"/>
        </w:rPr>
        <w:lastRenderedPageBreak/>
        <w:t>i</w:t>
      </w:r>
      <w:proofErr w:type="spellEnd"/>
      <w:r w:rsidRPr="000446D4">
        <w:rPr>
          <w:rStyle w:val="hps"/>
          <w:i/>
          <w:w w:val="100"/>
        </w:rPr>
        <w:t>.</w:t>
      </w:r>
      <w:r w:rsidRPr="000446D4">
        <w:rPr>
          <w:rStyle w:val="hps"/>
          <w:w w:val="100"/>
        </w:rPr>
        <w:t xml:space="preserve"> Числитель: количество</w:t>
      </w:r>
      <w:r w:rsidRPr="000446D4">
        <w:rPr>
          <w:w w:val="100"/>
        </w:rPr>
        <w:t xml:space="preserve"> </w:t>
      </w:r>
      <w:proofErr w:type="spellStart"/>
      <w:r w:rsidRPr="000446D4">
        <w:rPr>
          <w:rStyle w:val="hps"/>
          <w:w w:val="100"/>
        </w:rPr>
        <w:t>недублирующих</w:t>
      </w:r>
      <w:proofErr w:type="spellEnd"/>
      <w:r w:rsidRPr="000446D4">
        <w:rPr>
          <w:rStyle w:val="hps"/>
          <w:w w:val="100"/>
        </w:rPr>
        <w:t xml:space="preserve"> </w:t>
      </w:r>
      <w:proofErr w:type="spellStart"/>
      <w:r w:rsidRPr="000446D4">
        <w:rPr>
          <w:rStyle w:val="hps"/>
          <w:w w:val="100"/>
        </w:rPr>
        <w:t>изолятов</w:t>
      </w:r>
      <w:proofErr w:type="spellEnd"/>
      <w:r w:rsidRPr="000446D4">
        <w:rPr>
          <w:rStyle w:val="hps"/>
          <w:w w:val="100"/>
        </w:rPr>
        <w:t xml:space="preserve"> </w:t>
      </w:r>
      <w:r w:rsidRPr="000446D4">
        <w:rPr>
          <w:i/>
          <w:w w:val="100"/>
          <w:lang w:val="en-US"/>
        </w:rPr>
        <w:t>S</w:t>
      </w:r>
      <w:r w:rsidRPr="000446D4">
        <w:rPr>
          <w:i/>
          <w:w w:val="100"/>
        </w:rPr>
        <w:t xml:space="preserve">. </w:t>
      </w:r>
      <w:r w:rsidRPr="000446D4">
        <w:rPr>
          <w:i/>
          <w:w w:val="100"/>
          <w:lang w:val="en-US"/>
        </w:rPr>
        <w:t>aureus</w:t>
      </w:r>
      <w:r w:rsidRPr="000446D4">
        <w:rPr>
          <w:i/>
          <w:w w:val="100"/>
        </w:rPr>
        <w:t xml:space="preserve">, </w:t>
      </w:r>
      <w:r w:rsidRPr="000446D4">
        <w:rPr>
          <w:rStyle w:val="hps"/>
          <w:w w:val="100"/>
        </w:rPr>
        <w:t>чувствительных</w:t>
      </w:r>
      <w:r w:rsidRPr="000446D4">
        <w:rPr>
          <w:w w:val="100"/>
        </w:rPr>
        <w:t xml:space="preserve"> </w:t>
      </w:r>
      <w:r w:rsidRPr="000446D4">
        <w:rPr>
          <w:rStyle w:val="hps"/>
          <w:w w:val="100"/>
        </w:rPr>
        <w:t xml:space="preserve">к </w:t>
      </w:r>
      <w:proofErr w:type="spellStart"/>
      <w:r w:rsidRPr="000446D4">
        <w:rPr>
          <w:rStyle w:val="hps"/>
          <w:w w:val="100"/>
        </w:rPr>
        <w:t>метициллину</w:t>
      </w:r>
      <w:proofErr w:type="spellEnd"/>
      <w:r w:rsidRPr="000446D4">
        <w:rPr>
          <w:rStyle w:val="hps"/>
          <w:w w:val="100"/>
        </w:rPr>
        <w:t>, минус</w:t>
      </w:r>
      <w:r w:rsidRPr="000446D4">
        <w:rPr>
          <w:w w:val="100"/>
        </w:rPr>
        <w:t xml:space="preserve"> </w:t>
      </w:r>
      <w:r w:rsidRPr="000446D4">
        <w:rPr>
          <w:rStyle w:val="hps"/>
          <w:w w:val="100"/>
        </w:rPr>
        <w:t>стационарных</w:t>
      </w:r>
      <w:r w:rsidRPr="000446D4">
        <w:rPr>
          <w:w w:val="100"/>
        </w:rPr>
        <w:t>.</w:t>
      </w:r>
    </w:p>
    <w:p w:rsidR="000446D4" w:rsidRPr="000446D4" w:rsidRDefault="000446D4" w:rsidP="000446D4">
      <w:pPr>
        <w:ind w:left="2124" w:firstLine="6"/>
        <w:jc w:val="left"/>
        <w:rPr>
          <w:w w:val="100"/>
        </w:rPr>
      </w:pPr>
      <w:proofErr w:type="spellStart"/>
      <w:r w:rsidRPr="000446D4">
        <w:rPr>
          <w:rStyle w:val="hps"/>
          <w:i/>
          <w:w w:val="100"/>
        </w:rPr>
        <w:t>ii</w:t>
      </w:r>
      <w:proofErr w:type="spellEnd"/>
      <w:r w:rsidRPr="000446D4">
        <w:rPr>
          <w:rStyle w:val="hps"/>
          <w:i/>
          <w:w w:val="100"/>
        </w:rPr>
        <w:t>.</w:t>
      </w:r>
      <w:r w:rsidRPr="000446D4">
        <w:rPr>
          <w:rFonts w:cstheme="minorHAnsi"/>
          <w:w w:val="100"/>
        </w:rPr>
        <w:t xml:space="preserve"> Знаменатель: общее число </w:t>
      </w:r>
      <w:proofErr w:type="spellStart"/>
      <w:r w:rsidRPr="000446D4">
        <w:rPr>
          <w:rFonts w:cstheme="minorHAnsi"/>
          <w:w w:val="100"/>
        </w:rPr>
        <w:t>изолятов</w:t>
      </w:r>
      <w:proofErr w:type="spellEnd"/>
      <w:r w:rsidRPr="000446D4">
        <w:rPr>
          <w:rFonts w:cstheme="minorHAnsi"/>
          <w:w w:val="100"/>
        </w:rPr>
        <w:t xml:space="preserve"> </w:t>
      </w:r>
      <w:r w:rsidRPr="000446D4">
        <w:rPr>
          <w:i/>
          <w:w w:val="100"/>
          <w:lang w:val="en-US"/>
        </w:rPr>
        <w:t>S</w:t>
      </w:r>
      <w:r w:rsidRPr="000446D4">
        <w:rPr>
          <w:i/>
          <w:w w:val="100"/>
        </w:rPr>
        <w:t xml:space="preserve">. </w:t>
      </w:r>
      <w:r w:rsidRPr="000446D4">
        <w:rPr>
          <w:i/>
          <w:w w:val="100"/>
          <w:lang w:val="en-US"/>
        </w:rPr>
        <w:t>aureus</w:t>
      </w:r>
      <w:r w:rsidRPr="000446D4">
        <w:rPr>
          <w:i/>
          <w:w w:val="100"/>
        </w:rPr>
        <w:t>,</w:t>
      </w:r>
      <w:r w:rsidRPr="000446D4">
        <w:rPr>
          <w:rStyle w:val="hps"/>
          <w:w w:val="100"/>
        </w:rPr>
        <w:t xml:space="preserve"> минус стационарных.</w:t>
      </w:r>
    </w:p>
    <w:p w:rsidR="000446D4" w:rsidRPr="000446D4" w:rsidRDefault="000446D4" w:rsidP="000446D4">
      <w:pPr>
        <w:ind w:left="1410"/>
        <w:jc w:val="left"/>
        <w:rPr>
          <w:w w:val="100"/>
        </w:rPr>
      </w:pPr>
      <w:r w:rsidRPr="000446D4">
        <w:rPr>
          <w:rStyle w:val="hps"/>
          <w:i/>
          <w:w w:val="100"/>
        </w:rPr>
        <w:tab/>
      </w:r>
      <w:r w:rsidRPr="000446D4">
        <w:rPr>
          <w:rStyle w:val="hps"/>
          <w:i/>
          <w:w w:val="100"/>
        </w:rPr>
        <w:tab/>
      </w:r>
      <w:r w:rsidRPr="000446D4">
        <w:rPr>
          <w:rStyle w:val="hps"/>
          <w:i/>
          <w:w w:val="100"/>
          <w:lang w:val="en-US"/>
        </w:rPr>
        <w:t>iii</w:t>
      </w:r>
      <w:r w:rsidRPr="000446D4">
        <w:rPr>
          <w:rStyle w:val="hps"/>
          <w:i/>
          <w:w w:val="100"/>
        </w:rPr>
        <w:t>.</w:t>
      </w:r>
      <w:r w:rsidRPr="000446D4">
        <w:rPr>
          <w:w w:val="100"/>
        </w:rPr>
        <w:t xml:space="preserve"> Умножьте на 100, чтобы показатель измерения выражался в процентах.</w:t>
      </w:r>
    </w:p>
    <w:p w:rsidR="000446D4" w:rsidRPr="000446D4" w:rsidRDefault="000446D4" w:rsidP="000446D4">
      <w:pPr>
        <w:jc w:val="left"/>
        <w:rPr>
          <w:w w:val="100"/>
        </w:rPr>
      </w:pPr>
      <w:r w:rsidRPr="000446D4">
        <w:rPr>
          <w:w w:val="100"/>
        </w:rPr>
        <w:tab/>
        <w:t>2. Заболеваемость или плотность заболеваемости госпитальной MRSA бактериемией</w:t>
      </w:r>
    </w:p>
    <w:p w:rsidR="000446D4" w:rsidRPr="000446D4" w:rsidRDefault="000446D4" w:rsidP="000446D4">
      <w:pPr>
        <w:jc w:val="left"/>
        <w:rPr>
          <w:w w:val="100"/>
        </w:rPr>
      </w:pPr>
      <w:r w:rsidRPr="000446D4">
        <w:rPr>
          <w:w w:val="100"/>
        </w:rPr>
        <w:tab/>
      </w:r>
      <w:r w:rsidRPr="000446D4">
        <w:rPr>
          <w:w w:val="100"/>
        </w:rPr>
        <w:tab/>
        <w:t>а. Как подсчитать заболеваемость госпитальной MRSA бактериемией</w:t>
      </w:r>
    </w:p>
    <w:p w:rsidR="000446D4" w:rsidRPr="000446D4" w:rsidRDefault="000446D4" w:rsidP="000446D4">
      <w:pPr>
        <w:ind w:left="2124" w:firstLine="6"/>
        <w:jc w:val="left"/>
        <w:rPr>
          <w:rStyle w:val="hps"/>
          <w:w w:val="100"/>
        </w:rPr>
      </w:pPr>
      <w:proofErr w:type="spellStart"/>
      <w:r w:rsidRPr="000446D4">
        <w:rPr>
          <w:i/>
          <w:w w:val="100"/>
          <w:lang w:val="en-US"/>
        </w:rPr>
        <w:t>i</w:t>
      </w:r>
      <w:proofErr w:type="spellEnd"/>
      <w:r w:rsidRPr="000446D4">
        <w:rPr>
          <w:i/>
          <w:w w:val="100"/>
        </w:rPr>
        <w:t xml:space="preserve">. </w:t>
      </w:r>
      <w:r w:rsidRPr="000446D4">
        <w:rPr>
          <w:rStyle w:val="hps"/>
          <w:w w:val="100"/>
        </w:rPr>
        <w:t>Числитель: количество</w:t>
      </w:r>
      <w:r w:rsidRPr="000446D4">
        <w:rPr>
          <w:w w:val="100"/>
        </w:rPr>
        <w:t xml:space="preserve"> </w:t>
      </w:r>
      <w:r w:rsidRPr="000446D4">
        <w:rPr>
          <w:rStyle w:val="hps"/>
          <w:w w:val="100"/>
        </w:rPr>
        <w:t xml:space="preserve">первых </w:t>
      </w:r>
      <w:proofErr w:type="spellStart"/>
      <w:r w:rsidRPr="000446D4">
        <w:rPr>
          <w:rStyle w:val="hps"/>
          <w:w w:val="100"/>
        </w:rPr>
        <w:t>изолятов</w:t>
      </w:r>
      <w:proofErr w:type="spellEnd"/>
      <w:r w:rsidRPr="000446D4">
        <w:rPr>
          <w:rStyle w:val="hps"/>
          <w:w w:val="100"/>
        </w:rPr>
        <w:t xml:space="preserve"> MRSA в кровотоке на инфекцию в каждом отделении или медицинском учреждении</w:t>
      </w:r>
      <w:r w:rsidRPr="000446D4">
        <w:rPr>
          <w:w w:val="100"/>
        </w:rPr>
        <w:t xml:space="preserve">, которая возникает спустя более трех дней </w:t>
      </w:r>
      <w:r w:rsidRPr="000446D4">
        <w:rPr>
          <w:rStyle w:val="hps"/>
          <w:w w:val="100"/>
        </w:rPr>
        <w:t>после поступления в отделение или лечебное учреждение в период</w:t>
      </w:r>
      <w:r w:rsidRPr="000446D4">
        <w:rPr>
          <w:w w:val="100"/>
        </w:rPr>
        <w:t xml:space="preserve"> </w:t>
      </w:r>
      <w:r w:rsidRPr="000446D4">
        <w:rPr>
          <w:rStyle w:val="hps"/>
          <w:w w:val="100"/>
        </w:rPr>
        <w:t>наблюдения (</w:t>
      </w:r>
      <w:r w:rsidRPr="000446D4">
        <w:rPr>
          <w:w w:val="100"/>
        </w:rPr>
        <w:t xml:space="preserve">например, </w:t>
      </w:r>
      <w:r w:rsidRPr="000446D4">
        <w:rPr>
          <w:rStyle w:val="hps"/>
          <w:w w:val="100"/>
        </w:rPr>
        <w:t>1</w:t>
      </w:r>
      <w:r w:rsidRPr="000446D4">
        <w:rPr>
          <w:w w:val="100"/>
        </w:rPr>
        <w:t xml:space="preserve"> </w:t>
      </w:r>
      <w:r w:rsidRPr="000446D4">
        <w:rPr>
          <w:rStyle w:val="hps"/>
          <w:w w:val="100"/>
        </w:rPr>
        <w:t>месяц).</w:t>
      </w:r>
    </w:p>
    <w:p w:rsidR="000446D4" w:rsidRPr="000446D4" w:rsidRDefault="000446D4" w:rsidP="000446D4">
      <w:pPr>
        <w:ind w:left="2124" w:firstLine="6"/>
        <w:jc w:val="left"/>
        <w:rPr>
          <w:rStyle w:val="hps"/>
          <w:w w:val="100"/>
        </w:rPr>
      </w:pPr>
      <w:r w:rsidRPr="000446D4">
        <w:rPr>
          <w:i/>
          <w:w w:val="100"/>
          <w:lang w:val="en-US"/>
        </w:rPr>
        <w:t>ii</w:t>
      </w:r>
      <w:r w:rsidRPr="000446D4">
        <w:rPr>
          <w:i/>
          <w:w w:val="100"/>
        </w:rPr>
        <w:t>.</w:t>
      </w:r>
      <w:r w:rsidRPr="000446D4">
        <w:rPr>
          <w:w w:val="100"/>
        </w:rPr>
        <w:t xml:space="preserve"> Количество пациентов, поступивших в </w:t>
      </w:r>
      <w:r w:rsidRPr="000446D4">
        <w:rPr>
          <w:rStyle w:val="hps"/>
          <w:w w:val="100"/>
        </w:rPr>
        <w:t>отделение или лечебное учреждение за период</w:t>
      </w:r>
      <w:r w:rsidRPr="000446D4">
        <w:rPr>
          <w:w w:val="100"/>
        </w:rPr>
        <w:t xml:space="preserve"> </w:t>
      </w:r>
      <w:r w:rsidRPr="000446D4">
        <w:rPr>
          <w:rStyle w:val="hps"/>
          <w:w w:val="100"/>
        </w:rPr>
        <w:t>наблюдения (например, 1 месяц).</w:t>
      </w:r>
    </w:p>
    <w:p w:rsidR="000446D4" w:rsidRPr="000446D4" w:rsidRDefault="000446D4" w:rsidP="000446D4">
      <w:pPr>
        <w:ind w:left="2124" w:firstLine="6"/>
        <w:jc w:val="left"/>
        <w:rPr>
          <w:rStyle w:val="hps"/>
          <w:w w:val="100"/>
        </w:rPr>
      </w:pPr>
      <w:r w:rsidRPr="000446D4">
        <w:rPr>
          <w:i/>
          <w:w w:val="100"/>
          <w:lang w:val="en-US"/>
        </w:rPr>
        <w:t>iii</w:t>
      </w:r>
      <w:r w:rsidRPr="000446D4">
        <w:rPr>
          <w:i/>
          <w:w w:val="100"/>
        </w:rPr>
        <w:t>.</w:t>
      </w:r>
      <w:r w:rsidRPr="000446D4">
        <w:rPr>
          <w:w w:val="100"/>
        </w:rPr>
        <w:t xml:space="preserve"> </w:t>
      </w:r>
      <w:r w:rsidRPr="000446D4">
        <w:rPr>
          <w:rStyle w:val="hps"/>
          <w:w w:val="100"/>
        </w:rPr>
        <w:t>Умножьте</w:t>
      </w:r>
      <w:r w:rsidRPr="000446D4">
        <w:rPr>
          <w:w w:val="100"/>
        </w:rPr>
        <w:t xml:space="preserve"> </w:t>
      </w:r>
      <w:r w:rsidRPr="000446D4">
        <w:rPr>
          <w:rStyle w:val="hps"/>
          <w:w w:val="100"/>
        </w:rPr>
        <w:t>на 100,</w:t>
      </w:r>
      <w:r w:rsidRPr="000446D4">
        <w:rPr>
          <w:w w:val="100"/>
        </w:rPr>
        <w:t xml:space="preserve"> </w:t>
      </w:r>
      <w:r w:rsidRPr="000446D4">
        <w:rPr>
          <w:rStyle w:val="hps"/>
          <w:w w:val="100"/>
        </w:rPr>
        <w:t>так</w:t>
      </w:r>
      <w:r w:rsidRPr="000446D4">
        <w:rPr>
          <w:w w:val="100"/>
        </w:rPr>
        <w:t xml:space="preserve"> </w:t>
      </w:r>
      <w:r w:rsidRPr="000446D4">
        <w:rPr>
          <w:rStyle w:val="hps"/>
          <w:w w:val="100"/>
        </w:rPr>
        <w:t>чтобы показатель измерения</w:t>
      </w:r>
      <w:r w:rsidRPr="000446D4">
        <w:rPr>
          <w:w w:val="100"/>
        </w:rPr>
        <w:t xml:space="preserve"> </w:t>
      </w:r>
      <w:r w:rsidRPr="000446D4">
        <w:rPr>
          <w:rStyle w:val="hps"/>
          <w:w w:val="100"/>
        </w:rPr>
        <w:t>выражался</w:t>
      </w:r>
      <w:r w:rsidRPr="000446D4">
        <w:rPr>
          <w:w w:val="100"/>
        </w:rPr>
        <w:t xml:space="preserve"> </w:t>
      </w:r>
      <w:r w:rsidRPr="000446D4">
        <w:rPr>
          <w:rStyle w:val="hps"/>
          <w:w w:val="100"/>
        </w:rPr>
        <w:t>как</w:t>
      </w:r>
      <w:r w:rsidRPr="000446D4">
        <w:rPr>
          <w:w w:val="100"/>
        </w:rPr>
        <w:t xml:space="preserve"> число </w:t>
      </w:r>
      <w:r w:rsidRPr="000446D4">
        <w:rPr>
          <w:rStyle w:val="hps"/>
          <w:w w:val="100"/>
        </w:rPr>
        <w:t>случаев на 100</w:t>
      </w:r>
      <w:r w:rsidRPr="000446D4">
        <w:rPr>
          <w:w w:val="100"/>
        </w:rPr>
        <w:t xml:space="preserve"> </w:t>
      </w:r>
      <w:r w:rsidRPr="000446D4">
        <w:rPr>
          <w:rStyle w:val="hps"/>
          <w:w w:val="100"/>
        </w:rPr>
        <w:t>госпитализаций</w:t>
      </w:r>
      <w:r w:rsidRPr="000446D4">
        <w:rPr>
          <w:w w:val="100"/>
        </w:rPr>
        <w:t xml:space="preserve"> </w:t>
      </w:r>
      <w:r w:rsidRPr="000446D4">
        <w:rPr>
          <w:rStyle w:val="hps"/>
          <w:w w:val="100"/>
        </w:rPr>
        <w:t>пациентов.</w:t>
      </w:r>
    </w:p>
    <w:p w:rsidR="000446D4" w:rsidRPr="000446D4" w:rsidRDefault="000446D4" w:rsidP="000446D4">
      <w:pPr>
        <w:jc w:val="left"/>
        <w:rPr>
          <w:w w:val="100"/>
        </w:rPr>
      </w:pPr>
      <w:r w:rsidRPr="000446D4">
        <w:rPr>
          <w:rStyle w:val="hps"/>
          <w:w w:val="100"/>
        </w:rPr>
        <w:tab/>
      </w:r>
      <w:r w:rsidRPr="000446D4">
        <w:rPr>
          <w:rStyle w:val="hps"/>
          <w:w w:val="100"/>
        </w:rPr>
        <w:tab/>
      </w:r>
      <w:r w:rsidRPr="000446D4">
        <w:rPr>
          <w:rStyle w:val="hps"/>
          <w:w w:val="100"/>
          <w:lang w:val="en-US"/>
        </w:rPr>
        <w:t>b</w:t>
      </w:r>
      <w:r w:rsidRPr="000446D4">
        <w:rPr>
          <w:rStyle w:val="hps"/>
          <w:w w:val="100"/>
        </w:rPr>
        <w:t xml:space="preserve">. Как рассчитать плотность заболеваемости </w:t>
      </w:r>
      <w:r w:rsidRPr="000446D4">
        <w:rPr>
          <w:w w:val="100"/>
        </w:rPr>
        <w:t>госпитальной MRSA бактериемией</w:t>
      </w:r>
    </w:p>
    <w:p w:rsidR="000446D4" w:rsidRPr="000446D4" w:rsidRDefault="000446D4" w:rsidP="000446D4">
      <w:pPr>
        <w:ind w:left="2124" w:firstLine="6"/>
        <w:jc w:val="left"/>
        <w:rPr>
          <w:rStyle w:val="hps"/>
          <w:rFonts w:cstheme="minorHAnsi"/>
          <w:w w:val="100"/>
        </w:rPr>
      </w:pPr>
      <w:proofErr w:type="spellStart"/>
      <w:r w:rsidRPr="000446D4">
        <w:rPr>
          <w:i/>
          <w:w w:val="100"/>
          <w:lang w:val="en-US"/>
        </w:rPr>
        <w:t>i</w:t>
      </w:r>
      <w:proofErr w:type="spellEnd"/>
      <w:r w:rsidRPr="000446D4">
        <w:rPr>
          <w:i/>
          <w:w w:val="100"/>
        </w:rPr>
        <w:t>.</w:t>
      </w:r>
      <w:r w:rsidRPr="000446D4">
        <w:rPr>
          <w:w w:val="100"/>
        </w:rPr>
        <w:t xml:space="preserve"> </w:t>
      </w:r>
      <w:r w:rsidRPr="000446D4">
        <w:rPr>
          <w:rStyle w:val="hps"/>
          <w:w w:val="100"/>
        </w:rPr>
        <w:t>Числитель: количество</w:t>
      </w:r>
      <w:r w:rsidRPr="000446D4">
        <w:rPr>
          <w:w w:val="100"/>
        </w:rPr>
        <w:t xml:space="preserve"> </w:t>
      </w:r>
      <w:r w:rsidRPr="000446D4">
        <w:rPr>
          <w:rStyle w:val="hps"/>
          <w:w w:val="100"/>
        </w:rPr>
        <w:t xml:space="preserve">первых </w:t>
      </w:r>
      <w:proofErr w:type="spellStart"/>
      <w:r w:rsidRPr="000446D4">
        <w:rPr>
          <w:rStyle w:val="hps"/>
          <w:w w:val="100"/>
        </w:rPr>
        <w:t>изолятов</w:t>
      </w:r>
      <w:proofErr w:type="spellEnd"/>
      <w:r w:rsidRPr="000446D4">
        <w:rPr>
          <w:rStyle w:val="hps"/>
          <w:w w:val="100"/>
        </w:rPr>
        <w:t xml:space="preserve"> MRSA в кровотоке на инфекцию в каждом отделении или медицинском учреждении</w:t>
      </w:r>
      <w:r w:rsidRPr="000446D4">
        <w:rPr>
          <w:w w:val="100"/>
        </w:rPr>
        <w:t xml:space="preserve">, которая возникает </w:t>
      </w:r>
      <w:r w:rsidRPr="000446D4">
        <w:rPr>
          <w:rFonts w:cstheme="minorHAnsi"/>
          <w:w w:val="100"/>
        </w:rPr>
        <w:t xml:space="preserve">спустя более трех дней </w:t>
      </w:r>
      <w:r w:rsidRPr="000446D4">
        <w:rPr>
          <w:rStyle w:val="hps"/>
          <w:rFonts w:cstheme="minorHAnsi"/>
          <w:w w:val="100"/>
        </w:rPr>
        <w:t>после поступления в отделение или лечебное учреждение в период</w:t>
      </w:r>
      <w:r w:rsidRPr="000446D4">
        <w:rPr>
          <w:rFonts w:cstheme="minorHAnsi"/>
          <w:w w:val="100"/>
        </w:rPr>
        <w:t xml:space="preserve"> </w:t>
      </w:r>
      <w:r w:rsidRPr="000446D4">
        <w:rPr>
          <w:rStyle w:val="hps"/>
          <w:rFonts w:cstheme="minorHAnsi"/>
          <w:w w:val="100"/>
        </w:rPr>
        <w:t>наблюдения (</w:t>
      </w:r>
      <w:r w:rsidRPr="000446D4">
        <w:rPr>
          <w:rFonts w:cstheme="minorHAnsi"/>
          <w:w w:val="100"/>
        </w:rPr>
        <w:t xml:space="preserve">например, </w:t>
      </w:r>
      <w:r w:rsidRPr="000446D4">
        <w:rPr>
          <w:rStyle w:val="hps"/>
          <w:rFonts w:cstheme="minorHAnsi"/>
          <w:w w:val="100"/>
        </w:rPr>
        <w:t>1</w:t>
      </w:r>
      <w:r w:rsidRPr="000446D4">
        <w:rPr>
          <w:rFonts w:cstheme="minorHAnsi"/>
          <w:w w:val="100"/>
        </w:rPr>
        <w:t xml:space="preserve"> </w:t>
      </w:r>
      <w:r w:rsidRPr="000446D4">
        <w:rPr>
          <w:rStyle w:val="hps"/>
          <w:rFonts w:cstheme="minorHAnsi"/>
          <w:w w:val="100"/>
        </w:rPr>
        <w:t>месяц).</w:t>
      </w:r>
    </w:p>
    <w:p w:rsidR="000446D4" w:rsidRPr="000446D4" w:rsidRDefault="000446D4" w:rsidP="000446D4">
      <w:pPr>
        <w:ind w:left="2124"/>
        <w:jc w:val="left"/>
        <w:rPr>
          <w:rFonts w:eastAsia="Times New Roman"/>
          <w:w w:val="100"/>
        </w:rPr>
      </w:pPr>
      <w:r w:rsidRPr="000446D4">
        <w:rPr>
          <w:rFonts w:cstheme="minorHAnsi"/>
          <w:i/>
          <w:w w:val="100"/>
          <w:lang w:val="en-US"/>
        </w:rPr>
        <w:t>ii</w:t>
      </w:r>
      <w:r w:rsidRPr="000446D4">
        <w:rPr>
          <w:rFonts w:cstheme="minorHAnsi"/>
          <w:i/>
          <w:w w:val="100"/>
        </w:rPr>
        <w:t>.</w:t>
      </w:r>
      <w:r w:rsidRPr="000446D4">
        <w:rPr>
          <w:rFonts w:cstheme="minorHAnsi"/>
          <w:w w:val="100"/>
        </w:rPr>
        <w:t xml:space="preserve"> </w:t>
      </w:r>
      <w:r w:rsidRPr="000446D4">
        <w:rPr>
          <w:rFonts w:eastAsia="Times New Roman" w:cstheme="minorHAnsi"/>
          <w:w w:val="100"/>
        </w:rPr>
        <w:t>Знаменатель: количество койко-дней для этого отделения или медицинского учреждения за период наблюдения (например, 1 месяц).</w:t>
      </w:r>
    </w:p>
    <w:p w:rsidR="000446D4" w:rsidRPr="000446D4" w:rsidRDefault="000446D4" w:rsidP="000446D4">
      <w:pPr>
        <w:ind w:left="2124" w:firstLine="6"/>
        <w:jc w:val="left"/>
        <w:rPr>
          <w:rStyle w:val="hps"/>
          <w:rFonts w:eastAsiaTheme="minorEastAsia" w:cstheme="minorBidi"/>
          <w:w w:val="100"/>
        </w:rPr>
      </w:pPr>
      <w:r w:rsidRPr="000446D4">
        <w:rPr>
          <w:i/>
          <w:w w:val="100"/>
          <w:lang w:val="en-US"/>
        </w:rPr>
        <w:t>iii</w:t>
      </w:r>
      <w:r w:rsidRPr="000446D4">
        <w:rPr>
          <w:i/>
          <w:w w:val="100"/>
        </w:rPr>
        <w:t>.</w:t>
      </w:r>
      <w:r w:rsidRPr="000446D4">
        <w:rPr>
          <w:w w:val="100"/>
        </w:rPr>
        <w:t xml:space="preserve"> </w:t>
      </w:r>
      <w:r w:rsidRPr="000446D4">
        <w:rPr>
          <w:rStyle w:val="hps"/>
          <w:w w:val="100"/>
        </w:rPr>
        <w:t>Умножьте</w:t>
      </w:r>
      <w:r w:rsidRPr="000446D4">
        <w:rPr>
          <w:w w:val="100"/>
        </w:rPr>
        <w:t xml:space="preserve"> </w:t>
      </w:r>
      <w:r w:rsidRPr="000446D4">
        <w:rPr>
          <w:rStyle w:val="hps"/>
          <w:w w:val="100"/>
        </w:rPr>
        <w:t>на 1000,</w:t>
      </w:r>
      <w:r w:rsidRPr="000446D4">
        <w:rPr>
          <w:w w:val="100"/>
        </w:rPr>
        <w:t xml:space="preserve"> </w:t>
      </w:r>
      <w:r w:rsidRPr="000446D4">
        <w:rPr>
          <w:rStyle w:val="hps"/>
          <w:w w:val="100"/>
        </w:rPr>
        <w:t>так</w:t>
      </w:r>
      <w:r w:rsidRPr="000446D4">
        <w:rPr>
          <w:w w:val="100"/>
        </w:rPr>
        <w:t xml:space="preserve"> </w:t>
      </w:r>
      <w:r w:rsidRPr="000446D4">
        <w:rPr>
          <w:rStyle w:val="hps"/>
          <w:w w:val="100"/>
        </w:rPr>
        <w:t>чтобы показатель измерения</w:t>
      </w:r>
      <w:r w:rsidRPr="000446D4">
        <w:rPr>
          <w:w w:val="100"/>
        </w:rPr>
        <w:t xml:space="preserve"> </w:t>
      </w:r>
      <w:r w:rsidRPr="000446D4">
        <w:rPr>
          <w:rStyle w:val="hps"/>
          <w:w w:val="100"/>
        </w:rPr>
        <w:t>выражался</w:t>
      </w:r>
      <w:r w:rsidRPr="000446D4">
        <w:rPr>
          <w:w w:val="100"/>
        </w:rPr>
        <w:t xml:space="preserve"> </w:t>
      </w:r>
      <w:r w:rsidRPr="000446D4">
        <w:rPr>
          <w:rStyle w:val="hps"/>
          <w:w w:val="100"/>
        </w:rPr>
        <w:t>как</w:t>
      </w:r>
      <w:r w:rsidRPr="000446D4">
        <w:rPr>
          <w:w w:val="100"/>
        </w:rPr>
        <w:t xml:space="preserve"> число </w:t>
      </w:r>
      <w:r w:rsidRPr="000446D4">
        <w:rPr>
          <w:rStyle w:val="hps"/>
          <w:w w:val="100"/>
        </w:rPr>
        <w:t>случаев на 1000 койко-дней.</w:t>
      </w:r>
    </w:p>
    <w:p w:rsidR="000446D4" w:rsidRPr="000446D4" w:rsidRDefault="000446D4" w:rsidP="000446D4">
      <w:pPr>
        <w:autoSpaceDE w:val="0"/>
        <w:autoSpaceDN w:val="0"/>
        <w:adjustRightInd w:val="0"/>
        <w:spacing w:after="0" w:line="240" w:lineRule="auto"/>
        <w:ind w:left="708"/>
        <w:jc w:val="left"/>
        <w:rPr>
          <w:rFonts w:cstheme="minorHAnsi"/>
          <w:w w:val="100"/>
        </w:rPr>
      </w:pPr>
      <w:r w:rsidRPr="000446D4">
        <w:rPr>
          <w:rStyle w:val="hps"/>
          <w:rFonts w:cstheme="minorHAnsi"/>
          <w:w w:val="100"/>
          <w:lang w:val="en-US"/>
        </w:rPr>
        <w:t>c</w:t>
      </w:r>
      <w:r w:rsidRPr="000446D4">
        <w:rPr>
          <w:rStyle w:val="hps"/>
          <w:rFonts w:cstheme="minorHAnsi"/>
          <w:w w:val="100"/>
        </w:rPr>
        <w:t xml:space="preserve">. </w:t>
      </w:r>
      <w:r w:rsidRPr="000446D4">
        <w:rPr>
          <w:rFonts w:eastAsia="Times New Roman" w:cstheme="minorHAnsi"/>
          <w:w w:val="100"/>
        </w:rPr>
        <w:t xml:space="preserve">Что касается числителя, используемого при расчете заболеваемости и плотности заболеваемости стационарной MRSA бактериемией, один и тот же пациент может быть посчитан более одного раза за период наблюдения (например, 1 месяц), если положительные результаты культуры клеток – из образцов, взятых через промежуток не менее 14 дней. Точно так же, различные </w:t>
      </w:r>
      <w:proofErr w:type="spellStart"/>
      <w:r w:rsidRPr="000446D4">
        <w:rPr>
          <w:rFonts w:eastAsia="Times New Roman" w:cstheme="minorHAnsi"/>
          <w:w w:val="100"/>
        </w:rPr>
        <w:t>изоляты</w:t>
      </w:r>
      <w:proofErr w:type="spellEnd"/>
      <w:r w:rsidRPr="000446D4">
        <w:rPr>
          <w:rFonts w:eastAsia="Times New Roman" w:cstheme="minorHAnsi"/>
          <w:w w:val="100"/>
        </w:rPr>
        <w:t xml:space="preserve"> MRSA в кровотоке от одного и того же пациента не должны быть расценены как уникальные инфекции, если образцы собраны в течение 14 дней после предыдущего положительного образца культуры, даже если этот срок охватывает 2 периода наблюдения. Обратите внимание, что этот показатель включает в себя как первичные, так и вторичные инфекции кровотока, как это определено </w:t>
      </w:r>
      <w:r w:rsidRPr="000446D4">
        <w:rPr>
          <w:rFonts w:cstheme="minorHAnsi"/>
          <w:w w:val="100"/>
        </w:rPr>
        <w:lastRenderedPageBreak/>
        <w:t>Национальной сетью здравоохранения, Центром по контролю и профилактике заболеваний США</w:t>
      </w:r>
      <w:r w:rsidRPr="000446D4">
        <w:rPr>
          <w:rFonts w:eastAsia="Times New Roman" w:cstheme="minorHAnsi"/>
          <w:w w:val="100"/>
        </w:rPr>
        <w:t>.</w:t>
      </w:r>
    </w:p>
    <w:p w:rsidR="000446D4" w:rsidRPr="000446D4" w:rsidRDefault="000446D4" w:rsidP="000446D4">
      <w:pPr>
        <w:autoSpaceDE w:val="0"/>
        <w:autoSpaceDN w:val="0"/>
        <w:adjustRightInd w:val="0"/>
        <w:spacing w:after="0" w:line="240" w:lineRule="auto"/>
        <w:jc w:val="left"/>
        <w:rPr>
          <w:rStyle w:val="hps"/>
          <w:rFonts w:cstheme="minorBidi"/>
          <w:w w:val="100"/>
        </w:rPr>
      </w:pPr>
    </w:p>
    <w:p w:rsidR="000446D4" w:rsidRPr="000446D4" w:rsidRDefault="000446D4" w:rsidP="000446D4">
      <w:pPr>
        <w:autoSpaceDE w:val="0"/>
        <w:autoSpaceDN w:val="0"/>
        <w:adjustRightInd w:val="0"/>
        <w:spacing w:after="0" w:line="240" w:lineRule="auto"/>
        <w:jc w:val="left"/>
        <w:rPr>
          <w:rStyle w:val="hps"/>
          <w:w w:val="100"/>
        </w:rPr>
      </w:pPr>
      <w:r w:rsidRPr="000446D4">
        <w:rPr>
          <w:rStyle w:val="hps"/>
          <w:w w:val="100"/>
        </w:rPr>
        <w:t>3. Заболеваемость или плотность заболеваемости больничным MRSA (см. Раздел 2.1, «Определения исследования», для определения «больничного MRSA»).</w:t>
      </w:r>
    </w:p>
    <w:p w:rsidR="000446D4" w:rsidRPr="000446D4" w:rsidRDefault="000446D4" w:rsidP="000446D4">
      <w:pPr>
        <w:autoSpaceDE w:val="0"/>
        <w:autoSpaceDN w:val="0"/>
        <w:adjustRightInd w:val="0"/>
        <w:spacing w:after="0" w:line="240" w:lineRule="auto"/>
        <w:jc w:val="left"/>
        <w:rPr>
          <w:rStyle w:val="hps"/>
          <w:w w:val="100"/>
        </w:rPr>
      </w:pPr>
      <w:r w:rsidRPr="000446D4">
        <w:rPr>
          <w:rStyle w:val="hps"/>
          <w:w w:val="100"/>
        </w:rPr>
        <w:tab/>
        <w:t>а. Как измерить заболеваемость больничным MRSA</w:t>
      </w:r>
    </w:p>
    <w:p w:rsidR="000446D4" w:rsidRPr="000446D4" w:rsidRDefault="000446D4" w:rsidP="000446D4">
      <w:pPr>
        <w:autoSpaceDE w:val="0"/>
        <w:autoSpaceDN w:val="0"/>
        <w:adjustRightInd w:val="0"/>
        <w:spacing w:after="0" w:line="240" w:lineRule="auto"/>
        <w:ind w:left="1410"/>
        <w:jc w:val="left"/>
        <w:rPr>
          <w:rStyle w:val="hps"/>
          <w:w w:val="100"/>
        </w:rPr>
      </w:pPr>
      <w:proofErr w:type="spellStart"/>
      <w:r w:rsidRPr="000446D4">
        <w:rPr>
          <w:rStyle w:val="hps"/>
          <w:i/>
          <w:w w:val="100"/>
          <w:lang w:val="en-US"/>
        </w:rPr>
        <w:t>i</w:t>
      </w:r>
      <w:proofErr w:type="spellEnd"/>
      <w:r w:rsidRPr="000446D4">
        <w:rPr>
          <w:rStyle w:val="hps"/>
          <w:i/>
          <w:w w:val="100"/>
        </w:rPr>
        <w:t xml:space="preserve">. </w:t>
      </w:r>
      <w:r w:rsidRPr="000446D4">
        <w:rPr>
          <w:rStyle w:val="hps"/>
          <w:w w:val="100"/>
        </w:rPr>
        <w:t xml:space="preserve">Числитель: Число первых </w:t>
      </w:r>
      <w:proofErr w:type="spellStart"/>
      <w:r w:rsidRPr="000446D4">
        <w:rPr>
          <w:rStyle w:val="hps"/>
          <w:w w:val="100"/>
        </w:rPr>
        <w:t>изолятов</w:t>
      </w:r>
      <w:proofErr w:type="spellEnd"/>
      <w:r w:rsidRPr="000446D4">
        <w:rPr>
          <w:rStyle w:val="hps"/>
          <w:w w:val="100"/>
        </w:rPr>
        <w:t xml:space="preserve"> MRSA (от колонизации или инфекции), независимо от источника, на пациента каждого отделения или медицинского учреждения, из образцов, полученных спустя более трех дней после поступления в отделение или медицинское учреждение, обнаруженные во время периода исследования (например, 1 месяц). Это включает в себя </w:t>
      </w:r>
      <w:r w:rsidRPr="000446D4">
        <w:rPr>
          <w:rStyle w:val="hps"/>
          <w:w w:val="100"/>
          <w:lang w:val="en-US"/>
        </w:rPr>
        <w:t>MRSA</w:t>
      </w:r>
      <w:r w:rsidRPr="000446D4">
        <w:rPr>
          <w:rStyle w:val="hps"/>
          <w:w w:val="100"/>
        </w:rPr>
        <w:t>, выявленный из клинических культур и во время активного контрольного тестирования, если таковое проводилось. Это исключает в прошлом MRSA-позитивных пациентов (например, пациентов с известной историей позитивного тестирования на MRSA).</w:t>
      </w:r>
    </w:p>
    <w:p w:rsidR="000446D4" w:rsidRPr="000446D4" w:rsidRDefault="000446D4" w:rsidP="000446D4">
      <w:pPr>
        <w:autoSpaceDE w:val="0"/>
        <w:autoSpaceDN w:val="0"/>
        <w:adjustRightInd w:val="0"/>
        <w:spacing w:after="0" w:line="240" w:lineRule="auto"/>
        <w:ind w:left="1410"/>
        <w:jc w:val="left"/>
        <w:rPr>
          <w:rStyle w:val="hps"/>
          <w:w w:val="100"/>
        </w:rPr>
      </w:pPr>
      <w:r w:rsidRPr="000446D4">
        <w:rPr>
          <w:rStyle w:val="hps"/>
          <w:i/>
          <w:w w:val="100"/>
          <w:lang w:val="en-US"/>
        </w:rPr>
        <w:t>ii</w:t>
      </w:r>
      <w:r w:rsidRPr="000446D4">
        <w:rPr>
          <w:rStyle w:val="hps"/>
          <w:i/>
          <w:w w:val="100"/>
        </w:rPr>
        <w:t>.</w:t>
      </w:r>
      <w:r w:rsidRPr="000446D4">
        <w:rPr>
          <w:rStyle w:val="hps"/>
          <w:w w:val="100"/>
        </w:rPr>
        <w:t xml:space="preserve"> Знаменатель: число поступлений пациентов для этого отделения или медицинского учреждения за время периода исследования (например, 1 месяц).</w:t>
      </w:r>
    </w:p>
    <w:p w:rsidR="000446D4" w:rsidRPr="000446D4" w:rsidRDefault="000446D4" w:rsidP="000446D4">
      <w:pPr>
        <w:autoSpaceDE w:val="0"/>
        <w:autoSpaceDN w:val="0"/>
        <w:adjustRightInd w:val="0"/>
        <w:spacing w:after="0" w:line="240" w:lineRule="auto"/>
        <w:ind w:left="1410"/>
        <w:jc w:val="left"/>
        <w:rPr>
          <w:rStyle w:val="hps"/>
          <w:w w:val="100"/>
        </w:rPr>
      </w:pPr>
      <w:r w:rsidRPr="000446D4">
        <w:rPr>
          <w:rStyle w:val="hps"/>
          <w:i/>
          <w:w w:val="100"/>
          <w:lang w:val="en-US"/>
        </w:rPr>
        <w:t>iii</w:t>
      </w:r>
      <w:r w:rsidRPr="000446D4">
        <w:rPr>
          <w:rStyle w:val="hps"/>
          <w:i/>
          <w:w w:val="100"/>
        </w:rPr>
        <w:t>.</w:t>
      </w:r>
      <w:r w:rsidRPr="000446D4">
        <w:rPr>
          <w:rStyle w:val="hps"/>
          <w:w w:val="100"/>
        </w:rPr>
        <w:t xml:space="preserve"> Умножьте</w:t>
      </w:r>
      <w:r w:rsidRPr="000446D4">
        <w:rPr>
          <w:w w:val="100"/>
        </w:rPr>
        <w:t xml:space="preserve"> </w:t>
      </w:r>
      <w:r w:rsidRPr="000446D4">
        <w:rPr>
          <w:rStyle w:val="hps"/>
          <w:w w:val="100"/>
        </w:rPr>
        <w:t>на 100,</w:t>
      </w:r>
      <w:r w:rsidRPr="000446D4">
        <w:rPr>
          <w:w w:val="100"/>
        </w:rPr>
        <w:t xml:space="preserve"> </w:t>
      </w:r>
      <w:r w:rsidRPr="000446D4">
        <w:rPr>
          <w:rStyle w:val="hps"/>
          <w:w w:val="100"/>
        </w:rPr>
        <w:t>так</w:t>
      </w:r>
      <w:r w:rsidRPr="000446D4">
        <w:rPr>
          <w:w w:val="100"/>
        </w:rPr>
        <w:t xml:space="preserve"> </w:t>
      </w:r>
      <w:r w:rsidRPr="000446D4">
        <w:rPr>
          <w:rStyle w:val="hps"/>
          <w:w w:val="100"/>
        </w:rPr>
        <w:t>чтобы показатель измерения</w:t>
      </w:r>
      <w:r w:rsidRPr="000446D4">
        <w:rPr>
          <w:w w:val="100"/>
        </w:rPr>
        <w:t xml:space="preserve"> </w:t>
      </w:r>
      <w:r w:rsidRPr="000446D4">
        <w:rPr>
          <w:rStyle w:val="hps"/>
          <w:w w:val="100"/>
        </w:rPr>
        <w:t>выражался</w:t>
      </w:r>
      <w:r w:rsidRPr="000446D4">
        <w:rPr>
          <w:w w:val="100"/>
        </w:rPr>
        <w:t xml:space="preserve"> </w:t>
      </w:r>
      <w:r w:rsidRPr="000446D4">
        <w:rPr>
          <w:rStyle w:val="hps"/>
          <w:w w:val="100"/>
        </w:rPr>
        <w:t>как</w:t>
      </w:r>
      <w:r w:rsidRPr="000446D4">
        <w:rPr>
          <w:w w:val="100"/>
        </w:rPr>
        <w:t xml:space="preserve"> число </w:t>
      </w:r>
      <w:r w:rsidRPr="000446D4">
        <w:rPr>
          <w:rStyle w:val="hps"/>
          <w:w w:val="100"/>
        </w:rPr>
        <w:t>случаев на 100</w:t>
      </w:r>
      <w:r w:rsidRPr="000446D4">
        <w:rPr>
          <w:w w:val="100"/>
        </w:rPr>
        <w:t xml:space="preserve"> </w:t>
      </w:r>
      <w:r w:rsidRPr="000446D4">
        <w:rPr>
          <w:rStyle w:val="hps"/>
          <w:w w:val="100"/>
        </w:rPr>
        <w:t>пациентов.</w:t>
      </w:r>
    </w:p>
    <w:p w:rsidR="000446D4" w:rsidRPr="000446D4" w:rsidRDefault="000446D4" w:rsidP="000446D4">
      <w:pPr>
        <w:autoSpaceDE w:val="0"/>
        <w:autoSpaceDN w:val="0"/>
        <w:adjustRightInd w:val="0"/>
        <w:spacing w:after="0" w:line="240" w:lineRule="auto"/>
        <w:jc w:val="left"/>
        <w:rPr>
          <w:rStyle w:val="hps"/>
          <w:w w:val="100"/>
        </w:rPr>
      </w:pPr>
      <w:r w:rsidRPr="000446D4">
        <w:rPr>
          <w:rStyle w:val="hps"/>
          <w:w w:val="100"/>
        </w:rPr>
        <w:tab/>
      </w:r>
      <w:r w:rsidRPr="000446D4">
        <w:rPr>
          <w:rStyle w:val="hps"/>
          <w:w w:val="100"/>
          <w:lang w:val="en-US"/>
        </w:rPr>
        <w:t>b</w:t>
      </w:r>
      <w:r w:rsidRPr="000446D4">
        <w:rPr>
          <w:rStyle w:val="hps"/>
          <w:w w:val="100"/>
        </w:rPr>
        <w:t>. Как измерить плотность заболеваемости больничным MRSA</w:t>
      </w:r>
    </w:p>
    <w:p w:rsidR="000446D4" w:rsidRPr="000446D4" w:rsidRDefault="000446D4" w:rsidP="000446D4">
      <w:pPr>
        <w:autoSpaceDE w:val="0"/>
        <w:autoSpaceDN w:val="0"/>
        <w:adjustRightInd w:val="0"/>
        <w:spacing w:after="0" w:line="240" w:lineRule="auto"/>
        <w:ind w:left="1410"/>
        <w:jc w:val="left"/>
        <w:rPr>
          <w:rStyle w:val="hps"/>
          <w:w w:val="100"/>
        </w:rPr>
      </w:pPr>
      <w:r w:rsidRPr="000446D4">
        <w:rPr>
          <w:rStyle w:val="hps"/>
          <w:w w:val="100"/>
        </w:rPr>
        <w:tab/>
      </w:r>
      <w:proofErr w:type="spellStart"/>
      <w:r w:rsidRPr="000446D4">
        <w:rPr>
          <w:rStyle w:val="hps"/>
          <w:i/>
          <w:w w:val="100"/>
          <w:lang w:val="en-US"/>
        </w:rPr>
        <w:t>i</w:t>
      </w:r>
      <w:proofErr w:type="spellEnd"/>
      <w:r w:rsidRPr="000446D4">
        <w:rPr>
          <w:rStyle w:val="hps"/>
          <w:i/>
          <w:w w:val="100"/>
        </w:rPr>
        <w:t xml:space="preserve">. </w:t>
      </w:r>
      <w:r w:rsidRPr="000446D4">
        <w:rPr>
          <w:rStyle w:val="hps"/>
          <w:w w:val="100"/>
        </w:rPr>
        <w:t xml:space="preserve">Числитель: Число первых </w:t>
      </w:r>
      <w:proofErr w:type="spellStart"/>
      <w:r w:rsidRPr="000446D4">
        <w:rPr>
          <w:rStyle w:val="hps"/>
          <w:w w:val="100"/>
        </w:rPr>
        <w:t>изолятов</w:t>
      </w:r>
      <w:proofErr w:type="spellEnd"/>
      <w:r w:rsidRPr="000446D4">
        <w:rPr>
          <w:rStyle w:val="hps"/>
          <w:w w:val="100"/>
        </w:rPr>
        <w:t xml:space="preserve"> MRSA (от колонизации или инфекции), независимо от источника, на пациента каждого отделения или медицинского учреждения, из образцов, полученных спустя более трех дней после поступления в отделение или медицинское учреждение, обнаруженные во время периода исследования (например, 1 месяц). Это включает в себя </w:t>
      </w:r>
      <w:r w:rsidRPr="000446D4">
        <w:rPr>
          <w:rStyle w:val="hps"/>
          <w:w w:val="100"/>
          <w:lang w:val="en-US"/>
        </w:rPr>
        <w:t>MRSA</w:t>
      </w:r>
      <w:r w:rsidRPr="000446D4">
        <w:rPr>
          <w:rStyle w:val="hps"/>
          <w:w w:val="100"/>
        </w:rPr>
        <w:t>, выявленный из клинических культур и во время активного контрольного тестирования, если таковое проводилось. Это исключает в прошлом MRSA-позитивных пациентов (например, пациентов с известной историей позитивного тестирования на MRSA).</w:t>
      </w:r>
    </w:p>
    <w:p w:rsidR="000446D4" w:rsidRPr="000446D4" w:rsidRDefault="000446D4" w:rsidP="000446D4">
      <w:pPr>
        <w:autoSpaceDE w:val="0"/>
        <w:autoSpaceDN w:val="0"/>
        <w:adjustRightInd w:val="0"/>
        <w:spacing w:after="0" w:line="240" w:lineRule="auto"/>
        <w:ind w:left="1410"/>
        <w:jc w:val="left"/>
        <w:rPr>
          <w:rStyle w:val="hps"/>
          <w:w w:val="100"/>
        </w:rPr>
      </w:pPr>
      <w:r w:rsidRPr="000446D4">
        <w:rPr>
          <w:rStyle w:val="hps"/>
          <w:i/>
          <w:w w:val="100"/>
          <w:lang w:val="en-US"/>
        </w:rPr>
        <w:t>ii</w:t>
      </w:r>
      <w:r w:rsidRPr="000446D4">
        <w:rPr>
          <w:rStyle w:val="hps"/>
          <w:i/>
          <w:w w:val="100"/>
        </w:rPr>
        <w:t>.</w:t>
      </w:r>
      <w:r w:rsidRPr="000446D4">
        <w:rPr>
          <w:rStyle w:val="hps"/>
          <w:w w:val="100"/>
        </w:rPr>
        <w:t xml:space="preserve"> Знаменатель: число койко-дней для этого отделения или медицинского учреждения за период исследования (например, 1 месяц).</w:t>
      </w:r>
    </w:p>
    <w:p w:rsidR="000446D4" w:rsidRPr="000446D4" w:rsidRDefault="000446D4" w:rsidP="000446D4">
      <w:pPr>
        <w:autoSpaceDE w:val="0"/>
        <w:autoSpaceDN w:val="0"/>
        <w:adjustRightInd w:val="0"/>
        <w:spacing w:after="0" w:line="240" w:lineRule="auto"/>
        <w:ind w:left="1410"/>
        <w:jc w:val="left"/>
        <w:rPr>
          <w:rStyle w:val="hps"/>
          <w:w w:val="100"/>
        </w:rPr>
      </w:pPr>
      <w:r w:rsidRPr="000446D4">
        <w:rPr>
          <w:rStyle w:val="hps"/>
          <w:i/>
          <w:w w:val="100"/>
          <w:lang w:val="en-US"/>
        </w:rPr>
        <w:t>iii</w:t>
      </w:r>
      <w:r w:rsidRPr="000446D4">
        <w:rPr>
          <w:rStyle w:val="hps"/>
          <w:i/>
          <w:w w:val="100"/>
        </w:rPr>
        <w:t>.</w:t>
      </w:r>
      <w:r w:rsidRPr="000446D4">
        <w:rPr>
          <w:rStyle w:val="hps"/>
          <w:w w:val="100"/>
        </w:rPr>
        <w:t xml:space="preserve"> Умножьте</w:t>
      </w:r>
      <w:r w:rsidRPr="000446D4">
        <w:rPr>
          <w:w w:val="100"/>
        </w:rPr>
        <w:t xml:space="preserve"> </w:t>
      </w:r>
      <w:r w:rsidRPr="000446D4">
        <w:rPr>
          <w:rStyle w:val="hps"/>
          <w:w w:val="100"/>
        </w:rPr>
        <w:t>на 1000,</w:t>
      </w:r>
      <w:r w:rsidRPr="000446D4">
        <w:rPr>
          <w:w w:val="100"/>
        </w:rPr>
        <w:t xml:space="preserve"> </w:t>
      </w:r>
      <w:r w:rsidRPr="000446D4">
        <w:rPr>
          <w:rStyle w:val="hps"/>
          <w:w w:val="100"/>
        </w:rPr>
        <w:t>так</w:t>
      </w:r>
      <w:r w:rsidRPr="000446D4">
        <w:rPr>
          <w:w w:val="100"/>
        </w:rPr>
        <w:t xml:space="preserve"> </w:t>
      </w:r>
      <w:r w:rsidRPr="000446D4">
        <w:rPr>
          <w:rStyle w:val="hps"/>
          <w:w w:val="100"/>
        </w:rPr>
        <w:t>чтобы показатель измерения</w:t>
      </w:r>
      <w:r w:rsidRPr="000446D4">
        <w:rPr>
          <w:w w:val="100"/>
        </w:rPr>
        <w:t xml:space="preserve"> </w:t>
      </w:r>
      <w:r w:rsidRPr="000446D4">
        <w:rPr>
          <w:rStyle w:val="hps"/>
          <w:w w:val="100"/>
        </w:rPr>
        <w:t>выражался</w:t>
      </w:r>
      <w:r w:rsidRPr="000446D4">
        <w:rPr>
          <w:w w:val="100"/>
        </w:rPr>
        <w:t xml:space="preserve"> </w:t>
      </w:r>
      <w:r w:rsidRPr="000446D4">
        <w:rPr>
          <w:rStyle w:val="hps"/>
          <w:w w:val="100"/>
        </w:rPr>
        <w:t>как</w:t>
      </w:r>
      <w:r w:rsidRPr="000446D4">
        <w:rPr>
          <w:w w:val="100"/>
        </w:rPr>
        <w:t xml:space="preserve"> число </w:t>
      </w:r>
      <w:r w:rsidRPr="000446D4">
        <w:rPr>
          <w:rStyle w:val="hps"/>
          <w:w w:val="100"/>
        </w:rPr>
        <w:t xml:space="preserve">случаев на 1000 койко-дней. </w:t>
      </w:r>
    </w:p>
    <w:p w:rsidR="000446D4" w:rsidRPr="000446D4" w:rsidRDefault="000446D4" w:rsidP="000446D4">
      <w:pPr>
        <w:autoSpaceDE w:val="0"/>
        <w:autoSpaceDN w:val="0"/>
        <w:adjustRightInd w:val="0"/>
        <w:spacing w:after="0" w:line="240" w:lineRule="auto"/>
        <w:jc w:val="left"/>
        <w:rPr>
          <w:rStyle w:val="hps"/>
          <w:w w:val="100"/>
        </w:rPr>
      </w:pPr>
    </w:p>
    <w:p w:rsidR="000446D4" w:rsidRPr="000446D4" w:rsidRDefault="000446D4" w:rsidP="000446D4">
      <w:pPr>
        <w:autoSpaceDE w:val="0"/>
        <w:autoSpaceDN w:val="0"/>
        <w:adjustRightInd w:val="0"/>
        <w:spacing w:after="0" w:line="240" w:lineRule="auto"/>
        <w:jc w:val="left"/>
        <w:rPr>
          <w:rStyle w:val="hps"/>
          <w:w w:val="100"/>
        </w:rPr>
      </w:pPr>
      <w:r w:rsidRPr="000446D4">
        <w:rPr>
          <w:rStyle w:val="hps"/>
          <w:w w:val="100"/>
          <w:lang w:val="en-US"/>
        </w:rPr>
        <w:t>D</w:t>
      </w:r>
      <w:r w:rsidRPr="000446D4">
        <w:rPr>
          <w:rStyle w:val="hps"/>
          <w:w w:val="100"/>
        </w:rPr>
        <w:t>. Специальные/расширенные методы оценки</w:t>
      </w:r>
    </w:p>
    <w:p w:rsidR="000446D4" w:rsidRPr="000446D4" w:rsidRDefault="000446D4" w:rsidP="000446D4">
      <w:pPr>
        <w:autoSpaceDE w:val="0"/>
        <w:autoSpaceDN w:val="0"/>
        <w:adjustRightInd w:val="0"/>
        <w:spacing w:after="0" w:line="240" w:lineRule="auto"/>
        <w:ind w:firstLine="708"/>
        <w:jc w:val="left"/>
        <w:rPr>
          <w:w w:val="100"/>
        </w:rPr>
      </w:pPr>
      <w:r w:rsidRPr="000446D4">
        <w:rPr>
          <w:rStyle w:val="hps"/>
          <w:w w:val="100"/>
        </w:rPr>
        <w:t>Основные методы оценки, включенные в предыдущий раздел, предназначены для обеспечения оценки этих результатов (например, пациенты с новым выявленным MRSA)</w:t>
      </w:r>
      <w:r w:rsidRPr="000446D4">
        <w:rPr>
          <w:w w:val="100"/>
        </w:rPr>
        <w:t xml:space="preserve"> которые могут быть </w:t>
      </w:r>
      <w:r w:rsidRPr="000446D4">
        <w:rPr>
          <w:rStyle w:val="hps"/>
          <w:w w:val="100"/>
        </w:rPr>
        <w:t>наиболее быстро</w:t>
      </w:r>
      <w:r w:rsidRPr="000446D4">
        <w:rPr>
          <w:w w:val="100"/>
        </w:rPr>
        <w:t xml:space="preserve"> </w:t>
      </w:r>
      <w:r w:rsidRPr="000446D4">
        <w:rPr>
          <w:rStyle w:val="hps"/>
          <w:w w:val="100"/>
        </w:rPr>
        <w:t>подвергнуты воздействию эффективной</w:t>
      </w:r>
      <w:r w:rsidRPr="000446D4">
        <w:rPr>
          <w:w w:val="100"/>
        </w:rPr>
        <w:t xml:space="preserve"> программы </w:t>
      </w:r>
      <w:r w:rsidRPr="000446D4">
        <w:rPr>
          <w:rStyle w:val="hps"/>
          <w:w w:val="100"/>
        </w:rPr>
        <w:t>профилактики передачи</w:t>
      </w:r>
      <w:r w:rsidRPr="000446D4">
        <w:rPr>
          <w:w w:val="100"/>
        </w:rPr>
        <w:t xml:space="preserve"> </w:t>
      </w:r>
      <w:r w:rsidRPr="000446D4">
        <w:rPr>
          <w:rStyle w:val="hps"/>
          <w:w w:val="100"/>
        </w:rPr>
        <w:t>MRSA.</w:t>
      </w:r>
      <w:r w:rsidRPr="000446D4">
        <w:rPr>
          <w:w w:val="100"/>
        </w:rPr>
        <w:t xml:space="preserve"> </w:t>
      </w:r>
      <w:r w:rsidRPr="000446D4">
        <w:rPr>
          <w:rStyle w:val="hps"/>
          <w:w w:val="100"/>
        </w:rPr>
        <w:t>Меры</w:t>
      </w:r>
      <w:r w:rsidRPr="000446D4">
        <w:rPr>
          <w:w w:val="100"/>
        </w:rPr>
        <w:t xml:space="preserve"> уровня р</w:t>
      </w:r>
      <w:r w:rsidRPr="000446D4">
        <w:rPr>
          <w:rStyle w:val="hps"/>
          <w:w w:val="100"/>
        </w:rPr>
        <w:t>аспространенности,</w:t>
      </w:r>
      <w:r w:rsidRPr="000446D4">
        <w:rPr>
          <w:w w:val="100"/>
        </w:rPr>
        <w:t xml:space="preserve"> </w:t>
      </w:r>
      <w:r w:rsidRPr="000446D4">
        <w:rPr>
          <w:rStyle w:val="hps"/>
          <w:w w:val="100"/>
        </w:rPr>
        <w:t>перечисленные здесь</w:t>
      </w:r>
      <w:r w:rsidRPr="000446D4">
        <w:rPr>
          <w:w w:val="100"/>
        </w:rPr>
        <w:t>, о</w:t>
      </w:r>
      <w:r w:rsidRPr="000446D4">
        <w:rPr>
          <w:rStyle w:val="hps"/>
          <w:w w:val="100"/>
        </w:rPr>
        <w:t>беспечивают оценку</w:t>
      </w:r>
      <w:r w:rsidRPr="000446D4">
        <w:rPr>
          <w:w w:val="100"/>
        </w:rPr>
        <w:t xml:space="preserve"> совокупной нагрузки </w:t>
      </w:r>
      <w:r w:rsidRPr="000446D4">
        <w:rPr>
          <w:rStyle w:val="hps"/>
          <w:w w:val="100"/>
        </w:rPr>
        <w:t>MRSA</w:t>
      </w:r>
      <w:r w:rsidRPr="000446D4">
        <w:rPr>
          <w:w w:val="100"/>
        </w:rPr>
        <w:t xml:space="preserve"> </w:t>
      </w:r>
      <w:r w:rsidRPr="000446D4">
        <w:rPr>
          <w:rStyle w:val="hps"/>
          <w:w w:val="100"/>
        </w:rPr>
        <w:t>колонизации</w:t>
      </w:r>
      <w:r w:rsidRPr="000446D4">
        <w:rPr>
          <w:w w:val="100"/>
        </w:rPr>
        <w:t xml:space="preserve"> </w:t>
      </w:r>
      <w:r w:rsidRPr="000446D4">
        <w:rPr>
          <w:rStyle w:val="hps"/>
          <w:w w:val="100"/>
        </w:rPr>
        <w:t>и</w:t>
      </w:r>
      <w:r w:rsidRPr="000446D4">
        <w:rPr>
          <w:w w:val="100"/>
        </w:rPr>
        <w:br/>
      </w:r>
      <w:r w:rsidRPr="000446D4">
        <w:rPr>
          <w:rStyle w:val="hps"/>
          <w:w w:val="100"/>
        </w:rPr>
        <w:t>инфекции</w:t>
      </w:r>
      <w:r w:rsidRPr="000446D4">
        <w:rPr>
          <w:w w:val="100"/>
        </w:rPr>
        <w:t xml:space="preserve"> </w:t>
      </w:r>
      <w:r w:rsidRPr="000446D4">
        <w:rPr>
          <w:rStyle w:val="hps"/>
          <w:w w:val="100"/>
        </w:rPr>
        <w:t>в больнице</w:t>
      </w:r>
      <w:r w:rsidRPr="000446D4">
        <w:rPr>
          <w:w w:val="100"/>
        </w:rPr>
        <w:t xml:space="preserve">, в том числе </w:t>
      </w:r>
      <w:r w:rsidRPr="000446D4">
        <w:rPr>
          <w:rStyle w:val="hps"/>
          <w:w w:val="100"/>
        </w:rPr>
        <w:t>тех пациентов, о которых уже известно, что они колонизированы</w:t>
      </w:r>
      <w:r w:rsidRPr="000446D4">
        <w:rPr>
          <w:w w:val="100"/>
        </w:rPr>
        <w:t xml:space="preserve"> </w:t>
      </w:r>
      <w:r w:rsidRPr="000446D4">
        <w:rPr>
          <w:rStyle w:val="hps"/>
          <w:w w:val="100"/>
        </w:rPr>
        <w:t>MRSA.</w:t>
      </w:r>
      <w:r w:rsidRPr="000446D4">
        <w:rPr>
          <w:w w:val="100"/>
        </w:rPr>
        <w:t xml:space="preserve"> </w:t>
      </w:r>
      <w:r w:rsidRPr="000446D4">
        <w:rPr>
          <w:rStyle w:val="hps"/>
          <w:w w:val="100"/>
        </w:rPr>
        <w:t>Это может позволить</w:t>
      </w:r>
      <w:r w:rsidRPr="000446D4">
        <w:rPr>
          <w:w w:val="100"/>
        </w:rPr>
        <w:t xml:space="preserve"> </w:t>
      </w:r>
      <w:r w:rsidRPr="000446D4">
        <w:rPr>
          <w:rStyle w:val="hps"/>
          <w:w w:val="100"/>
        </w:rPr>
        <w:t>больнице оценить</w:t>
      </w:r>
      <w:r w:rsidRPr="000446D4">
        <w:rPr>
          <w:w w:val="100"/>
        </w:rPr>
        <w:t xml:space="preserve"> </w:t>
      </w:r>
      <w:r w:rsidRPr="000446D4">
        <w:rPr>
          <w:rStyle w:val="hps"/>
          <w:w w:val="100"/>
        </w:rPr>
        <w:t>количество воздействия</w:t>
      </w:r>
      <w:r w:rsidRPr="000446D4">
        <w:rPr>
          <w:w w:val="100"/>
        </w:rPr>
        <w:t xml:space="preserve">, которое пациенты в </w:t>
      </w:r>
      <w:r w:rsidRPr="000446D4">
        <w:rPr>
          <w:rStyle w:val="hps"/>
          <w:w w:val="100"/>
        </w:rPr>
        <w:t>больнице имеют на</w:t>
      </w:r>
      <w:r w:rsidRPr="000446D4">
        <w:rPr>
          <w:w w:val="100"/>
        </w:rPr>
        <w:t xml:space="preserve"> </w:t>
      </w:r>
      <w:r w:rsidRPr="000446D4">
        <w:rPr>
          <w:rStyle w:val="hps"/>
          <w:w w:val="100"/>
        </w:rPr>
        <w:t>других пациентов</w:t>
      </w:r>
      <w:r w:rsidRPr="000446D4">
        <w:rPr>
          <w:w w:val="100"/>
        </w:rPr>
        <w:t xml:space="preserve">, которые также </w:t>
      </w:r>
      <w:r w:rsidRPr="000446D4">
        <w:rPr>
          <w:rStyle w:val="hps"/>
          <w:w w:val="100"/>
        </w:rPr>
        <w:t>колонизированы</w:t>
      </w:r>
      <w:r w:rsidRPr="000446D4">
        <w:rPr>
          <w:w w:val="100"/>
        </w:rPr>
        <w:t xml:space="preserve"> </w:t>
      </w:r>
      <w:r w:rsidRPr="000446D4">
        <w:rPr>
          <w:rStyle w:val="hps"/>
          <w:w w:val="100"/>
        </w:rPr>
        <w:t>или</w:t>
      </w:r>
      <w:r w:rsidRPr="000446D4">
        <w:rPr>
          <w:w w:val="100"/>
        </w:rPr>
        <w:t xml:space="preserve"> </w:t>
      </w:r>
      <w:r w:rsidRPr="000446D4">
        <w:rPr>
          <w:rStyle w:val="hps"/>
          <w:w w:val="100"/>
        </w:rPr>
        <w:t>инфицированы MRSA</w:t>
      </w:r>
      <w:r w:rsidRPr="000446D4">
        <w:rPr>
          <w:w w:val="100"/>
        </w:rPr>
        <w:t xml:space="preserve"> </w:t>
      </w:r>
      <w:r w:rsidRPr="000446D4">
        <w:rPr>
          <w:rStyle w:val="hps"/>
          <w:w w:val="100"/>
        </w:rPr>
        <w:t>и которые могли</w:t>
      </w:r>
      <w:r w:rsidRPr="000446D4">
        <w:rPr>
          <w:w w:val="100"/>
        </w:rPr>
        <w:t xml:space="preserve">, следовательно, потенциально </w:t>
      </w:r>
      <w:r w:rsidRPr="000446D4">
        <w:rPr>
          <w:rStyle w:val="hps"/>
          <w:w w:val="100"/>
        </w:rPr>
        <w:t>передать MRSA</w:t>
      </w:r>
      <w:r w:rsidRPr="000446D4">
        <w:rPr>
          <w:w w:val="100"/>
        </w:rPr>
        <w:t xml:space="preserve">. </w:t>
      </w:r>
      <w:r w:rsidRPr="000446D4">
        <w:rPr>
          <w:rStyle w:val="hps"/>
          <w:w w:val="100"/>
        </w:rPr>
        <w:t>Такая информация может</w:t>
      </w:r>
      <w:r w:rsidRPr="000446D4">
        <w:rPr>
          <w:w w:val="100"/>
        </w:rPr>
        <w:t xml:space="preserve"> </w:t>
      </w:r>
      <w:r w:rsidRPr="000446D4">
        <w:rPr>
          <w:rStyle w:val="hps"/>
          <w:w w:val="100"/>
        </w:rPr>
        <w:t>быть полезна при определении</w:t>
      </w:r>
      <w:r w:rsidRPr="000446D4">
        <w:rPr>
          <w:w w:val="100"/>
        </w:rPr>
        <w:br/>
      </w:r>
      <w:r w:rsidRPr="000446D4">
        <w:rPr>
          <w:rStyle w:val="hps"/>
          <w:w w:val="100"/>
        </w:rPr>
        <w:t>нужд для</w:t>
      </w:r>
      <w:r w:rsidRPr="000446D4">
        <w:rPr>
          <w:w w:val="100"/>
        </w:rPr>
        <w:t xml:space="preserve"> </w:t>
      </w:r>
      <w:r w:rsidRPr="000446D4">
        <w:rPr>
          <w:rStyle w:val="hps"/>
          <w:w w:val="100"/>
        </w:rPr>
        <w:t>и планировании некоторых компонентов программы профилактики передачи MRSA</w:t>
      </w:r>
      <w:r w:rsidRPr="000446D4">
        <w:rPr>
          <w:w w:val="100"/>
        </w:rPr>
        <w:t>, таких как программа активного контрольного исследования.</w:t>
      </w:r>
    </w:p>
    <w:p w:rsidR="000446D4" w:rsidRPr="000446D4" w:rsidRDefault="000446D4" w:rsidP="000446D4">
      <w:pPr>
        <w:autoSpaceDE w:val="0"/>
        <w:autoSpaceDN w:val="0"/>
        <w:adjustRightInd w:val="0"/>
        <w:spacing w:after="0" w:line="240" w:lineRule="auto"/>
        <w:jc w:val="left"/>
        <w:rPr>
          <w:w w:val="100"/>
        </w:rPr>
      </w:pPr>
    </w:p>
    <w:p w:rsidR="000446D4" w:rsidRPr="000446D4" w:rsidRDefault="000446D4" w:rsidP="000446D4">
      <w:pPr>
        <w:autoSpaceDE w:val="0"/>
        <w:autoSpaceDN w:val="0"/>
        <w:adjustRightInd w:val="0"/>
        <w:spacing w:after="0" w:line="240" w:lineRule="auto"/>
        <w:ind w:left="708"/>
        <w:jc w:val="left"/>
        <w:rPr>
          <w:w w:val="100"/>
        </w:rPr>
      </w:pPr>
      <w:r w:rsidRPr="000446D4">
        <w:rPr>
          <w:w w:val="100"/>
        </w:rPr>
        <w:t>1. Совокупная распространенность или плотность распространенности MRS</w:t>
      </w:r>
      <w:r w:rsidRPr="000446D4">
        <w:rPr>
          <w:w w:val="100"/>
          <w:lang w:val="en-US"/>
        </w:rPr>
        <w:t>A</w:t>
      </w:r>
      <w:r w:rsidRPr="000446D4">
        <w:rPr>
          <w:w w:val="100"/>
        </w:rPr>
        <w:t xml:space="preserve"> колонизации и/или инфекции </w:t>
      </w:r>
    </w:p>
    <w:p w:rsidR="000446D4" w:rsidRPr="000446D4" w:rsidRDefault="000446D4" w:rsidP="000446D4">
      <w:pPr>
        <w:autoSpaceDE w:val="0"/>
        <w:autoSpaceDN w:val="0"/>
        <w:adjustRightInd w:val="0"/>
        <w:spacing w:after="0" w:line="240" w:lineRule="auto"/>
        <w:jc w:val="left"/>
        <w:rPr>
          <w:w w:val="100"/>
        </w:rPr>
      </w:pPr>
    </w:p>
    <w:p w:rsidR="000446D4" w:rsidRPr="000446D4" w:rsidRDefault="000446D4" w:rsidP="000446D4">
      <w:pPr>
        <w:jc w:val="left"/>
        <w:rPr>
          <w:i/>
          <w:w w:val="100"/>
        </w:rPr>
      </w:pPr>
      <w:r w:rsidRPr="000446D4">
        <w:rPr>
          <w:i/>
          <w:w w:val="100"/>
        </w:rPr>
        <w:lastRenderedPageBreak/>
        <w:t>76 Инфекционный контроль и госпитальная эпидемиология Октябрь 2008, т. 29, прил. 1</w:t>
      </w:r>
    </w:p>
    <w:p w:rsidR="000446D4" w:rsidRPr="000446D4" w:rsidRDefault="000446D4" w:rsidP="000446D4">
      <w:pPr>
        <w:autoSpaceDE w:val="0"/>
        <w:autoSpaceDN w:val="0"/>
        <w:adjustRightInd w:val="0"/>
        <w:spacing w:after="0" w:line="240" w:lineRule="auto"/>
        <w:ind w:left="1413"/>
        <w:jc w:val="left"/>
        <w:rPr>
          <w:w w:val="100"/>
        </w:rPr>
      </w:pPr>
      <w:r w:rsidRPr="000446D4">
        <w:rPr>
          <w:w w:val="100"/>
        </w:rPr>
        <w:t>а. Как рассчитать совокупную распространенность MRS</w:t>
      </w:r>
      <w:r w:rsidRPr="000446D4">
        <w:rPr>
          <w:w w:val="100"/>
          <w:lang w:val="en-US"/>
        </w:rPr>
        <w:t>A</w:t>
      </w:r>
      <w:r w:rsidRPr="000446D4">
        <w:rPr>
          <w:w w:val="100"/>
        </w:rPr>
        <w:t xml:space="preserve"> колонизации и/или инфекции </w:t>
      </w:r>
    </w:p>
    <w:p w:rsidR="000446D4" w:rsidRPr="000446D4" w:rsidRDefault="000446D4" w:rsidP="000446D4">
      <w:pPr>
        <w:autoSpaceDE w:val="0"/>
        <w:autoSpaceDN w:val="0"/>
        <w:adjustRightInd w:val="0"/>
        <w:spacing w:after="0" w:line="240" w:lineRule="auto"/>
        <w:ind w:left="2124" w:firstLine="9"/>
        <w:jc w:val="left"/>
        <w:rPr>
          <w:rStyle w:val="hps"/>
          <w:w w:val="100"/>
        </w:rPr>
      </w:pPr>
      <w:proofErr w:type="spellStart"/>
      <w:r w:rsidRPr="000446D4">
        <w:rPr>
          <w:rStyle w:val="hps"/>
          <w:i/>
          <w:w w:val="100"/>
          <w:lang w:val="en-US"/>
        </w:rPr>
        <w:t>i</w:t>
      </w:r>
      <w:proofErr w:type="spellEnd"/>
      <w:r w:rsidRPr="000446D4">
        <w:rPr>
          <w:rStyle w:val="hps"/>
          <w:i/>
          <w:w w:val="100"/>
        </w:rPr>
        <w:t xml:space="preserve">. </w:t>
      </w:r>
      <w:r w:rsidRPr="000446D4">
        <w:rPr>
          <w:rStyle w:val="hps"/>
          <w:w w:val="100"/>
        </w:rPr>
        <w:t xml:space="preserve">Числитель: Общее число пациентов за время данного периода исследования (например, месяц), о которых было известно, что они колонизированы или инфицированы MRSA (включая всех пациентов с MRSA, что установлено в медицинской истории, предыдущих клинических культурах и, если доступно, активном контрольном </w:t>
      </w:r>
      <w:proofErr w:type="spellStart"/>
      <w:r w:rsidRPr="000446D4">
        <w:rPr>
          <w:rStyle w:val="hps"/>
          <w:w w:val="100"/>
        </w:rPr>
        <w:t>исытаниию</w:t>
      </w:r>
      <w:proofErr w:type="spellEnd"/>
      <w:r w:rsidRPr="000446D4">
        <w:rPr>
          <w:rStyle w:val="hps"/>
          <w:w w:val="100"/>
        </w:rPr>
        <w:t>.</w:t>
      </w:r>
    </w:p>
    <w:p w:rsidR="000446D4" w:rsidRPr="000446D4" w:rsidRDefault="000446D4" w:rsidP="000446D4">
      <w:pPr>
        <w:autoSpaceDE w:val="0"/>
        <w:autoSpaceDN w:val="0"/>
        <w:adjustRightInd w:val="0"/>
        <w:spacing w:after="0" w:line="240" w:lineRule="auto"/>
        <w:ind w:left="2124" w:firstLine="9"/>
        <w:jc w:val="left"/>
        <w:rPr>
          <w:rStyle w:val="hps"/>
          <w:w w:val="100"/>
        </w:rPr>
      </w:pPr>
      <w:proofErr w:type="spellStart"/>
      <w:r w:rsidRPr="000446D4">
        <w:rPr>
          <w:rStyle w:val="hps"/>
          <w:i/>
          <w:w w:val="100"/>
        </w:rPr>
        <w:t>ii</w:t>
      </w:r>
      <w:proofErr w:type="spellEnd"/>
      <w:r w:rsidRPr="000446D4">
        <w:rPr>
          <w:rStyle w:val="hps"/>
          <w:i/>
          <w:w w:val="100"/>
        </w:rPr>
        <w:t>.</w:t>
      </w:r>
      <w:r w:rsidRPr="000446D4">
        <w:rPr>
          <w:rStyle w:val="hps"/>
          <w:w w:val="100"/>
        </w:rPr>
        <w:t xml:space="preserve"> Число госпитализаций за исследуемый период (например, 1 месяц).</w:t>
      </w:r>
    </w:p>
    <w:p w:rsidR="000446D4" w:rsidRPr="000446D4" w:rsidRDefault="000446D4" w:rsidP="000446D4">
      <w:pPr>
        <w:autoSpaceDE w:val="0"/>
        <w:autoSpaceDN w:val="0"/>
        <w:adjustRightInd w:val="0"/>
        <w:spacing w:after="0" w:line="240" w:lineRule="auto"/>
        <w:ind w:left="2124" w:firstLine="9"/>
        <w:jc w:val="left"/>
        <w:rPr>
          <w:rStyle w:val="hps"/>
          <w:w w:val="100"/>
        </w:rPr>
      </w:pPr>
      <w:r w:rsidRPr="000446D4">
        <w:rPr>
          <w:rStyle w:val="hps"/>
          <w:i/>
          <w:w w:val="100"/>
          <w:lang w:val="en-US"/>
        </w:rPr>
        <w:t>iii</w:t>
      </w:r>
      <w:r w:rsidRPr="000446D4">
        <w:rPr>
          <w:rStyle w:val="hps"/>
          <w:i/>
          <w:w w:val="100"/>
        </w:rPr>
        <w:t>.</w:t>
      </w:r>
      <w:r w:rsidRPr="000446D4">
        <w:rPr>
          <w:rStyle w:val="hps"/>
          <w:w w:val="100"/>
        </w:rPr>
        <w:t xml:space="preserve"> Умножьте на 100, чтобы показатель измерялся в процентах.</w:t>
      </w:r>
    </w:p>
    <w:p w:rsidR="000446D4" w:rsidRPr="000446D4" w:rsidRDefault="000446D4" w:rsidP="000446D4">
      <w:pPr>
        <w:autoSpaceDE w:val="0"/>
        <w:autoSpaceDN w:val="0"/>
        <w:adjustRightInd w:val="0"/>
        <w:spacing w:after="0" w:line="240" w:lineRule="auto"/>
        <w:jc w:val="left"/>
        <w:rPr>
          <w:rStyle w:val="hps"/>
          <w:w w:val="100"/>
        </w:rPr>
      </w:pPr>
      <w:r w:rsidRPr="000446D4">
        <w:rPr>
          <w:rStyle w:val="hps"/>
          <w:w w:val="100"/>
        </w:rPr>
        <w:tab/>
        <w:t xml:space="preserve">2. Входная инцидентность, колонизированных и инфицированных </w:t>
      </w:r>
      <w:r w:rsidRPr="000446D4">
        <w:rPr>
          <w:rStyle w:val="hps"/>
          <w:w w:val="100"/>
          <w:lang w:val="en-US"/>
        </w:rPr>
        <w:t>MRSA</w:t>
      </w:r>
      <w:r w:rsidRPr="000446D4">
        <w:rPr>
          <w:rStyle w:val="hps"/>
          <w:w w:val="100"/>
        </w:rPr>
        <w:t>.</w:t>
      </w:r>
    </w:p>
    <w:p w:rsidR="000446D4" w:rsidRPr="000446D4" w:rsidRDefault="000446D4" w:rsidP="000446D4">
      <w:pPr>
        <w:autoSpaceDE w:val="0"/>
        <w:autoSpaceDN w:val="0"/>
        <w:adjustRightInd w:val="0"/>
        <w:spacing w:after="0" w:line="240" w:lineRule="auto"/>
        <w:jc w:val="left"/>
        <w:rPr>
          <w:rStyle w:val="hps"/>
          <w:w w:val="100"/>
        </w:rPr>
      </w:pPr>
      <w:r w:rsidRPr="000446D4">
        <w:rPr>
          <w:rStyle w:val="hps"/>
          <w:w w:val="100"/>
        </w:rPr>
        <w:tab/>
      </w:r>
      <w:r w:rsidRPr="000446D4">
        <w:rPr>
          <w:rStyle w:val="hps"/>
          <w:w w:val="100"/>
        </w:rPr>
        <w:tab/>
        <w:t xml:space="preserve">а. Как рассчитать входную заболеваемость </w:t>
      </w:r>
      <w:r w:rsidRPr="000446D4">
        <w:rPr>
          <w:rStyle w:val="hps"/>
          <w:w w:val="100"/>
          <w:lang w:val="en-US"/>
        </w:rPr>
        <w:t>MRSA</w:t>
      </w:r>
      <w:r w:rsidRPr="000446D4">
        <w:rPr>
          <w:rStyle w:val="hps"/>
          <w:w w:val="100"/>
        </w:rPr>
        <w:t xml:space="preserve"> колонизацией или инфекцией</w:t>
      </w:r>
    </w:p>
    <w:p w:rsidR="000446D4" w:rsidRPr="000446D4" w:rsidRDefault="000446D4" w:rsidP="000446D4">
      <w:pPr>
        <w:autoSpaceDE w:val="0"/>
        <w:autoSpaceDN w:val="0"/>
        <w:adjustRightInd w:val="0"/>
        <w:spacing w:after="0" w:line="240" w:lineRule="auto"/>
        <w:ind w:left="2124" w:firstLine="6"/>
        <w:jc w:val="left"/>
        <w:rPr>
          <w:rStyle w:val="hps"/>
          <w:w w:val="100"/>
        </w:rPr>
      </w:pPr>
      <w:proofErr w:type="spellStart"/>
      <w:r w:rsidRPr="000446D4">
        <w:rPr>
          <w:rStyle w:val="hps"/>
          <w:i/>
          <w:w w:val="100"/>
          <w:lang w:val="en-US"/>
        </w:rPr>
        <w:t>i</w:t>
      </w:r>
      <w:proofErr w:type="spellEnd"/>
      <w:r w:rsidRPr="000446D4">
        <w:rPr>
          <w:rStyle w:val="hps"/>
          <w:i/>
          <w:w w:val="100"/>
        </w:rPr>
        <w:t xml:space="preserve">. </w:t>
      </w:r>
      <w:r w:rsidRPr="000446D4">
        <w:rPr>
          <w:rStyle w:val="hps"/>
          <w:w w:val="100"/>
        </w:rPr>
        <w:t xml:space="preserve">Числитель: Число первых </w:t>
      </w:r>
      <w:proofErr w:type="spellStart"/>
      <w:r w:rsidRPr="000446D4">
        <w:rPr>
          <w:rStyle w:val="hps"/>
          <w:w w:val="100"/>
        </w:rPr>
        <w:t>изолятов</w:t>
      </w:r>
      <w:proofErr w:type="spellEnd"/>
      <w:r w:rsidRPr="000446D4">
        <w:rPr>
          <w:rStyle w:val="hps"/>
          <w:w w:val="100"/>
        </w:rPr>
        <w:t xml:space="preserve"> MRSA (от колонизации или инфекции), независимо от источника, на пациента каждого отделения или медицинского учреждения, из образцов, полученных спустя более трех дней после поступления в отделение или медицинское учреждение, обнаруженные во время периода исследования (например, 1 месяц). Это включает MRSA, выделенный из клинической культуры, и, если имеется, активное контрольное исследование плюс число пациентов, о которых уже известно, что они MRSA-положительны (например, пациенты с известной историей MRSA-позитивности).</w:t>
      </w:r>
    </w:p>
    <w:p w:rsidR="000446D4" w:rsidRPr="000446D4" w:rsidRDefault="000446D4" w:rsidP="000446D4">
      <w:pPr>
        <w:autoSpaceDE w:val="0"/>
        <w:autoSpaceDN w:val="0"/>
        <w:adjustRightInd w:val="0"/>
        <w:spacing w:after="0" w:line="240" w:lineRule="auto"/>
        <w:ind w:left="2124" w:firstLine="9"/>
        <w:jc w:val="left"/>
        <w:rPr>
          <w:rStyle w:val="hps"/>
          <w:w w:val="100"/>
        </w:rPr>
      </w:pPr>
      <w:r w:rsidRPr="000446D4">
        <w:rPr>
          <w:rStyle w:val="hps"/>
          <w:i/>
          <w:w w:val="100"/>
          <w:lang w:val="en-US"/>
        </w:rPr>
        <w:t>ii</w:t>
      </w:r>
      <w:r w:rsidRPr="000446D4">
        <w:rPr>
          <w:rStyle w:val="hps"/>
          <w:i/>
          <w:w w:val="100"/>
        </w:rPr>
        <w:t xml:space="preserve">. Знаменатель: </w:t>
      </w:r>
      <w:r w:rsidRPr="000446D4">
        <w:rPr>
          <w:rStyle w:val="hps"/>
          <w:w w:val="100"/>
        </w:rPr>
        <w:t>Число госпитализаций за исследуемый период (например, 1 месяц).</w:t>
      </w:r>
    </w:p>
    <w:p w:rsidR="000446D4" w:rsidRPr="000446D4" w:rsidRDefault="000446D4" w:rsidP="000446D4">
      <w:pPr>
        <w:autoSpaceDE w:val="0"/>
        <w:autoSpaceDN w:val="0"/>
        <w:adjustRightInd w:val="0"/>
        <w:spacing w:after="0" w:line="240" w:lineRule="auto"/>
        <w:ind w:left="2124" w:firstLine="9"/>
        <w:jc w:val="left"/>
        <w:rPr>
          <w:rStyle w:val="hps"/>
          <w:w w:val="100"/>
        </w:rPr>
      </w:pPr>
      <w:r w:rsidRPr="000446D4">
        <w:rPr>
          <w:rStyle w:val="hps"/>
          <w:i/>
          <w:w w:val="100"/>
          <w:lang w:val="en-US"/>
        </w:rPr>
        <w:t>iii</w:t>
      </w:r>
      <w:r w:rsidRPr="000446D4">
        <w:rPr>
          <w:rStyle w:val="hps"/>
          <w:i/>
          <w:w w:val="100"/>
        </w:rPr>
        <w:t>.</w:t>
      </w:r>
      <w:r w:rsidRPr="000446D4">
        <w:rPr>
          <w:rStyle w:val="hps"/>
          <w:w w:val="100"/>
        </w:rPr>
        <w:t xml:space="preserve"> Умножьте на 100, чтобы показатель измерялся в процентах.</w:t>
      </w:r>
    </w:p>
    <w:p w:rsidR="000446D4" w:rsidRPr="000446D4" w:rsidRDefault="000446D4" w:rsidP="000446D4">
      <w:pPr>
        <w:autoSpaceDE w:val="0"/>
        <w:autoSpaceDN w:val="0"/>
        <w:adjustRightInd w:val="0"/>
        <w:spacing w:after="0" w:line="240" w:lineRule="auto"/>
        <w:jc w:val="left"/>
        <w:rPr>
          <w:rStyle w:val="hps"/>
          <w:w w:val="100"/>
        </w:rPr>
      </w:pPr>
    </w:p>
    <w:p w:rsidR="000446D4" w:rsidRPr="000446D4" w:rsidRDefault="000446D4" w:rsidP="000446D4">
      <w:pPr>
        <w:autoSpaceDE w:val="0"/>
        <w:autoSpaceDN w:val="0"/>
        <w:adjustRightInd w:val="0"/>
        <w:spacing w:after="0" w:line="240" w:lineRule="auto"/>
        <w:ind w:left="705"/>
        <w:jc w:val="left"/>
        <w:rPr>
          <w:rStyle w:val="hps"/>
          <w:w w:val="100"/>
        </w:rPr>
      </w:pPr>
      <w:r w:rsidRPr="000446D4">
        <w:rPr>
          <w:rStyle w:val="hps"/>
          <w:w w:val="100"/>
        </w:rPr>
        <w:t xml:space="preserve">3. Частота вновь выявленных колонизированных или инфицированных </w:t>
      </w:r>
      <w:r w:rsidRPr="000446D4">
        <w:rPr>
          <w:rStyle w:val="hps"/>
          <w:w w:val="100"/>
          <w:lang w:val="en-US"/>
        </w:rPr>
        <w:t>MRSA</w:t>
      </w:r>
      <w:r w:rsidRPr="000446D4">
        <w:rPr>
          <w:rStyle w:val="hps"/>
          <w:w w:val="100"/>
        </w:rPr>
        <w:t xml:space="preserve"> в определенный период времени</w:t>
      </w:r>
    </w:p>
    <w:p w:rsidR="000446D4" w:rsidRPr="000446D4" w:rsidRDefault="000446D4" w:rsidP="000446D4">
      <w:pPr>
        <w:autoSpaceDE w:val="0"/>
        <w:autoSpaceDN w:val="0"/>
        <w:adjustRightInd w:val="0"/>
        <w:spacing w:after="0" w:line="240" w:lineRule="auto"/>
        <w:ind w:left="1410"/>
        <w:jc w:val="left"/>
        <w:rPr>
          <w:rStyle w:val="hps"/>
          <w:w w:val="100"/>
        </w:rPr>
      </w:pPr>
      <w:r w:rsidRPr="000446D4">
        <w:rPr>
          <w:rStyle w:val="hps"/>
          <w:w w:val="100"/>
          <w:lang w:val="en-US"/>
        </w:rPr>
        <w:t>a</w:t>
      </w:r>
      <w:r w:rsidRPr="000446D4">
        <w:rPr>
          <w:rStyle w:val="hps"/>
          <w:w w:val="100"/>
        </w:rPr>
        <w:t>. Исследования частоты вновь выявленных заболеваний в определенный момент времени обычно включают в себя выполнение активного контрольного тестирования всех пациентов в изучаемой популяции (например, все пациенты с определенным фактором риска, все пациенты в конкретном больничном отделении /отделениях или все пациенты в больнице) в конкретный момент времени. В отсутствие непрерывной программы активного контрольного исследования MR</w:t>
      </w:r>
      <w:r w:rsidRPr="000446D4">
        <w:rPr>
          <w:rStyle w:val="hps"/>
          <w:w w:val="100"/>
          <w:lang w:val="en-US"/>
        </w:rPr>
        <w:t>SA</w:t>
      </w:r>
      <w:r w:rsidRPr="000446D4">
        <w:rPr>
          <w:rStyle w:val="hps"/>
          <w:w w:val="100"/>
        </w:rPr>
        <w:t xml:space="preserve">, исследования частоты вновь выявленных заболеваний в определенный момент времени могут быть полезны в выявлении популяций или мест, в которых есть высокий уровень </w:t>
      </w:r>
      <w:proofErr w:type="spellStart"/>
      <w:r w:rsidRPr="000446D4">
        <w:rPr>
          <w:rStyle w:val="hps"/>
          <w:w w:val="100"/>
        </w:rPr>
        <w:t>эндемичности</w:t>
      </w:r>
      <w:proofErr w:type="spellEnd"/>
      <w:r w:rsidRPr="000446D4">
        <w:rPr>
          <w:rStyle w:val="hps"/>
          <w:w w:val="100"/>
        </w:rPr>
        <w:t xml:space="preserve"> MRSA, или, когда производятся последовательно, в мониторинге влияния мероприятий профилактики распространения MRSA.</w:t>
      </w:r>
    </w:p>
    <w:p w:rsidR="000446D4" w:rsidRPr="000446D4" w:rsidRDefault="000446D4" w:rsidP="000446D4">
      <w:pPr>
        <w:autoSpaceDE w:val="0"/>
        <w:autoSpaceDN w:val="0"/>
        <w:adjustRightInd w:val="0"/>
        <w:spacing w:after="0" w:line="240" w:lineRule="auto"/>
        <w:ind w:left="1410"/>
        <w:jc w:val="left"/>
        <w:rPr>
          <w:rStyle w:val="hps"/>
          <w:w w:val="100"/>
        </w:rPr>
      </w:pPr>
      <w:r w:rsidRPr="000446D4">
        <w:rPr>
          <w:rStyle w:val="hps"/>
          <w:w w:val="100"/>
          <w:lang w:val="en-US"/>
        </w:rPr>
        <w:t>b</w:t>
      </w:r>
      <w:r w:rsidRPr="000446D4">
        <w:rPr>
          <w:rStyle w:val="hps"/>
          <w:w w:val="100"/>
        </w:rPr>
        <w:t>. Как рассчитать частоту вновь выявленных MRSA колонизации или инфекции в определенный момент времени .</w:t>
      </w:r>
    </w:p>
    <w:p w:rsidR="000446D4" w:rsidRPr="000446D4" w:rsidRDefault="000446D4" w:rsidP="000446D4">
      <w:pPr>
        <w:autoSpaceDE w:val="0"/>
        <w:autoSpaceDN w:val="0"/>
        <w:adjustRightInd w:val="0"/>
        <w:spacing w:after="0" w:line="240" w:lineRule="auto"/>
        <w:ind w:left="2124" w:firstLine="6"/>
        <w:jc w:val="left"/>
        <w:rPr>
          <w:rStyle w:val="hps"/>
          <w:w w:val="100"/>
        </w:rPr>
      </w:pPr>
      <w:proofErr w:type="spellStart"/>
      <w:r w:rsidRPr="000446D4">
        <w:rPr>
          <w:rStyle w:val="hps"/>
          <w:i/>
          <w:w w:val="100"/>
          <w:lang w:val="en-US"/>
        </w:rPr>
        <w:t>i</w:t>
      </w:r>
      <w:proofErr w:type="spellEnd"/>
      <w:r w:rsidRPr="000446D4">
        <w:rPr>
          <w:rStyle w:val="hps"/>
          <w:i/>
          <w:w w:val="100"/>
        </w:rPr>
        <w:t>.</w:t>
      </w:r>
      <w:r w:rsidRPr="000446D4">
        <w:rPr>
          <w:rStyle w:val="hps"/>
          <w:w w:val="100"/>
        </w:rPr>
        <w:t xml:space="preserve"> Числитель: Общее число </w:t>
      </w:r>
      <w:proofErr w:type="spellStart"/>
      <w:r w:rsidRPr="000446D4">
        <w:rPr>
          <w:rStyle w:val="hps"/>
          <w:w w:val="100"/>
        </w:rPr>
        <w:t>изолятов</w:t>
      </w:r>
      <w:proofErr w:type="spellEnd"/>
      <w:r w:rsidRPr="000446D4">
        <w:rPr>
          <w:rStyle w:val="hps"/>
          <w:w w:val="100"/>
        </w:rPr>
        <w:t xml:space="preserve"> MRSA (от колонизации или инфекции) независимо от источника образца (например, клиническая культура или активное контрольное исследование) на пациента в каждом отделении или лечебном учреждении за время исследования.</w:t>
      </w:r>
    </w:p>
    <w:p w:rsidR="000446D4" w:rsidRPr="000446D4" w:rsidRDefault="000446D4" w:rsidP="000446D4">
      <w:pPr>
        <w:autoSpaceDE w:val="0"/>
        <w:autoSpaceDN w:val="0"/>
        <w:adjustRightInd w:val="0"/>
        <w:spacing w:after="0" w:line="240" w:lineRule="auto"/>
        <w:ind w:left="2124" w:firstLine="6"/>
        <w:jc w:val="left"/>
        <w:rPr>
          <w:rStyle w:val="hps"/>
          <w:w w:val="100"/>
        </w:rPr>
      </w:pPr>
      <w:r w:rsidRPr="000446D4">
        <w:rPr>
          <w:rStyle w:val="hps"/>
          <w:i/>
          <w:w w:val="100"/>
          <w:lang w:val="en-US"/>
        </w:rPr>
        <w:t>ii</w:t>
      </w:r>
      <w:r w:rsidRPr="000446D4">
        <w:rPr>
          <w:rStyle w:val="hps"/>
          <w:i/>
          <w:w w:val="100"/>
        </w:rPr>
        <w:t>.</w:t>
      </w:r>
      <w:r w:rsidRPr="000446D4">
        <w:rPr>
          <w:rStyle w:val="hps"/>
          <w:w w:val="100"/>
        </w:rPr>
        <w:t xml:space="preserve"> Знаменатель: Общее число пациентов в отделении или медицинском учреждении за время исследования.</w:t>
      </w:r>
    </w:p>
    <w:p w:rsidR="000446D4" w:rsidRPr="000446D4" w:rsidRDefault="000446D4" w:rsidP="000446D4">
      <w:pPr>
        <w:autoSpaceDE w:val="0"/>
        <w:autoSpaceDN w:val="0"/>
        <w:adjustRightInd w:val="0"/>
        <w:spacing w:after="0" w:line="240" w:lineRule="auto"/>
        <w:ind w:left="2124" w:firstLine="9"/>
        <w:jc w:val="left"/>
        <w:rPr>
          <w:rStyle w:val="hps"/>
          <w:w w:val="100"/>
        </w:rPr>
      </w:pPr>
      <w:r w:rsidRPr="000446D4">
        <w:rPr>
          <w:rStyle w:val="hps"/>
          <w:i/>
          <w:w w:val="100"/>
          <w:lang w:val="en-US"/>
        </w:rPr>
        <w:t>iii</w:t>
      </w:r>
      <w:r w:rsidRPr="000446D4">
        <w:rPr>
          <w:rStyle w:val="hps"/>
          <w:i/>
          <w:w w:val="100"/>
        </w:rPr>
        <w:t>.</w:t>
      </w:r>
      <w:r w:rsidRPr="000446D4">
        <w:rPr>
          <w:rStyle w:val="hps"/>
          <w:w w:val="100"/>
        </w:rPr>
        <w:t xml:space="preserve"> Умножьте на 100, чтобы показатель измерялся в процентах.</w:t>
      </w:r>
    </w:p>
    <w:p w:rsidR="000446D4" w:rsidRPr="000446D4" w:rsidRDefault="000446D4" w:rsidP="000446D4">
      <w:pPr>
        <w:autoSpaceDE w:val="0"/>
        <w:autoSpaceDN w:val="0"/>
        <w:adjustRightInd w:val="0"/>
        <w:spacing w:after="0" w:line="240" w:lineRule="auto"/>
        <w:ind w:firstLine="708"/>
        <w:jc w:val="left"/>
        <w:rPr>
          <w:rStyle w:val="hps"/>
          <w:w w:val="100"/>
        </w:rPr>
      </w:pPr>
      <w:r w:rsidRPr="000446D4">
        <w:rPr>
          <w:rStyle w:val="hps"/>
          <w:w w:val="100"/>
        </w:rPr>
        <w:lastRenderedPageBreak/>
        <w:t>4. Заболеваемость или плотность заболеваемости MRSA-инфекцией</w:t>
      </w:r>
    </w:p>
    <w:p w:rsidR="000446D4" w:rsidRPr="000446D4" w:rsidRDefault="000446D4" w:rsidP="000446D4">
      <w:pPr>
        <w:autoSpaceDE w:val="0"/>
        <w:autoSpaceDN w:val="0"/>
        <w:adjustRightInd w:val="0"/>
        <w:spacing w:after="0" w:line="240" w:lineRule="auto"/>
        <w:ind w:left="1413"/>
        <w:jc w:val="left"/>
        <w:rPr>
          <w:rStyle w:val="hps"/>
          <w:w w:val="100"/>
        </w:rPr>
      </w:pPr>
      <w:r w:rsidRPr="000446D4">
        <w:rPr>
          <w:rStyle w:val="hps"/>
          <w:w w:val="100"/>
        </w:rPr>
        <w:t>а. Исследование больничных MRSA-инфекций (например, связанных с приборами или процедурами) может быть полезно для оценки тяжести конкретных MRSA-инфекций и чтобы отслеживать влияние профилактической деятельности внутри учреждения или популяции. Дальнейшее обсуждение этого типа исследования выходит за рамки этого документа. Дополнительная информация и руководства, связанные с выполнением этого типа исследования доступны в Национальной сети здравоохранения</w:t>
      </w:r>
      <w:r w:rsidRPr="000446D4">
        <w:rPr>
          <w:rStyle w:val="hps"/>
          <w:w w:val="100"/>
          <w:vertAlign w:val="superscript"/>
        </w:rPr>
        <w:t>105</w:t>
      </w:r>
      <w:r w:rsidRPr="000446D4">
        <w:rPr>
          <w:rStyle w:val="hps"/>
          <w:w w:val="100"/>
        </w:rPr>
        <w:t>.</w:t>
      </w:r>
    </w:p>
    <w:p w:rsidR="000446D4" w:rsidRPr="000446D4" w:rsidRDefault="000446D4" w:rsidP="000446D4">
      <w:pPr>
        <w:autoSpaceDE w:val="0"/>
        <w:autoSpaceDN w:val="0"/>
        <w:adjustRightInd w:val="0"/>
        <w:spacing w:after="0" w:line="240" w:lineRule="auto"/>
        <w:jc w:val="left"/>
        <w:rPr>
          <w:rStyle w:val="hps"/>
          <w:w w:val="100"/>
        </w:rPr>
      </w:pPr>
    </w:p>
    <w:p w:rsidR="000446D4" w:rsidRPr="000446D4" w:rsidRDefault="000446D4" w:rsidP="000446D4">
      <w:pPr>
        <w:autoSpaceDE w:val="0"/>
        <w:autoSpaceDN w:val="0"/>
        <w:adjustRightInd w:val="0"/>
        <w:spacing w:after="0" w:line="240" w:lineRule="auto"/>
        <w:jc w:val="left"/>
        <w:rPr>
          <w:rStyle w:val="hps"/>
          <w:w w:val="100"/>
        </w:rPr>
      </w:pPr>
      <w:r w:rsidRPr="000446D4">
        <w:rPr>
          <w:rStyle w:val="hps"/>
          <w:w w:val="100"/>
        </w:rPr>
        <w:t>Е. Измерение результатов в условиях, где в практику было внедрено контрольное тестирование при MRS</w:t>
      </w:r>
      <w:r w:rsidRPr="000446D4">
        <w:rPr>
          <w:rStyle w:val="hps"/>
          <w:w w:val="100"/>
          <w:lang w:val="en-US"/>
        </w:rPr>
        <w:t>F</w:t>
      </w:r>
      <w:r w:rsidRPr="000446D4">
        <w:rPr>
          <w:rStyle w:val="hps"/>
          <w:w w:val="100"/>
        </w:rPr>
        <w:t>.</w:t>
      </w:r>
    </w:p>
    <w:p w:rsidR="000446D4" w:rsidRPr="000446D4" w:rsidRDefault="000446D4" w:rsidP="000446D4">
      <w:pPr>
        <w:autoSpaceDE w:val="0"/>
        <w:autoSpaceDN w:val="0"/>
        <w:adjustRightInd w:val="0"/>
        <w:spacing w:after="0" w:line="240" w:lineRule="auto"/>
        <w:jc w:val="left"/>
        <w:rPr>
          <w:rStyle w:val="hps"/>
          <w:w w:val="100"/>
        </w:rPr>
      </w:pPr>
      <w:r w:rsidRPr="000446D4">
        <w:rPr>
          <w:rStyle w:val="hps"/>
          <w:w w:val="100"/>
        </w:rPr>
        <w:tab/>
        <w:t xml:space="preserve">1. Заболеваемость при передаче </w:t>
      </w:r>
      <w:r w:rsidRPr="000446D4">
        <w:rPr>
          <w:rStyle w:val="hps"/>
          <w:w w:val="100"/>
          <w:lang w:val="en-US"/>
        </w:rPr>
        <w:t>MRSA</w:t>
      </w:r>
      <w:r w:rsidRPr="000446D4">
        <w:rPr>
          <w:rStyle w:val="hps"/>
          <w:w w:val="100"/>
        </w:rPr>
        <w:t xml:space="preserve">. </w:t>
      </w:r>
    </w:p>
    <w:p w:rsidR="000446D4" w:rsidRPr="000446D4" w:rsidRDefault="000446D4" w:rsidP="000446D4">
      <w:pPr>
        <w:ind w:left="1416"/>
        <w:jc w:val="left"/>
        <w:rPr>
          <w:w w:val="100"/>
        </w:rPr>
      </w:pPr>
      <w:r w:rsidRPr="000446D4">
        <w:rPr>
          <w:rStyle w:val="hps"/>
          <w:w w:val="100"/>
          <w:lang w:val="en-US"/>
        </w:rPr>
        <w:t>a</w:t>
      </w:r>
      <w:r w:rsidRPr="000446D4">
        <w:rPr>
          <w:rStyle w:val="hps"/>
          <w:w w:val="100"/>
        </w:rPr>
        <w:t xml:space="preserve">. Эта оценка должна быть осуществлена только как внутренняя мера в учреждениях, которые используют активное контрольное исследование как часть программы профилактики передачи MRSA. </w:t>
      </w:r>
      <w:r w:rsidRPr="000446D4">
        <w:rPr>
          <w:w w:val="100"/>
        </w:rPr>
        <w:t>Этот показатель не был признан правильным и не должен использоваться для межбольничных сравнений.</w:t>
      </w:r>
    </w:p>
    <w:p w:rsidR="000446D4" w:rsidRPr="000446D4" w:rsidRDefault="000446D4" w:rsidP="000446D4">
      <w:pPr>
        <w:ind w:left="1416"/>
        <w:jc w:val="left"/>
        <w:rPr>
          <w:w w:val="100"/>
        </w:rPr>
      </w:pPr>
      <w:r w:rsidRPr="000446D4">
        <w:rPr>
          <w:w w:val="100"/>
          <w:lang w:val="en-US"/>
        </w:rPr>
        <w:t>b</w:t>
      </w:r>
      <w:r w:rsidRPr="000446D4">
        <w:rPr>
          <w:w w:val="100"/>
        </w:rPr>
        <w:t xml:space="preserve">. Как рассчитывать заболеваемость при передаче </w:t>
      </w:r>
      <w:r w:rsidRPr="000446D4">
        <w:rPr>
          <w:w w:val="100"/>
          <w:lang w:val="en-US"/>
        </w:rPr>
        <w:t>MRSA</w:t>
      </w:r>
    </w:p>
    <w:p w:rsidR="000446D4" w:rsidRPr="000446D4" w:rsidRDefault="000446D4" w:rsidP="000446D4">
      <w:pPr>
        <w:ind w:left="2124" w:firstLine="12"/>
        <w:jc w:val="left"/>
        <w:rPr>
          <w:w w:val="100"/>
        </w:rPr>
      </w:pPr>
      <w:proofErr w:type="spellStart"/>
      <w:r w:rsidRPr="000446D4">
        <w:rPr>
          <w:i/>
          <w:w w:val="100"/>
          <w:lang w:val="en-US"/>
        </w:rPr>
        <w:t>i</w:t>
      </w:r>
      <w:proofErr w:type="spellEnd"/>
      <w:r w:rsidRPr="000446D4">
        <w:rPr>
          <w:i/>
          <w:w w:val="100"/>
        </w:rPr>
        <w:t xml:space="preserve">. </w:t>
      </w:r>
      <w:r w:rsidRPr="000446D4">
        <w:rPr>
          <w:w w:val="100"/>
        </w:rPr>
        <w:t xml:space="preserve">Числитель: Число пациентов без истории колонизации или инфицирования MRSA и с предыдущими отрицательными результатами контрольного тестирования, которые впоследствии получили положительные результаты контрольного теста на MRSA или определенные клинические культуры во время проведения исследования (например, 1 месяц). </w:t>
      </w:r>
    </w:p>
    <w:p w:rsidR="000446D4" w:rsidRPr="000446D4" w:rsidRDefault="000446D4" w:rsidP="000446D4">
      <w:pPr>
        <w:ind w:left="2124" w:firstLine="12"/>
        <w:jc w:val="left"/>
        <w:rPr>
          <w:w w:val="100"/>
        </w:rPr>
      </w:pPr>
      <w:r w:rsidRPr="000446D4">
        <w:rPr>
          <w:i/>
          <w:w w:val="100"/>
          <w:lang w:val="en-US"/>
        </w:rPr>
        <w:t>ii</w:t>
      </w:r>
      <w:r w:rsidRPr="000446D4">
        <w:rPr>
          <w:i/>
          <w:w w:val="100"/>
        </w:rPr>
        <w:t>.</w:t>
      </w:r>
      <w:r w:rsidRPr="000446D4">
        <w:rPr>
          <w:w w:val="100"/>
        </w:rPr>
        <w:t xml:space="preserve"> Знаменатель: общее число пациентов или число пациентов без истории MRSA с отрицательным результатом контрольного теста за время проведения исследования (например, 1 месяц).</w:t>
      </w:r>
    </w:p>
    <w:p w:rsidR="000446D4" w:rsidRPr="000446D4" w:rsidRDefault="000446D4" w:rsidP="000446D4">
      <w:pPr>
        <w:ind w:left="2124" w:firstLine="12"/>
        <w:jc w:val="left"/>
        <w:rPr>
          <w:w w:val="100"/>
        </w:rPr>
      </w:pPr>
      <w:proofErr w:type="spellStart"/>
      <w:r w:rsidRPr="000446D4">
        <w:rPr>
          <w:i/>
          <w:w w:val="100"/>
        </w:rPr>
        <w:t>iii</w:t>
      </w:r>
      <w:proofErr w:type="spellEnd"/>
      <w:r w:rsidRPr="000446D4">
        <w:rPr>
          <w:i/>
          <w:w w:val="100"/>
        </w:rPr>
        <w:t>.</w:t>
      </w:r>
      <w:r w:rsidRPr="000446D4">
        <w:rPr>
          <w:w w:val="100"/>
        </w:rPr>
        <w:t xml:space="preserve"> Умножьте на 1000, так чтобы показатель выражал количество передач инфекции на 1000 пациентов.</w:t>
      </w:r>
    </w:p>
    <w:p w:rsidR="000446D4" w:rsidRPr="000446D4" w:rsidRDefault="000446D4" w:rsidP="000446D4">
      <w:pPr>
        <w:jc w:val="left"/>
        <w:rPr>
          <w:b/>
          <w:w w:val="100"/>
        </w:rPr>
      </w:pPr>
      <w:r w:rsidRPr="000446D4">
        <w:rPr>
          <w:b/>
          <w:w w:val="100"/>
          <w:lang w:val="en-US"/>
        </w:rPr>
        <w:t>II</w:t>
      </w:r>
      <w:r w:rsidRPr="000446D4">
        <w:rPr>
          <w:b/>
          <w:w w:val="100"/>
        </w:rPr>
        <w:t>. Внешняя отчетность</w:t>
      </w:r>
    </w:p>
    <w:p w:rsidR="000446D4" w:rsidRPr="000446D4" w:rsidRDefault="000446D4" w:rsidP="000446D4">
      <w:pPr>
        <w:autoSpaceDE w:val="0"/>
        <w:autoSpaceDN w:val="0"/>
        <w:adjustRightInd w:val="0"/>
        <w:spacing w:after="0" w:line="240" w:lineRule="auto"/>
        <w:jc w:val="left"/>
        <w:rPr>
          <w:w w:val="100"/>
        </w:rPr>
      </w:pPr>
      <w:r w:rsidRPr="000446D4">
        <w:rPr>
          <w:rStyle w:val="hps"/>
          <w:w w:val="100"/>
        </w:rPr>
        <w:t>Существует много</w:t>
      </w:r>
      <w:r w:rsidRPr="000446D4">
        <w:rPr>
          <w:w w:val="100"/>
        </w:rPr>
        <w:t xml:space="preserve"> сложных </w:t>
      </w:r>
      <w:r w:rsidRPr="000446D4">
        <w:rPr>
          <w:rStyle w:val="hps"/>
          <w:w w:val="100"/>
        </w:rPr>
        <w:t>проблем</w:t>
      </w:r>
      <w:r w:rsidRPr="000446D4">
        <w:rPr>
          <w:w w:val="100"/>
        </w:rPr>
        <w:t xml:space="preserve"> </w:t>
      </w:r>
      <w:r w:rsidRPr="000446D4">
        <w:rPr>
          <w:rStyle w:val="hps"/>
          <w:w w:val="100"/>
        </w:rPr>
        <w:t>в деле обеспечения полезной информацией потребителей</w:t>
      </w:r>
      <w:r w:rsidRPr="000446D4">
        <w:rPr>
          <w:w w:val="100"/>
        </w:rPr>
        <w:br/>
      </w:r>
      <w:r w:rsidRPr="000446D4">
        <w:rPr>
          <w:rStyle w:val="hps"/>
          <w:w w:val="100"/>
        </w:rPr>
        <w:t>и других заинтересованных сторон</w:t>
      </w:r>
      <w:r w:rsidRPr="000446D4">
        <w:rPr>
          <w:w w:val="100"/>
        </w:rPr>
        <w:t xml:space="preserve"> </w:t>
      </w:r>
      <w:r w:rsidRPr="000446D4">
        <w:rPr>
          <w:rStyle w:val="hps"/>
          <w:w w:val="100"/>
        </w:rPr>
        <w:t>и</w:t>
      </w:r>
      <w:r w:rsidRPr="000446D4">
        <w:rPr>
          <w:w w:val="100"/>
        </w:rPr>
        <w:t xml:space="preserve"> </w:t>
      </w:r>
      <w:r w:rsidRPr="000446D4">
        <w:rPr>
          <w:rStyle w:val="hps"/>
          <w:w w:val="100"/>
        </w:rPr>
        <w:t>в предотвращении</w:t>
      </w:r>
      <w:r w:rsidRPr="000446D4">
        <w:rPr>
          <w:w w:val="100"/>
        </w:rPr>
        <w:t xml:space="preserve"> </w:t>
      </w:r>
      <w:r w:rsidRPr="000446D4">
        <w:rPr>
          <w:rStyle w:val="hps"/>
          <w:w w:val="100"/>
        </w:rPr>
        <w:t>непредусмотренных последствий</w:t>
      </w:r>
      <w:r w:rsidRPr="000446D4">
        <w:rPr>
          <w:w w:val="100"/>
        </w:rPr>
        <w:t xml:space="preserve"> </w:t>
      </w:r>
      <w:r w:rsidRPr="000446D4">
        <w:rPr>
          <w:rStyle w:val="hps"/>
          <w:w w:val="100"/>
        </w:rPr>
        <w:t>публичной отчетности</w:t>
      </w:r>
      <w:r w:rsidRPr="000446D4">
        <w:rPr>
          <w:w w:val="100"/>
        </w:rPr>
        <w:t xml:space="preserve"> о внутрибольничных инфекциях</w:t>
      </w:r>
      <w:r w:rsidRPr="000446D4">
        <w:rPr>
          <w:w w:val="100"/>
          <w:vertAlign w:val="superscript"/>
        </w:rPr>
        <w:t>106</w:t>
      </w:r>
      <w:r w:rsidRPr="000446D4">
        <w:rPr>
          <w:w w:val="100"/>
        </w:rPr>
        <w:t>. Рекомендации для публичной отчетности о внутрибольничных инфекциях были предоставлены Консультативным комитетом контрольных практик больничных инфекций</w:t>
      </w:r>
      <w:r w:rsidRPr="000446D4">
        <w:rPr>
          <w:w w:val="100"/>
          <w:vertAlign w:val="superscript"/>
        </w:rPr>
        <w:t>107</w:t>
      </w:r>
      <w:r w:rsidRPr="000446D4">
        <w:rPr>
          <w:w w:val="100"/>
        </w:rPr>
        <w:t>, Рабочей группой по инфекциям, связанным с медицинскими учреждениями, Совместным комитетом по общественным интересам</w:t>
      </w:r>
      <w:r w:rsidRPr="000446D4">
        <w:rPr>
          <w:w w:val="100"/>
          <w:vertAlign w:val="superscript"/>
        </w:rPr>
        <w:t>108</w:t>
      </w:r>
      <w:r w:rsidRPr="000446D4">
        <w:rPr>
          <w:w w:val="100"/>
        </w:rPr>
        <w:t xml:space="preserve"> и Национальным форумом по качеству</w:t>
      </w:r>
      <w:r w:rsidRPr="000446D4">
        <w:rPr>
          <w:w w:val="100"/>
          <w:vertAlign w:val="superscript"/>
        </w:rPr>
        <w:t>109</w:t>
      </w:r>
      <w:r w:rsidRPr="000446D4">
        <w:rPr>
          <w:w w:val="100"/>
        </w:rPr>
        <w:t>.</w:t>
      </w:r>
    </w:p>
    <w:p w:rsidR="000446D4" w:rsidRPr="000446D4" w:rsidRDefault="000446D4" w:rsidP="000446D4">
      <w:pPr>
        <w:autoSpaceDE w:val="0"/>
        <w:autoSpaceDN w:val="0"/>
        <w:adjustRightInd w:val="0"/>
        <w:spacing w:after="0" w:line="240" w:lineRule="auto"/>
        <w:jc w:val="left"/>
        <w:rPr>
          <w:w w:val="100"/>
        </w:rPr>
      </w:pPr>
      <w:r w:rsidRPr="000446D4">
        <w:rPr>
          <w:w w:val="100"/>
        </w:rPr>
        <w:tab/>
      </w:r>
      <w:r w:rsidRPr="000446D4">
        <w:rPr>
          <w:rStyle w:val="hps"/>
          <w:w w:val="100"/>
        </w:rPr>
        <w:t>Учитывая текущее</w:t>
      </w:r>
      <w:r w:rsidRPr="000446D4">
        <w:rPr>
          <w:w w:val="100"/>
        </w:rPr>
        <w:t xml:space="preserve"> </w:t>
      </w:r>
      <w:r w:rsidRPr="000446D4">
        <w:rPr>
          <w:rStyle w:val="hps"/>
          <w:w w:val="100"/>
        </w:rPr>
        <w:t>отсутствие</w:t>
      </w:r>
      <w:r w:rsidRPr="000446D4">
        <w:rPr>
          <w:w w:val="100"/>
        </w:rPr>
        <w:t xml:space="preserve"> </w:t>
      </w:r>
      <w:r w:rsidRPr="000446D4">
        <w:rPr>
          <w:rStyle w:val="hps"/>
          <w:w w:val="100"/>
        </w:rPr>
        <w:t>стандартизованных определений</w:t>
      </w:r>
      <w:r w:rsidRPr="000446D4">
        <w:rPr>
          <w:w w:val="100"/>
        </w:rPr>
        <w:t xml:space="preserve"> </w:t>
      </w:r>
      <w:r w:rsidRPr="000446D4">
        <w:rPr>
          <w:rStyle w:val="hps"/>
          <w:w w:val="100"/>
        </w:rPr>
        <w:t>и</w:t>
      </w:r>
      <w:r w:rsidRPr="000446D4">
        <w:rPr>
          <w:w w:val="100"/>
        </w:rPr>
        <w:t xml:space="preserve"> </w:t>
      </w:r>
      <w:r w:rsidRPr="000446D4">
        <w:rPr>
          <w:rStyle w:val="hps"/>
          <w:w w:val="100"/>
        </w:rPr>
        <w:t>стандартизированной методологии исследований и трудности в</w:t>
      </w:r>
      <w:r w:rsidRPr="000446D4">
        <w:rPr>
          <w:w w:val="100"/>
        </w:rPr>
        <w:t xml:space="preserve"> </w:t>
      </w:r>
      <w:r w:rsidRPr="000446D4">
        <w:rPr>
          <w:rStyle w:val="hps"/>
          <w:w w:val="100"/>
        </w:rPr>
        <w:t>установлении конкретного</w:t>
      </w:r>
      <w:r w:rsidRPr="000446D4">
        <w:rPr>
          <w:w w:val="100"/>
        </w:rPr>
        <w:t xml:space="preserve"> </w:t>
      </w:r>
      <w:r w:rsidRPr="000446D4">
        <w:rPr>
          <w:rStyle w:val="hps"/>
          <w:w w:val="100"/>
        </w:rPr>
        <w:t>времени и места</w:t>
      </w:r>
      <w:r w:rsidRPr="000446D4">
        <w:rPr>
          <w:w w:val="100"/>
        </w:rPr>
        <w:t xml:space="preserve">, когда </w:t>
      </w:r>
      <w:r w:rsidRPr="000446D4">
        <w:rPr>
          <w:rStyle w:val="hps"/>
          <w:w w:val="100"/>
        </w:rPr>
        <w:t>MRSA</w:t>
      </w:r>
      <w:r w:rsidRPr="000446D4">
        <w:rPr>
          <w:w w:val="100"/>
        </w:rPr>
        <w:t xml:space="preserve"> </w:t>
      </w:r>
      <w:r w:rsidRPr="000446D4">
        <w:rPr>
          <w:rStyle w:val="hps"/>
          <w:w w:val="100"/>
        </w:rPr>
        <w:t>был</w:t>
      </w:r>
      <w:r w:rsidRPr="000446D4">
        <w:rPr>
          <w:w w:val="100"/>
        </w:rPr>
        <w:t xml:space="preserve"> </w:t>
      </w:r>
      <w:r w:rsidRPr="000446D4">
        <w:rPr>
          <w:rStyle w:val="hps"/>
          <w:w w:val="100"/>
        </w:rPr>
        <w:t>приобретен</w:t>
      </w:r>
      <w:r w:rsidRPr="000446D4">
        <w:rPr>
          <w:w w:val="100"/>
        </w:rPr>
        <w:t xml:space="preserve"> </w:t>
      </w:r>
      <w:r w:rsidRPr="000446D4">
        <w:rPr>
          <w:rStyle w:val="hps"/>
          <w:w w:val="100"/>
        </w:rPr>
        <w:t>(</w:t>
      </w:r>
      <w:r w:rsidRPr="000446D4">
        <w:rPr>
          <w:w w:val="100"/>
        </w:rPr>
        <w:t xml:space="preserve">в отсутствие </w:t>
      </w:r>
      <w:proofErr w:type="spellStart"/>
      <w:r w:rsidRPr="000446D4">
        <w:rPr>
          <w:w w:val="100"/>
        </w:rPr>
        <w:t>обще</w:t>
      </w:r>
      <w:r w:rsidRPr="000446D4">
        <w:rPr>
          <w:rStyle w:val="hps"/>
          <w:w w:val="100"/>
        </w:rPr>
        <w:t>больничного</w:t>
      </w:r>
      <w:proofErr w:type="spellEnd"/>
      <w:r w:rsidRPr="000446D4">
        <w:rPr>
          <w:rStyle w:val="hps"/>
          <w:w w:val="100"/>
        </w:rPr>
        <w:t xml:space="preserve"> скрининга</w:t>
      </w:r>
      <w:r w:rsidRPr="000446D4">
        <w:rPr>
          <w:w w:val="100"/>
        </w:rPr>
        <w:t xml:space="preserve"> </w:t>
      </w:r>
      <w:r w:rsidRPr="000446D4">
        <w:rPr>
          <w:rStyle w:val="hps"/>
          <w:w w:val="100"/>
        </w:rPr>
        <w:t>при поступлении и</w:t>
      </w:r>
      <w:r w:rsidRPr="000446D4">
        <w:rPr>
          <w:w w:val="100"/>
        </w:rPr>
        <w:t xml:space="preserve"> </w:t>
      </w:r>
      <w:r w:rsidRPr="000446D4">
        <w:rPr>
          <w:rStyle w:val="hps"/>
          <w:w w:val="100"/>
        </w:rPr>
        <w:t>периодического во время</w:t>
      </w:r>
      <w:r w:rsidRPr="000446D4">
        <w:rPr>
          <w:w w:val="100"/>
        </w:rPr>
        <w:t xml:space="preserve"> </w:t>
      </w:r>
      <w:r w:rsidRPr="000446D4">
        <w:rPr>
          <w:rStyle w:val="hps"/>
          <w:w w:val="100"/>
        </w:rPr>
        <w:t>госпитализации, а также при выписке</w:t>
      </w:r>
      <w:r w:rsidRPr="000446D4">
        <w:rPr>
          <w:w w:val="100"/>
        </w:rPr>
        <w:t xml:space="preserve">), </w:t>
      </w:r>
      <w:r w:rsidRPr="000446D4">
        <w:rPr>
          <w:rStyle w:val="hps"/>
          <w:w w:val="100"/>
        </w:rPr>
        <w:t>конкретных рекомендаций для</w:t>
      </w:r>
      <w:r w:rsidRPr="000446D4">
        <w:rPr>
          <w:w w:val="100"/>
        </w:rPr>
        <w:t xml:space="preserve"> </w:t>
      </w:r>
      <w:r w:rsidRPr="000446D4">
        <w:rPr>
          <w:rStyle w:val="hps"/>
          <w:w w:val="100"/>
        </w:rPr>
        <w:t>внешней отчетности</w:t>
      </w:r>
      <w:r w:rsidRPr="000446D4">
        <w:rPr>
          <w:w w:val="100"/>
        </w:rPr>
        <w:t xml:space="preserve"> </w:t>
      </w:r>
      <w:r w:rsidRPr="000446D4">
        <w:rPr>
          <w:rStyle w:val="hps"/>
          <w:w w:val="100"/>
        </w:rPr>
        <w:t>о процессе и результатах</w:t>
      </w:r>
      <w:r w:rsidRPr="000446D4">
        <w:rPr>
          <w:w w:val="100"/>
        </w:rPr>
        <w:t xml:space="preserve"> </w:t>
      </w:r>
      <w:r w:rsidRPr="000446D4">
        <w:rPr>
          <w:rStyle w:val="hps"/>
          <w:w w:val="100"/>
        </w:rPr>
        <w:t>не может быть сделано</w:t>
      </w:r>
      <w:r w:rsidRPr="000446D4">
        <w:rPr>
          <w:w w:val="100"/>
        </w:rPr>
        <w:t>.</w:t>
      </w:r>
    </w:p>
    <w:p w:rsidR="000446D4" w:rsidRPr="000446D4" w:rsidRDefault="000446D4" w:rsidP="000446D4">
      <w:pPr>
        <w:autoSpaceDE w:val="0"/>
        <w:autoSpaceDN w:val="0"/>
        <w:adjustRightInd w:val="0"/>
        <w:spacing w:after="0" w:line="240" w:lineRule="auto"/>
        <w:jc w:val="left"/>
        <w:rPr>
          <w:w w:val="100"/>
        </w:rPr>
      </w:pPr>
    </w:p>
    <w:p w:rsidR="000446D4" w:rsidRPr="000446D4" w:rsidRDefault="000446D4" w:rsidP="000446D4">
      <w:pPr>
        <w:autoSpaceDE w:val="0"/>
        <w:autoSpaceDN w:val="0"/>
        <w:adjustRightInd w:val="0"/>
        <w:spacing w:after="0" w:line="240" w:lineRule="auto"/>
        <w:jc w:val="left"/>
        <w:rPr>
          <w:w w:val="100"/>
        </w:rPr>
      </w:pPr>
      <w:r w:rsidRPr="000446D4">
        <w:rPr>
          <w:w w:val="100"/>
        </w:rPr>
        <w:t>А. Государственные и федеральные требования</w:t>
      </w:r>
    </w:p>
    <w:p w:rsidR="000446D4" w:rsidRPr="000446D4" w:rsidRDefault="000446D4" w:rsidP="000446D4">
      <w:pPr>
        <w:autoSpaceDE w:val="0"/>
        <w:autoSpaceDN w:val="0"/>
        <w:adjustRightInd w:val="0"/>
        <w:spacing w:after="0" w:line="240" w:lineRule="auto"/>
        <w:jc w:val="left"/>
        <w:rPr>
          <w:b/>
          <w:w w:val="100"/>
        </w:rPr>
      </w:pPr>
      <w:r w:rsidRPr="000446D4">
        <w:rPr>
          <w:w w:val="100"/>
        </w:rPr>
        <w:t xml:space="preserve">1. Больницы в штатах, которые имеют обязательные требования к отчетности о MRSA, должны собирать и предоставлять данные, требуемые законами штата. </w:t>
      </w:r>
    </w:p>
    <w:p w:rsidR="000446D4" w:rsidRPr="000446D4" w:rsidRDefault="000446D4" w:rsidP="000446D4">
      <w:pPr>
        <w:autoSpaceDE w:val="0"/>
        <w:autoSpaceDN w:val="0"/>
        <w:adjustRightInd w:val="0"/>
        <w:spacing w:after="0" w:line="240" w:lineRule="auto"/>
        <w:ind w:left="1410"/>
        <w:jc w:val="left"/>
        <w:rPr>
          <w:rStyle w:val="hps"/>
          <w:w w:val="100"/>
        </w:rPr>
      </w:pPr>
    </w:p>
    <w:p w:rsidR="000446D4" w:rsidRPr="000446D4" w:rsidRDefault="000446D4" w:rsidP="000446D4">
      <w:pPr>
        <w:autoSpaceDE w:val="0"/>
        <w:autoSpaceDN w:val="0"/>
        <w:adjustRightInd w:val="0"/>
        <w:spacing w:after="0" w:line="240" w:lineRule="auto"/>
        <w:ind w:left="705"/>
        <w:jc w:val="left"/>
        <w:rPr>
          <w:rStyle w:val="hps"/>
          <w:w w:val="100"/>
        </w:rPr>
      </w:pPr>
    </w:p>
    <w:p w:rsidR="000446D4" w:rsidRPr="000446D4" w:rsidRDefault="000446D4" w:rsidP="000446D4">
      <w:pPr>
        <w:autoSpaceDE w:val="0"/>
        <w:autoSpaceDN w:val="0"/>
        <w:adjustRightInd w:val="0"/>
        <w:spacing w:after="0" w:line="240" w:lineRule="auto"/>
        <w:jc w:val="left"/>
        <w:rPr>
          <w:rStyle w:val="hps"/>
          <w:w w:val="100"/>
        </w:rPr>
      </w:pPr>
    </w:p>
    <w:p w:rsidR="000446D4" w:rsidRDefault="000446D4" w:rsidP="000446D4"/>
    <w:p w:rsidR="000446D4" w:rsidRDefault="000446D4" w:rsidP="000446D4">
      <w:pPr>
        <w:ind w:left="705"/>
        <w:rPr>
          <w:rFonts w:cstheme="minorHAnsi"/>
        </w:rPr>
      </w:pPr>
    </w:p>
    <w:p w:rsidR="000446D4" w:rsidRDefault="000446D4" w:rsidP="000446D4">
      <w:pPr>
        <w:ind w:left="705"/>
        <w:rPr>
          <w:rFonts w:cstheme="minorHAnsi"/>
        </w:rPr>
      </w:pPr>
    </w:p>
    <w:p w:rsidR="000446D4" w:rsidRDefault="000446D4" w:rsidP="000446D4">
      <w:pPr>
        <w:rPr>
          <w:rFonts w:cstheme="minorBidi"/>
          <w:b/>
        </w:rPr>
      </w:pPr>
    </w:p>
    <w:p w:rsidR="000446D4" w:rsidRDefault="000446D4" w:rsidP="000446D4">
      <w:pPr>
        <w:rPr>
          <w:b/>
        </w:rPr>
      </w:pPr>
    </w:p>
    <w:p w:rsidR="000446D4" w:rsidRDefault="000446D4" w:rsidP="000446D4">
      <w:pPr>
        <w:spacing w:after="0" w:line="240" w:lineRule="auto"/>
      </w:pPr>
    </w:p>
    <w:p w:rsidR="000446D4" w:rsidRDefault="000446D4" w:rsidP="000446D4">
      <w:pPr>
        <w:spacing w:after="0" w:line="240" w:lineRule="auto"/>
        <w:rPr>
          <w:rFonts w:eastAsia="Times New Roman" w:cstheme="minorHAnsi"/>
        </w:rPr>
      </w:pPr>
      <w:r>
        <w:rPr>
          <w:rFonts w:eastAsia="Times New Roman" w:cstheme="minorHAnsi"/>
        </w:rPr>
        <w:t xml:space="preserve">  </w:t>
      </w:r>
    </w:p>
    <w:p w:rsidR="000446D4" w:rsidRDefault="000446D4" w:rsidP="000446D4">
      <w:pPr>
        <w:rPr>
          <w:rFonts w:eastAsiaTheme="minorEastAsia" w:cstheme="minorHAnsi"/>
        </w:rPr>
      </w:pPr>
    </w:p>
    <w:p w:rsidR="000446D4" w:rsidRDefault="000446D4" w:rsidP="000446D4">
      <w:pPr>
        <w:rPr>
          <w:rFonts w:cstheme="minorHAnsi"/>
        </w:rPr>
      </w:pPr>
      <w:r>
        <w:rPr>
          <w:rFonts w:cstheme="minorHAnsi"/>
        </w:rPr>
        <w:t xml:space="preserve"> </w:t>
      </w:r>
    </w:p>
    <w:p w:rsidR="000446D4" w:rsidRDefault="000446D4" w:rsidP="000446D4">
      <w:pPr>
        <w:rPr>
          <w:rFonts w:cstheme="minorHAnsi"/>
        </w:rPr>
      </w:pPr>
    </w:p>
    <w:p w:rsidR="000446D4" w:rsidRDefault="000446D4" w:rsidP="000446D4">
      <w:pPr>
        <w:rPr>
          <w:rFonts w:eastAsia="Times New Roman" w:cstheme="minorHAnsi"/>
        </w:rPr>
      </w:pPr>
    </w:p>
    <w:p w:rsidR="000446D4" w:rsidRDefault="000446D4" w:rsidP="000446D4">
      <w:pPr>
        <w:ind w:left="2124" w:firstLine="6"/>
        <w:rPr>
          <w:rFonts w:eastAsiaTheme="minorEastAsia" w:cstheme="minorHAnsi"/>
        </w:rPr>
      </w:pPr>
    </w:p>
    <w:p w:rsidR="000446D4" w:rsidRDefault="000446D4" w:rsidP="000446D4">
      <w:pPr>
        <w:rPr>
          <w:rFonts w:cstheme="minorHAnsi"/>
        </w:rPr>
      </w:pPr>
      <w:r>
        <w:rPr>
          <w:rFonts w:cstheme="minorHAnsi"/>
        </w:rPr>
        <w:t xml:space="preserve">   </w:t>
      </w:r>
    </w:p>
    <w:p w:rsidR="000446D4" w:rsidRDefault="000446D4" w:rsidP="000446D4">
      <w:pPr>
        <w:autoSpaceDE w:val="0"/>
        <w:autoSpaceDN w:val="0"/>
        <w:adjustRightInd w:val="0"/>
        <w:spacing w:after="0" w:line="240" w:lineRule="auto"/>
        <w:rPr>
          <w:rFonts w:cstheme="minorBidi"/>
        </w:rPr>
      </w:pPr>
    </w:p>
    <w:p w:rsidR="00A11AF9" w:rsidRPr="0066049B" w:rsidRDefault="0066049B" w:rsidP="0066049B">
      <w:pPr>
        <w:jc w:val="both"/>
        <w:rPr>
          <w:w w:val="100"/>
          <w:sz w:val="22"/>
          <w:szCs w:val="22"/>
        </w:rPr>
      </w:pPr>
      <w:r>
        <w:rPr>
          <w:w w:val="100"/>
          <w:sz w:val="22"/>
          <w:szCs w:val="22"/>
        </w:rPr>
        <w:t xml:space="preserve"> </w:t>
      </w:r>
    </w:p>
    <w:sectPr w:rsidR="00A11AF9" w:rsidRPr="0066049B" w:rsidSect="00A11AF9">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75FD"/>
    <w:multiLevelType w:val="hybridMultilevel"/>
    <w:tmpl w:val="19566CEE"/>
    <w:lvl w:ilvl="0" w:tplc="895E483C">
      <w:start w:val="1"/>
      <w:numFmt w:val="upperLetter"/>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B66708"/>
    <w:multiLevelType w:val="hybridMultilevel"/>
    <w:tmpl w:val="67B648EA"/>
    <w:lvl w:ilvl="0" w:tplc="14F66CD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293750"/>
    <w:multiLevelType w:val="hybridMultilevel"/>
    <w:tmpl w:val="582E3576"/>
    <w:lvl w:ilvl="0" w:tplc="A7A4C476">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8F4790B"/>
    <w:multiLevelType w:val="hybridMultilevel"/>
    <w:tmpl w:val="9012AD72"/>
    <w:lvl w:ilvl="0" w:tplc="896EA5FC">
      <w:start w:val="1"/>
      <w:numFmt w:val="lowerRoman"/>
      <w:lvlText w:val="%1."/>
      <w:lvlJc w:val="left"/>
      <w:pPr>
        <w:ind w:left="2148" w:hanging="72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BD4CA2"/>
    <w:multiLevelType w:val="hybridMultilevel"/>
    <w:tmpl w:val="172C74F2"/>
    <w:lvl w:ilvl="0" w:tplc="D8A6E50A">
      <w:start w:val="9"/>
      <w:numFmt w:val="lowerLetter"/>
      <w:lvlText w:val="%1."/>
      <w:lvlJc w:val="left"/>
      <w:pPr>
        <w:ind w:left="1776"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330BFC"/>
    <w:multiLevelType w:val="hybridMultilevel"/>
    <w:tmpl w:val="BD40D7D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66AF3"/>
    <w:multiLevelType w:val="hybridMultilevel"/>
    <w:tmpl w:val="71D0D2A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97089A"/>
    <w:multiLevelType w:val="hybridMultilevel"/>
    <w:tmpl w:val="A362962A"/>
    <w:lvl w:ilvl="0" w:tplc="0DD4BDD8">
      <w:start w:val="1"/>
      <w:numFmt w:val="lowerLetter"/>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A910863"/>
    <w:multiLevelType w:val="hybridMultilevel"/>
    <w:tmpl w:val="A10862D0"/>
    <w:lvl w:ilvl="0" w:tplc="F38CE250">
      <w:start w:val="1"/>
      <w:numFmt w:val="low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3C431E6D"/>
    <w:multiLevelType w:val="hybridMultilevel"/>
    <w:tmpl w:val="BC2A164E"/>
    <w:lvl w:ilvl="0" w:tplc="6666B282">
      <w:start w:val="1"/>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591A29"/>
    <w:multiLevelType w:val="hybridMultilevel"/>
    <w:tmpl w:val="43C2DEB8"/>
    <w:lvl w:ilvl="0" w:tplc="ED1267F2">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F9755C9"/>
    <w:multiLevelType w:val="hybridMultilevel"/>
    <w:tmpl w:val="98A45A2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961FB9"/>
    <w:multiLevelType w:val="hybridMultilevel"/>
    <w:tmpl w:val="2012CCF0"/>
    <w:lvl w:ilvl="0" w:tplc="E02452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B3E569F"/>
    <w:multiLevelType w:val="hybridMultilevel"/>
    <w:tmpl w:val="F32C7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4A73C9"/>
    <w:multiLevelType w:val="hybridMultilevel"/>
    <w:tmpl w:val="3CEA4B96"/>
    <w:lvl w:ilvl="0" w:tplc="77D0DD1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04659D"/>
    <w:multiLevelType w:val="hybridMultilevel"/>
    <w:tmpl w:val="0BEE0A58"/>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A9A6871"/>
    <w:multiLevelType w:val="hybridMultilevel"/>
    <w:tmpl w:val="D494B162"/>
    <w:lvl w:ilvl="0" w:tplc="6DFE1BD6">
      <w:start w:val="1"/>
      <w:numFmt w:val="lowerLetter"/>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CE60EE8"/>
    <w:multiLevelType w:val="hybridMultilevel"/>
    <w:tmpl w:val="A56CD002"/>
    <w:lvl w:ilvl="0" w:tplc="E4B6DB74">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6EA50BA0"/>
    <w:multiLevelType w:val="hybridMultilevel"/>
    <w:tmpl w:val="C2D6237A"/>
    <w:lvl w:ilvl="0" w:tplc="DF402A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F38783C"/>
    <w:multiLevelType w:val="hybridMultilevel"/>
    <w:tmpl w:val="C2909E0C"/>
    <w:lvl w:ilvl="0" w:tplc="C0BC6F0C">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72BB4546"/>
    <w:multiLevelType w:val="hybridMultilevel"/>
    <w:tmpl w:val="B6FC6196"/>
    <w:lvl w:ilvl="0" w:tplc="0C1A955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0"/>
  </w:num>
  <w:num w:numId="2">
    <w:abstractNumId w:val="16"/>
  </w:num>
  <w:num w:numId="3">
    <w:abstractNumId w:val="5"/>
  </w:num>
  <w:num w:numId="4">
    <w:abstractNumId w:val="11"/>
  </w:num>
  <w:num w:numId="5">
    <w:abstractNumId w:val="10"/>
  </w:num>
  <w:num w:numId="6">
    <w:abstractNumId w:val="18"/>
  </w:num>
  <w:num w:numId="7">
    <w:abstractNumId w:val="19"/>
  </w:num>
  <w:num w:numId="8">
    <w:abstractNumId w:val="8"/>
  </w:num>
  <w:num w:numId="9">
    <w:abstractNumId w:val="2"/>
  </w:num>
  <w:num w:numId="10">
    <w:abstractNumId w:val="13"/>
  </w:num>
  <w:num w:numId="11">
    <w:abstractNumId w:val="1"/>
  </w:num>
  <w:num w:numId="12">
    <w:abstractNumId w:val="14"/>
  </w:num>
  <w:num w:numId="13">
    <w:abstractNumId w:val="0"/>
  </w:num>
  <w:num w:numId="14">
    <w:abstractNumId w:val="12"/>
  </w:num>
  <w:num w:numId="15">
    <w:abstractNumId w:val="17"/>
  </w:num>
  <w:num w:numId="16">
    <w:abstractNumId w:val="9"/>
  </w:num>
  <w:num w:numId="17">
    <w:abstractNumId w:val="6"/>
  </w:num>
  <w:num w:numId="18">
    <w:abstractNumId w:val="15"/>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46C6"/>
    <w:rsid w:val="00005837"/>
    <w:rsid w:val="00026E6F"/>
    <w:rsid w:val="000446D4"/>
    <w:rsid w:val="00076777"/>
    <w:rsid w:val="000B526E"/>
    <w:rsid w:val="000F5BCC"/>
    <w:rsid w:val="00156096"/>
    <w:rsid w:val="001749FB"/>
    <w:rsid w:val="001902E8"/>
    <w:rsid w:val="00240D05"/>
    <w:rsid w:val="002805F8"/>
    <w:rsid w:val="002A5A62"/>
    <w:rsid w:val="002A7A3A"/>
    <w:rsid w:val="002C32E0"/>
    <w:rsid w:val="003207CF"/>
    <w:rsid w:val="0032216E"/>
    <w:rsid w:val="00344962"/>
    <w:rsid w:val="003534AA"/>
    <w:rsid w:val="00353E63"/>
    <w:rsid w:val="003562BE"/>
    <w:rsid w:val="00392D5F"/>
    <w:rsid w:val="00454682"/>
    <w:rsid w:val="004A3516"/>
    <w:rsid w:val="004D4E6B"/>
    <w:rsid w:val="0052231F"/>
    <w:rsid w:val="00540C65"/>
    <w:rsid w:val="0056410F"/>
    <w:rsid w:val="005707BE"/>
    <w:rsid w:val="0059098D"/>
    <w:rsid w:val="005C1A95"/>
    <w:rsid w:val="006178A0"/>
    <w:rsid w:val="00630F48"/>
    <w:rsid w:val="00650DC6"/>
    <w:rsid w:val="0066049B"/>
    <w:rsid w:val="006C681F"/>
    <w:rsid w:val="006D1448"/>
    <w:rsid w:val="007153BA"/>
    <w:rsid w:val="0072044A"/>
    <w:rsid w:val="007529A1"/>
    <w:rsid w:val="007534A5"/>
    <w:rsid w:val="00756847"/>
    <w:rsid w:val="007B446A"/>
    <w:rsid w:val="007D5FAE"/>
    <w:rsid w:val="007F7ACE"/>
    <w:rsid w:val="00843609"/>
    <w:rsid w:val="00846524"/>
    <w:rsid w:val="00851148"/>
    <w:rsid w:val="00851BB0"/>
    <w:rsid w:val="008615F1"/>
    <w:rsid w:val="00880021"/>
    <w:rsid w:val="008A027E"/>
    <w:rsid w:val="008C77B2"/>
    <w:rsid w:val="009371B6"/>
    <w:rsid w:val="009D1144"/>
    <w:rsid w:val="009E4C58"/>
    <w:rsid w:val="00A11AF9"/>
    <w:rsid w:val="00A25099"/>
    <w:rsid w:val="00A346C6"/>
    <w:rsid w:val="00A61C8F"/>
    <w:rsid w:val="00A835EA"/>
    <w:rsid w:val="00AA3CE3"/>
    <w:rsid w:val="00AF1CD6"/>
    <w:rsid w:val="00B103F6"/>
    <w:rsid w:val="00B1396E"/>
    <w:rsid w:val="00B27EF6"/>
    <w:rsid w:val="00B37770"/>
    <w:rsid w:val="00B4595F"/>
    <w:rsid w:val="00B82518"/>
    <w:rsid w:val="00B84EB6"/>
    <w:rsid w:val="00B8610A"/>
    <w:rsid w:val="00BA0A67"/>
    <w:rsid w:val="00BB0440"/>
    <w:rsid w:val="00BE39BB"/>
    <w:rsid w:val="00C12D1D"/>
    <w:rsid w:val="00C25434"/>
    <w:rsid w:val="00C3128F"/>
    <w:rsid w:val="00C4710D"/>
    <w:rsid w:val="00C667B4"/>
    <w:rsid w:val="00CA7729"/>
    <w:rsid w:val="00CE65B7"/>
    <w:rsid w:val="00D2698E"/>
    <w:rsid w:val="00D32B87"/>
    <w:rsid w:val="00D623A7"/>
    <w:rsid w:val="00DA6F98"/>
    <w:rsid w:val="00DB4359"/>
    <w:rsid w:val="00DB690D"/>
    <w:rsid w:val="00DE5784"/>
    <w:rsid w:val="00E07257"/>
    <w:rsid w:val="00E51E6D"/>
    <w:rsid w:val="00E57DC1"/>
    <w:rsid w:val="00E70FCA"/>
    <w:rsid w:val="00E74B2E"/>
    <w:rsid w:val="00E93148"/>
    <w:rsid w:val="00EA113E"/>
    <w:rsid w:val="00EA67F7"/>
    <w:rsid w:val="00ED453C"/>
    <w:rsid w:val="00EF482C"/>
    <w:rsid w:val="00F02260"/>
    <w:rsid w:val="00F063D4"/>
    <w:rsid w:val="00F31DA7"/>
    <w:rsid w:val="00F370DF"/>
    <w:rsid w:val="00FA412C"/>
    <w:rsid w:val="00FC74DA"/>
    <w:rsid w:val="00FF7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w w:val="154"/>
        <w:sz w:val="24"/>
        <w:szCs w:val="24"/>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C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B87"/>
    <w:pPr>
      <w:ind w:left="720"/>
      <w:contextualSpacing/>
    </w:pPr>
  </w:style>
  <w:style w:type="table" w:styleId="a4">
    <w:name w:val="Table Grid"/>
    <w:basedOn w:val="a1"/>
    <w:uiPriority w:val="59"/>
    <w:rsid w:val="00A11A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D623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23A7"/>
    <w:rPr>
      <w:rFonts w:ascii="Tahoma" w:hAnsi="Tahoma" w:cs="Tahoma"/>
      <w:sz w:val="16"/>
      <w:szCs w:val="16"/>
    </w:rPr>
  </w:style>
  <w:style w:type="character" w:customStyle="1" w:styleId="hps">
    <w:name w:val="hps"/>
    <w:basedOn w:val="a0"/>
    <w:rsid w:val="000446D4"/>
  </w:style>
  <w:style w:type="character" w:customStyle="1" w:styleId="atn">
    <w:name w:val="atn"/>
    <w:basedOn w:val="a0"/>
    <w:rsid w:val="000446D4"/>
  </w:style>
</w:styles>
</file>

<file path=word/webSettings.xml><?xml version="1.0" encoding="utf-8"?>
<w:webSettings xmlns:r="http://schemas.openxmlformats.org/officeDocument/2006/relationships" xmlns:w="http://schemas.openxmlformats.org/wordprocessingml/2006/main">
  <w:divs>
    <w:div w:id="210534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37951-39FD-4A83-ABB6-AD21D3C2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Pages>
  <Words>11089</Words>
  <Characters>63213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RedNoiZe</dc:creator>
  <cp:keywords/>
  <dc:description/>
  <cp:lastModifiedBy>RedNoiZe</cp:lastModifiedBy>
  <cp:revision>35</cp:revision>
  <dcterms:created xsi:type="dcterms:W3CDTF">2013-11-22T22:12:00Z</dcterms:created>
  <dcterms:modified xsi:type="dcterms:W3CDTF">2013-12-15T11:50:00Z</dcterms:modified>
</cp:coreProperties>
</file>